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43A" w:rsidP="005C54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RIIPHA302D Operate and monitor filter processes</w:t>
      </w:r>
      <w:r>
        <w:fldChar w:fldCharType="end"/>
      </w:r>
    </w:p>
    <w:p w:rsidR="005C543A" w:rsidP="005C543A">
      <w:pPr>
        <w:pStyle w:val="Version"/>
        <w:sectPr w:rsidSect="008F05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F057D" w:rsidP="008F057D">
      <w:pPr>
        <w:pStyle w:val="SuperHeading"/>
      </w:pPr>
      <w:r w:rsidRPr="008F057D">
        <w:t>RIIPHA302D Operate and monitor filter processes</w:t>
      </w:r>
    </w:p>
    <w:p w:rsidR="00000000" w:rsidRPr="008F057D" w:rsidP="008F057D">
      <w:pPr>
        <w:pStyle w:val="Heading1"/>
      </w:pPr>
      <w:bookmarkStart w:id="1" w:name="O_687606"/>
      <w:bookmarkEnd w:id="1"/>
      <w:r w:rsidRPr="008F057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C5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7D">
            <w:pPr>
              <w:pStyle w:val="Heading4"/>
              <w:rPr>
                <w:lang w:val="en-NZ"/>
              </w:rPr>
            </w:pPr>
            <w:r w:rsidRPr="008F057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7D">
            <w:pPr>
              <w:pStyle w:val="Heading4"/>
              <w:rPr>
                <w:lang w:val="en-NZ"/>
              </w:rPr>
            </w:pPr>
            <w:r w:rsidRPr="008F057D">
              <w:t>Comment</w:t>
            </w:r>
          </w:p>
        </w:tc>
      </w:tr>
      <w:tr w:rsidTr="005C5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7D">
            <w:pPr>
              <w:pStyle w:val="BodyText"/>
              <w:rPr>
                <w:lang w:val="en-NZ"/>
              </w:rPr>
            </w:pPr>
            <w:r w:rsidRPr="008F057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7D">
            <w:pPr>
              <w:pStyle w:val="BodyText"/>
              <w:rPr>
                <w:lang w:val="en-NZ"/>
              </w:rPr>
            </w:pPr>
            <w:r w:rsidRPr="008F057D">
              <w:t>This unit replaces RIIPHA302A Operate and monitor filter processes</w:t>
            </w:r>
          </w:p>
        </w:tc>
      </w:tr>
      <w:tr w:rsidTr="005C5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7D">
            <w:pPr>
              <w:pStyle w:val="BodyText"/>
              <w:rPr>
                <w:lang w:val="en-NZ"/>
              </w:rPr>
            </w:pPr>
            <w:r w:rsidRPr="008F057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7D">
            <w:pPr>
              <w:pStyle w:val="BodyText"/>
              <w:rPr>
                <w:lang w:val="en-NZ"/>
              </w:rPr>
            </w:pPr>
            <w:r w:rsidRPr="008F057D">
              <w:t>Removed repetition from Performance Criteria.</w:t>
            </w:r>
          </w:p>
        </w:tc>
      </w:tr>
      <w:tr w:rsidTr="005C54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7D">
            <w:pPr>
              <w:pStyle w:val="BodyText"/>
              <w:rPr>
                <w:lang w:val="en-NZ"/>
              </w:rPr>
            </w:pPr>
            <w:r w:rsidRPr="008F057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7D" w:rsidP="008F057D">
            <w:pPr>
              <w:pStyle w:val="BodyText"/>
            </w:pPr>
            <w:r w:rsidRPr="008F057D">
              <w:t>Required frequency and volume of evidence amended in Performance evidence.</w:t>
            </w:r>
          </w:p>
          <w:p w:rsidR="00000000" w:rsidRPr="008F057D" w:rsidP="008F057D">
            <w:pPr>
              <w:pStyle w:val="BodyText"/>
            </w:pPr>
            <w:r w:rsidRPr="008F057D">
              <w:t>Substantial am</w:t>
            </w:r>
            <w:r w:rsidRPr="008F057D">
              <w:t>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F057D" w:rsidP="008F057D">
      <w:pPr>
        <w:pStyle w:val="BodyText"/>
      </w:pPr>
    </w:p>
    <w:p w:rsidR="00000000" w:rsidRPr="008F057D" w:rsidP="008F057D">
      <w:pPr>
        <w:pStyle w:val="AllowPageBreak"/>
      </w:pPr>
    </w:p>
    <w:p w:rsidR="00000000" w:rsidRPr="008F057D" w:rsidP="008F057D">
      <w:pPr>
        <w:pStyle w:val="Heading1"/>
      </w:pPr>
      <w:bookmarkStart w:id="2" w:name="O_687604"/>
      <w:bookmarkEnd w:id="2"/>
      <w:r w:rsidRPr="008F057D">
        <w:t>Application</w:t>
      </w:r>
    </w:p>
    <w:p w:rsidR="00000000" w:rsidRPr="008F057D" w:rsidP="005C543A">
      <w:pPr>
        <w:pStyle w:val="BodyText"/>
      </w:pPr>
      <w:r w:rsidRPr="008F057D">
        <w:t xml:space="preserve">This unit describes a participant’s skills and knowledge required to operate and monitor filter processes in Metalliferous Mining. </w:t>
      </w:r>
    </w:p>
    <w:p w:rsidR="00000000" w:rsidRPr="008F057D" w:rsidP="005C543A">
      <w:pPr>
        <w:pStyle w:val="BodyText"/>
      </w:pPr>
      <w:r w:rsidRPr="008F057D">
        <w:t>This unit is appropriate for those working in operational roles.</w:t>
      </w:r>
    </w:p>
    <w:p w:rsidR="00000000" w:rsidRPr="008F057D" w:rsidP="005C543A">
      <w:pPr>
        <w:pStyle w:val="BodyText"/>
      </w:pPr>
      <w:r w:rsidRPr="008F057D">
        <w:t>Licensing, legislative, regulatory and certification requir</w:t>
      </w:r>
      <w:r w:rsidRPr="008F057D">
        <w:t>ements that apply to this unit can vary between states, territories, and Industry sectors. Relevant information must be sourced prior to application of the unit.</w:t>
      </w:r>
    </w:p>
    <w:p w:rsidR="00000000" w:rsidRPr="008F057D" w:rsidP="008F057D">
      <w:pPr>
        <w:pStyle w:val="Heading1"/>
      </w:pPr>
      <w:bookmarkStart w:id="3" w:name="O_687601"/>
      <w:bookmarkEnd w:id="3"/>
      <w:r w:rsidRPr="008F057D">
        <w:t>Unit Sector</w:t>
      </w:r>
    </w:p>
    <w:p w:rsidR="00000000" w:rsidRPr="008F057D" w:rsidP="005C543A">
      <w:pPr>
        <w:pStyle w:val="BodyText"/>
      </w:pPr>
      <w:r w:rsidRPr="008F057D">
        <w:t>Metalliferous mining</w:t>
      </w:r>
    </w:p>
    <w:p w:rsidR="00000000" w:rsidRPr="008F057D" w:rsidP="008F057D">
      <w:pPr>
        <w:pStyle w:val="Heading1"/>
      </w:pPr>
      <w:bookmarkStart w:id="4" w:name="O_687599"/>
      <w:bookmarkEnd w:id="4"/>
      <w:r w:rsidRPr="008F057D">
        <w:t>Elements and Performance Cr</w:t>
      </w:r>
      <w:r w:rsidRPr="008F057D">
        <w:t>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F05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7D">
            <w:pPr>
              <w:pStyle w:val="BodyText"/>
              <w:rPr>
                <w:lang w:val="en-NZ"/>
              </w:rPr>
            </w:pPr>
            <w:r w:rsidRPr="008F057D">
              <w:t>1.</w:t>
            </w:r>
            <w:r w:rsidRPr="008F057D">
              <w:tab/>
              <w:t>Plan and prepare for filtering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7D" w:rsidP="008F057D">
            <w:pPr>
              <w:pStyle w:val="BodyText"/>
            </w:pPr>
            <w:r w:rsidRPr="008F057D">
              <w:t>1.1.</w:t>
            </w:r>
            <w:r w:rsidRPr="008F057D">
              <w:tab/>
              <w:t>Access, interpret and apply filter processes documentation and ensure the work activity is compliant</w:t>
            </w:r>
          </w:p>
          <w:p w:rsidR="00000000" w:rsidRPr="008F057D" w:rsidP="008F057D">
            <w:pPr>
              <w:pStyle w:val="BodyText"/>
            </w:pPr>
            <w:r w:rsidRPr="008F057D">
              <w:t>1.2.</w:t>
            </w:r>
            <w:r w:rsidRPr="008F057D">
              <w:tab/>
              <w:t>Obtain, interpret, clarify and confirm work requirements</w:t>
            </w:r>
          </w:p>
          <w:p w:rsidR="00000000" w:rsidRPr="008F057D" w:rsidP="008F057D">
            <w:pPr>
              <w:pStyle w:val="BodyText"/>
            </w:pPr>
            <w:r w:rsidRPr="008F057D">
              <w:t>1.3.</w:t>
            </w:r>
            <w:r w:rsidRPr="008F057D">
              <w:tab/>
              <w:t>Select, and check for faults, equi</w:t>
            </w:r>
            <w:r w:rsidRPr="008F057D">
              <w:t xml:space="preserve">pment/tools for work activities </w:t>
            </w:r>
          </w:p>
          <w:p w:rsidR="00000000" w:rsidRPr="008F057D" w:rsidP="008F057D">
            <w:pPr>
              <w:pStyle w:val="BodyText"/>
            </w:pPr>
            <w:r w:rsidRPr="008F057D">
              <w:t>1.4.</w:t>
            </w:r>
            <w:r w:rsidRPr="008F057D">
              <w:tab/>
              <w:t>Select and wear personal protective equipment appropriate for the activity</w:t>
            </w:r>
          </w:p>
          <w:p w:rsidR="00000000" w:rsidRPr="008F057D" w:rsidP="008F057D">
            <w:pPr>
              <w:pStyle w:val="BodyText"/>
            </w:pPr>
            <w:r w:rsidRPr="008F057D">
              <w:t>1.5.</w:t>
            </w:r>
            <w:r w:rsidRPr="008F057D">
              <w:tab/>
              <w:t>Identify and address potential risks, hazards and environmental issues, and implement control measures</w:t>
            </w:r>
          </w:p>
          <w:p w:rsidR="00000000" w:rsidRPr="008F057D" w:rsidP="008F057D">
            <w:pPr>
              <w:pStyle w:val="BodyText"/>
            </w:pPr>
            <w:r w:rsidRPr="008F057D">
              <w:t>1.6.</w:t>
            </w:r>
            <w:r w:rsidRPr="008F057D">
              <w:tab/>
              <w:t>Obtain and interpret emergency</w:t>
            </w:r>
            <w:r w:rsidRPr="008F057D">
              <w:t xml:space="preserve"> procedures, and be prepared for fire/accident/emergency</w:t>
            </w:r>
          </w:p>
          <w:p w:rsidR="00000000" w:rsidRPr="008F057D" w:rsidP="008F057D">
            <w:pPr>
              <w:pStyle w:val="BodyText"/>
            </w:pPr>
            <w:r w:rsidRPr="008F057D">
              <w:t>1.7.</w:t>
            </w:r>
            <w:r w:rsidRPr="008F057D">
              <w:tab/>
              <w:t>Communicate with other personnel using approved communication methods</w:t>
            </w:r>
          </w:p>
          <w:p w:rsidR="00000000" w:rsidRPr="008F057D" w:rsidP="008F057D">
            <w:pPr>
              <w:pStyle w:val="BodyText"/>
            </w:pPr>
            <w:r w:rsidRPr="008F057D">
              <w:t>1.8.</w:t>
            </w:r>
            <w:r w:rsidRPr="008F057D">
              <w:tab/>
              <w:t>Check and test remote control and monitoring systems for correct operation</w:t>
            </w:r>
          </w:p>
          <w:p w:rsidR="00000000" w:rsidP="008F057D">
            <w:pPr>
              <w:pStyle w:val="BodyText"/>
              <w:rPr>
                <w:lang w:val="en-NZ"/>
              </w:rPr>
            </w:pPr>
            <w:r w:rsidRPr="008F057D">
              <w:t>1.9.</w:t>
            </w:r>
            <w:r w:rsidRPr="008F057D">
              <w:tab/>
              <w:t>Use approved dust suppression and extra</w:t>
            </w:r>
            <w:r w:rsidRPr="008F057D">
              <w:t>ction methods and ensure work area is ventilated</w:t>
            </w:r>
          </w:p>
        </w:tc>
      </w:tr>
      <w:tr w:rsidTr="008F05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7D">
            <w:pPr>
              <w:pStyle w:val="BodyText"/>
              <w:rPr>
                <w:lang w:val="en-NZ"/>
              </w:rPr>
            </w:pPr>
            <w:r w:rsidRPr="008F057D">
              <w:t>2.</w:t>
            </w:r>
            <w:r w:rsidRPr="008F057D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7D" w:rsidP="008F057D">
            <w:pPr>
              <w:pStyle w:val="BodyText"/>
            </w:pPr>
            <w:r w:rsidRPr="008F057D">
              <w:t>2.1.</w:t>
            </w:r>
            <w:r w:rsidRPr="008F057D">
              <w:tab/>
              <w:t>Carry out start-up checks and procedures according to plant configurations and system requirements</w:t>
            </w:r>
          </w:p>
          <w:p w:rsidR="00000000" w:rsidP="008F057D">
            <w:pPr>
              <w:pStyle w:val="BodyText"/>
              <w:rPr>
                <w:lang w:val="en-NZ"/>
              </w:rPr>
            </w:pPr>
            <w:r w:rsidRPr="008F057D">
              <w:t>2.2.</w:t>
            </w:r>
            <w:r w:rsidRPr="008F057D">
              <w:tab/>
              <w:t>Confirm plant readiness for operation</w:t>
            </w:r>
          </w:p>
        </w:tc>
      </w:tr>
      <w:tr w:rsidTr="008F05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7D">
            <w:pPr>
              <w:pStyle w:val="BodyText"/>
              <w:rPr>
                <w:lang w:val="en-NZ"/>
              </w:rPr>
            </w:pPr>
            <w:r w:rsidRPr="008F057D">
              <w:t>3.</w:t>
            </w:r>
            <w:r w:rsidRPr="008F057D">
              <w:tab/>
            </w:r>
            <w:r w:rsidRPr="008F057D">
              <w:t>Operate and monitor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7D" w:rsidP="008F057D">
            <w:pPr>
              <w:pStyle w:val="BodyText"/>
            </w:pPr>
            <w:r w:rsidRPr="008F057D">
              <w:t>3.1.</w:t>
            </w:r>
            <w:r w:rsidRPr="008F057D">
              <w:tab/>
              <w:t>Take and interpret data from indicator readings to determine filtering efficiency</w:t>
            </w:r>
          </w:p>
          <w:p w:rsidR="00000000" w:rsidRPr="008F057D" w:rsidP="008F057D">
            <w:pPr>
              <w:pStyle w:val="BodyText"/>
            </w:pPr>
            <w:r w:rsidRPr="008F057D">
              <w:t>3.2.</w:t>
            </w:r>
            <w:r w:rsidRPr="008F057D">
              <w:tab/>
              <w:t>Continuously monitor plant and identify defects and potential problems</w:t>
            </w:r>
          </w:p>
          <w:p w:rsidR="00000000" w:rsidRPr="008F057D" w:rsidP="008F057D">
            <w:pPr>
              <w:pStyle w:val="BodyText"/>
            </w:pPr>
            <w:r w:rsidRPr="008F057D">
              <w:t>3.3.</w:t>
            </w:r>
            <w:r w:rsidRPr="008F057D">
              <w:tab/>
              <w:t>Adjust equipment to approved operating parameters to optim</w:t>
            </w:r>
            <w:r w:rsidRPr="008F057D">
              <w:t>ise performance, maintain efficient filtering and to meet product quality targets</w:t>
            </w:r>
          </w:p>
          <w:p w:rsidR="00000000" w:rsidRPr="008F057D" w:rsidP="008F057D">
            <w:pPr>
              <w:pStyle w:val="BodyText"/>
            </w:pPr>
            <w:r w:rsidRPr="008F057D">
              <w:t>3.4.</w:t>
            </w:r>
            <w:r w:rsidRPr="008F057D">
              <w:tab/>
              <w:t>Control feed to equipment</w:t>
            </w:r>
          </w:p>
          <w:p w:rsidR="00000000" w:rsidRPr="008F057D" w:rsidP="008F057D">
            <w:pPr>
              <w:pStyle w:val="BodyText"/>
            </w:pPr>
            <w:r w:rsidRPr="008F057D">
              <w:t>3.5.</w:t>
            </w:r>
            <w:r w:rsidRPr="008F057D">
              <w:tab/>
              <w:t>Monitor moisture in cake and density of filtrate</w:t>
            </w:r>
          </w:p>
          <w:p w:rsidR="00000000" w:rsidRPr="008F057D" w:rsidP="008F057D">
            <w:pPr>
              <w:pStyle w:val="BodyText"/>
            </w:pPr>
            <w:r w:rsidRPr="008F057D">
              <w:t>3.6.</w:t>
            </w:r>
            <w:r w:rsidRPr="008F057D">
              <w:tab/>
              <w:t>Monitor cleaning processes</w:t>
            </w:r>
          </w:p>
          <w:p w:rsidR="00000000" w:rsidRPr="008F057D" w:rsidP="008F057D">
            <w:pPr>
              <w:pStyle w:val="BodyText"/>
            </w:pPr>
            <w:r w:rsidRPr="008F057D">
              <w:t>3.7.</w:t>
            </w:r>
            <w:r w:rsidRPr="008F057D">
              <w:tab/>
              <w:t>Monitor and maintain air systems to specified moistu</w:t>
            </w:r>
            <w:r w:rsidRPr="008F057D">
              <w:t>re parameters</w:t>
            </w:r>
          </w:p>
          <w:p w:rsidR="00000000" w:rsidRPr="008F057D" w:rsidP="008F057D">
            <w:pPr>
              <w:pStyle w:val="BodyText"/>
            </w:pPr>
            <w:r w:rsidRPr="008F057D">
              <w:t>3.8.</w:t>
            </w:r>
            <w:r w:rsidRPr="008F057D">
              <w:tab/>
              <w:t>Maintain cleanliness of pressure/vacuum systems</w:t>
            </w:r>
          </w:p>
          <w:p w:rsidR="00000000" w:rsidP="008F057D">
            <w:pPr>
              <w:pStyle w:val="BodyText"/>
              <w:rPr>
                <w:lang w:val="en-NZ"/>
              </w:rPr>
            </w:pPr>
            <w:r w:rsidRPr="008F057D">
              <w:t>3.9.</w:t>
            </w:r>
            <w:r w:rsidRPr="008F057D">
              <w:tab/>
              <w:t>Complete all required documentation clearly, concisely and on time</w:t>
            </w:r>
          </w:p>
        </w:tc>
      </w:tr>
      <w:tr w:rsidTr="008F05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7D">
            <w:pPr>
              <w:pStyle w:val="BodyText"/>
              <w:rPr>
                <w:lang w:val="en-NZ"/>
              </w:rPr>
            </w:pPr>
            <w:r w:rsidRPr="008F057D">
              <w:t>4.</w:t>
            </w:r>
            <w:r w:rsidRPr="008F057D">
              <w:tab/>
              <w:t>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7D" w:rsidP="008F057D">
            <w:pPr>
              <w:pStyle w:val="BodyText"/>
            </w:pPr>
            <w:r w:rsidRPr="008F057D">
              <w:t>4.1.</w:t>
            </w:r>
            <w:r w:rsidRPr="008F057D">
              <w:tab/>
              <w:t>Clear slurry from filtering circuit after commencing shutdown</w:t>
            </w:r>
          </w:p>
          <w:p w:rsidR="00000000" w:rsidRPr="008F057D" w:rsidP="008F057D">
            <w:pPr>
              <w:pStyle w:val="BodyText"/>
            </w:pPr>
            <w:r w:rsidRPr="008F057D">
              <w:t>4.2.</w:t>
            </w:r>
            <w:r w:rsidRPr="008F057D">
              <w:tab/>
              <w:t>Check and clean filter chamber and changes failed filter components</w:t>
            </w:r>
          </w:p>
          <w:p w:rsidR="00000000" w:rsidRPr="008F057D" w:rsidP="008F057D">
            <w:pPr>
              <w:pStyle w:val="BodyText"/>
            </w:pPr>
            <w:r w:rsidRPr="008F057D">
              <w:t>4.3.</w:t>
            </w:r>
            <w:r w:rsidRPr="008F057D">
              <w:tab/>
              <w:t>Shutdown or isolate equipment based on process and safety requirements</w:t>
            </w:r>
          </w:p>
          <w:p w:rsidR="00000000" w:rsidRPr="008F057D" w:rsidP="008F057D">
            <w:pPr>
              <w:pStyle w:val="BodyText"/>
            </w:pPr>
            <w:r w:rsidRPr="008F057D">
              <w:t>4.4.</w:t>
            </w:r>
            <w:r w:rsidRPr="008F057D">
              <w:tab/>
              <w:t>Perform post shutdown or isolation checks</w:t>
            </w:r>
          </w:p>
          <w:p w:rsidR="00000000" w:rsidP="008F057D">
            <w:pPr>
              <w:pStyle w:val="BodyText"/>
              <w:rPr>
                <w:lang w:val="en-NZ"/>
              </w:rPr>
            </w:pPr>
            <w:r w:rsidRPr="008F057D">
              <w:t>4.5.</w:t>
            </w:r>
            <w:r w:rsidRPr="008F057D">
              <w:tab/>
              <w:t>Communicate end of shift information to oncoming shift</w:t>
            </w:r>
          </w:p>
        </w:tc>
      </w:tr>
      <w:tr w:rsidTr="008F05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7D">
            <w:pPr>
              <w:pStyle w:val="BodyText"/>
              <w:rPr>
                <w:lang w:val="en-NZ"/>
              </w:rPr>
            </w:pPr>
            <w:r w:rsidRPr="008F057D">
              <w:t>5.</w:t>
            </w:r>
            <w:r w:rsidRPr="008F057D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7D" w:rsidP="008F057D">
            <w:pPr>
              <w:pStyle w:val="BodyText"/>
            </w:pPr>
            <w:r w:rsidRPr="008F057D">
              <w:t>5.1.</w:t>
            </w:r>
            <w:r w:rsidRPr="008F057D">
              <w:tab/>
              <w:t>Clear work area and dispose of or recycle materials</w:t>
            </w:r>
          </w:p>
          <w:p w:rsidR="00000000" w:rsidRPr="008F057D" w:rsidP="008F057D">
            <w:pPr>
              <w:pStyle w:val="BodyText"/>
            </w:pPr>
            <w:r w:rsidRPr="008F057D">
              <w:t>5.2.</w:t>
            </w:r>
            <w:r w:rsidRPr="008F057D">
              <w:tab/>
              <w:t>Clean and maintain condition of equipment, ensure suitability for use, and address/report issues</w:t>
            </w:r>
          </w:p>
          <w:p w:rsidR="00000000" w:rsidRPr="008F057D" w:rsidP="008F057D">
            <w:pPr>
              <w:pStyle w:val="BodyText"/>
            </w:pPr>
            <w:r w:rsidRPr="008F057D">
              <w:t>5.3.</w:t>
            </w:r>
            <w:r w:rsidRPr="008F057D">
              <w:tab/>
              <w:t>Process records</w:t>
            </w:r>
          </w:p>
        </w:tc>
      </w:tr>
    </w:tbl>
    <w:p w:rsidR="005C543A" w:rsidP="008F057D">
      <w:pPr>
        <w:pStyle w:val="BodyText"/>
      </w:pPr>
    </w:p>
    <w:p w:rsidR="005C543A" w:rsidP="008F057D">
      <w:pPr>
        <w:pStyle w:val="BodyText"/>
      </w:pPr>
    </w:p>
    <w:p w:rsidR="00000000" w:rsidRPr="008F057D" w:rsidP="008F057D">
      <w:pPr>
        <w:pStyle w:val="Heading1"/>
      </w:pPr>
      <w:bookmarkStart w:id="5" w:name="O_687598"/>
      <w:bookmarkEnd w:id="5"/>
      <w:r w:rsidRPr="008F057D">
        <w:t>Foundation Skills</w:t>
      </w:r>
    </w:p>
    <w:p w:rsidR="00000000" w:rsidRPr="008F057D" w:rsidP="005C543A">
      <w:pPr>
        <w:pStyle w:val="BodyText"/>
      </w:pPr>
      <w:r w:rsidRPr="008F057D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F057D" w:rsidP="008F057D">
      <w:pPr>
        <w:pStyle w:val="Heading1"/>
      </w:pPr>
      <w:bookmarkStart w:id="6" w:name="O_687597"/>
      <w:bookmarkEnd w:id="6"/>
      <w:r w:rsidRPr="008F057D">
        <w:t>Unit Mapping Information</w:t>
      </w:r>
    </w:p>
    <w:p w:rsidR="00000000" w:rsidRPr="008F057D" w:rsidP="005C543A">
      <w:pPr>
        <w:pStyle w:val="BodyText"/>
      </w:pPr>
      <w:r w:rsidRPr="008F057D">
        <w:t>RII</w:t>
      </w:r>
      <w:r w:rsidRPr="008F057D">
        <w:t>PHA302 Operate and monitor filter processes</w:t>
      </w:r>
    </w:p>
    <w:p w:rsidR="00000000" w:rsidRPr="008F057D" w:rsidP="008F057D">
      <w:pPr>
        <w:pStyle w:val="Heading1"/>
      </w:pPr>
      <w:bookmarkStart w:id="7" w:name="O_687612"/>
      <w:bookmarkEnd w:id="7"/>
      <w:r w:rsidRPr="008F057D">
        <w:t>Links</w:t>
      </w:r>
    </w:p>
    <w:p w:rsidR="00000000" w:rsidRPr="008F057D" w:rsidP="005C543A">
      <w:pPr>
        <w:pStyle w:val="BodyText"/>
      </w:pPr>
      <w:r w:rsidRPr="008F05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21CD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F057D" w:rsidP="008F057D"/>
    <w:sectPr w:rsidSect="008F05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7D" w:rsidRPr="005C543A" w:rsidP="005C54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43A" w:rsidP="008F05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43A" w:rsidP="008F05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543A" w:rsidP="008F05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4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57D" w:rsidRPr="005C543A" w:rsidP="005C54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43A" w:rsidRPr="002D2AF8" w:rsidP="008F05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RIIPHA302D Operate and monitor filter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C543A" w:rsidP="008F05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5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5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5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5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5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5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5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5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5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5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5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57D"/>
  </w:style>
  <w:style w:type="character" w:customStyle="1" w:styleId="Heading1Char">
    <w:name w:val="Heading 1 Char"/>
    <w:basedOn w:val="DefaultParagraphFont"/>
    <w:link w:val="Heading1"/>
    <w:rsid w:val="008F05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57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F05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57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F05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5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5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5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5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5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5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5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5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5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5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5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5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5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5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5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05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05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057D"/>
    <w:rPr>
      <w:b/>
      <w:spacing w:val="0"/>
    </w:rPr>
  </w:style>
  <w:style w:type="paragraph" w:customStyle="1" w:styleId="SuperTitle">
    <w:name w:val="SuperTitle"/>
    <w:basedOn w:val="Title"/>
    <w:rsid w:val="008F05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5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5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5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5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5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5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5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5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5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5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5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5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057D"/>
    <w:rPr>
      <w:i/>
    </w:rPr>
  </w:style>
  <w:style w:type="paragraph" w:styleId="Caption">
    <w:name w:val="caption"/>
    <w:basedOn w:val="BodyText"/>
    <w:next w:val="Normal"/>
    <w:qFormat/>
    <w:rsid w:val="008F05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5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5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57D"/>
  </w:style>
  <w:style w:type="paragraph" w:styleId="TableofFigures">
    <w:name w:val="table of figures"/>
    <w:basedOn w:val="Normal"/>
    <w:next w:val="Normal"/>
    <w:semiHidden/>
    <w:rsid w:val="008F05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5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057D"/>
    <w:rPr>
      <w:rFonts w:ascii="Wingdings" w:hAnsi="Wingdings"/>
    </w:rPr>
  </w:style>
  <w:style w:type="paragraph" w:customStyle="1" w:styleId="TableHeading">
    <w:name w:val="Table Heading"/>
    <w:basedOn w:val="HeadingBase"/>
    <w:rsid w:val="008F05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57D"/>
    <w:rPr>
      <w:color w:val="0033CC"/>
      <w:u w:val="none"/>
    </w:rPr>
  </w:style>
  <w:style w:type="paragraph" w:customStyle="1" w:styleId="BodyTextRight">
    <w:name w:val="Body Text Right"/>
    <w:basedOn w:val="BodyText"/>
    <w:rsid w:val="008F05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5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5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5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5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5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57D"/>
    <w:rPr>
      <w:sz w:val="32"/>
    </w:rPr>
  </w:style>
  <w:style w:type="paragraph" w:customStyle="1" w:styleId="HeadingProcedure">
    <w:name w:val="Heading Procedure"/>
    <w:basedOn w:val="HeadingBase"/>
    <w:next w:val="Normal"/>
    <w:rsid w:val="008F05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57D"/>
    <w:pPr>
      <w:spacing w:before="60" w:after="60"/>
    </w:pPr>
  </w:style>
  <w:style w:type="paragraph" w:styleId="ListContinue">
    <w:name w:val="List Continue"/>
    <w:basedOn w:val="List"/>
    <w:rsid w:val="008F057D"/>
    <w:pPr>
      <w:ind w:firstLine="0"/>
    </w:pPr>
  </w:style>
  <w:style w:type="paragraph" w:customStyle="1" w:styleId="ListNote">
    <w:name w:val="List Note"/>
    <w:basedOn w:val="List"/>
    <w:rsid w:val="008F05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5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5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57D"/>
    <w:rPr>
      <w:rFonts w:ascii="Courier New" w:hAnsi="Courier New"/>
    </w:rPr>
  </w:style>
  <w:style w:type="paragraph" w:customStyle="1" w:styleId="NoteBullet">
    <w:name w:val="Note Bullet"/>
    <w:basedOn w:val="Note"/>
    <w:rsid w:val="008F05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5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5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5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5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05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5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57D"/>
    <w:rPr>
      <w:b/>
      <w:smallCaps/>
    </w:rPr>
  </w:style>
  <w:style w:type="paragraph" w:customStyle="1" w:styleId="TableListNumber">
    <w:name w:val="Table List Number"/>
    <w:basedOn w:val="ListNumber"/>
    <w:rsid w:val="008F05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5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57D"/>
    <w:pPr>
      <w:numPr>
        <w:numId w:val="7"/>
      </w:numPr>
    </w:pPr>
  </w:style>
  <w:style w:type="paragraph" w:customStyle="1" w:styleId="ListAlpha2">
    <w:name w:val="List Alpha 2"/>
    <w:basedOn w:val="List2"/>
    <w:rsid w:val="008F057D"/>
    <w:pPr>
      <w:numPr>
        <w:numId w:val="6"/>
      </w:numPr>
    </w:pPr>
  </w:style>
  <w:style w:type="paragraph" w:styleId="List2">
    <w:name w:val="List 2"/>
    <w:basedOn w:val="BodyText"/>
    <w:rsid w:val="008F05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5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5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5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5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5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057D"/>
    <w:pPr>
      <w:numPr>
        <w:numId w:val="2"/>
      </w:numPr>
    </w:pPr>
  </w:style>
  <w:style w:type="paragraph" w:styleId="ListContinue2">
    <w:name w:val="List Continue 2"/>
    <w:basedOn w:val="List2"/>
    <w:rsid w:val="008F057D"/>
    <w:pPr>
      <w:ind w:firstLine="0"/>
    </w:pPr>
  </w:style>
  <w:style w:type="paragraph" w:styleId="ListContinue3">
    <w:name w:val="List Continue 3"/>
    <w:basedOn w:val="List3"/>
    <w:rsid w:val="008F057D"/>
    <w:pPr>
      <w:ind w:left="1021" w:firstLine="0"/>
    </w:pPr>
  </w:style>
  <w:style w:type="paragraph" w:styleId="ListContinue4">
    <w:name w:val="List Continue 4"/>
    <w:basedOn w:val="List4"/>
    <w:rsid w:val="008F057D"/>
    <w:pPr>
      <w:ind w:firstLine="0"/>
    </w:pPr>
  </w:style>
  <w:style w:type="paragraph" w:styleId="ListContinue5">
    <w:name w:val="List Continue 5"/>
    <w:basedOn w:val="List5"/>
    <w:rsid w:val="008F057D"/>
    <w:pPr>
      <w:ind w:firstLine="0"/>
    </w:pPr>
  </w:style>
  <w:style w:type="paragraph" w:styleId="ListNumber3">
    <w:name w:val="List Number 3"/>
    <w:basedOn w:val="List3"/>
    <w:rsid w:val="008F057D"/>
    <w:pPr>
      <w:numPr>
        <w:numId w:val="3"/>
      </w:numPr>
    </w:pPr>
  </w:style>
  <w:style w:type="paragraph" w:styleId="ListNumber4">
    <w:name w:val="List Number 4"/>
    <w:basedOn w:val="List4"/>
    <w:rsid w:val="008F057D"/>
    <w:pPr>
      <w:numPr>
        <w:numId w:val="4"/>
      </w:numPr>
    </w:pPr>
  </w:style>
  <w:style w:type="paragraph" w:styleId="ListNumber5">
    <w:name w:val="List Number 5"/>
    <w:basedOn w:val="List5"/>
    <w:rsid w:val="008F057D"/>
    <w:pPr>
      <w:numPr>
        <w:numId w:val="5"/>
      </w:numPr>
    </w:pPr>
  </w:style>
  <w:style w:type="paragraph" w:styleId="BlockText">
    <w:name w:val="Block Text"/>
    <w:basedOn w:val="Normal"/>
    <w:rsid w:val="008F05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5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57D"/>
    <w:rPr>
      <w:sz w:val="16"/>
      <w:vertAlign w:val="superscript"/>
    </w:rPr>
  </w:style>
  <w:style w:type="character" w:customStyle="1" w:styleId="Symbols">
    <w:name w:val="Symbols"/>
    <w:basedOn w:val="DefaultParagraphFont"/>
    <w:rsid w:val="008F057D"/>
    <w:rPr>
      <w:rFonts w:ascii="Symbol" w:hAnsi="Symbol"/>
    </w:rPr>
  </w:style>
  <w:style w:type="character" w:customStyle="1" w:styleId="MenuOptions">
    <w:name w:val="Menu Options"/>
    <w:basedOn w:val="DefaultParagraphFont"/>
    <w:rsid w:val="008F05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57D"/>
    <w:rPr>
      <w:b/>
    </w:rPr>
  </w:style>
  <w:style w:type="character" w:customStyle="1" w:styleId="Underlined">
    <w:name w:val="Underlined"/>
    <w:basedOn w:val="DefaultParagraphFont"/>
    <w:rsid w:val="008F057D"/>
    <w:rPr>
      <w:u w:val="single"/>
    </w:rPr>
  </w:style>
  <w:style w:type="paragraph" w:customStyle="1" w:styleId="TableBodyTextRight">
    <w:name w:val="Table Body Text Right"/>
    <w:basedOn w:val="TableBodyText"/>
    <w:rsid w:val="008F05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57D"/>
    <w:rPr>
      <w:sz w:val="18"/>
    </w:rPr>
  </w:style>
  <w:style w:type="paragraph" w:customStyle="1" w:styleId="BodySmallRight">
    <w:name w:val="Body Small Right"/>
    <w:basedOn w:val="BodyTextRight"/>
    <w:rsid w:val="008F057D"/>
    <w:rPr>
      <w:sz w:val="18"/>
      <w:szCs w:val="18"/>
    </w:rPr>
  </w:style>
  <w:style w:type="paragraph" w:customStyle="1" w:styleId="MarginEdition">
    <w:name w:val="Margin Edition"/>
    <w:basedOn w:val="MarginNote"/>
    <w:rsid w:val="008F05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57D"/>
    <w:rPr>
      <w:sz w:val="2"/>
      <w:szCs w:val="2"/>
    </w:rPr>
  </w:style>
  <w:style w:type="character" w:customStyle="1" w:styleId="Small">
    <w:name w:val="Small"/>
    <w:basedOn w:val="DefaultParagraphFont"/>
    <w:rsid w:val="008F057D"/>
    <w:rPr>
      <w:sz w:val="16"/>
    </w:rPr>
  </w:style>
  <w:style w:type="paragraph" w:customStyle="1" w:styleId="WideTable">
    <w:name w:val="Wide Table"/>
    <w:basedOn w:val="Normal"/>
    <w:rsid w:val="008F05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57D"/>
  </w:style>
  <w:style w:type="paragraph" w:styleId="Quote">
    <w:name w:val="Quote"/>
    <w:basedOn w:val="Heading1"/>
    <w:link w:val="QuoteChar"/>
    <w:qFormat/>
    <w:rsid w:val="008F05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5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57D"/>
    <w:pPr>
      <w:pageBreakBefore/>
    </w:pPr>
  </w:style>
  <w:style w:type="paragraph" w:customStyle="1" w:styleId="Border">
    <w:name w:val="Border"/>
    <w:basedOn w:val="Normal"/>
    <w:qFormat/>
    <w:rsid w:val="008F05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5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5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5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5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5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5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5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5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57D"/>
    <w:rPr>
      <w:u w:val="single"/>
    </w:rPr>
  </w:style>
  <w:style w:type="character" w:customStyle="1" w:styleId="BoldandItalics">
    <w:name w:val="Bold and Italics"/>
    <w:qFormat/>
    <w:rsid w:val="008F057D"/>
    <w:rPr>
      <w:b/>
      <w:i/>
      <w:u w:val="none"/>
    </w:rPr>
  </w:style>
  <w:style w:type="paragraph" w:styleId="BalloonText">
    <w:name w:val="Balloon Text"/>
    <w:basedOn w:val="Normal"/>
    <w:link w:val="BalloonTextChar"/>
    <w:rsid w:val="008F05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5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5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5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5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5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57D"/>
    <w:pPr>
      <w:spacing w:before="0" w:after="0"/>
    </w:pPr>
  </w:style>
  <w:style w:type="paragraph" w:customStyle="1" w:styleId="BodyTextBold">
    <w:name w:val="Body Text Bold"/>
    <w:basedOn w:val="BodyText"/>
    <w:qFormat/>
    <w:rsid w:val="008F057D"/>
    <w:rPr>
      <w:b/>
    </w:rPr>
  </w:style>
  <w:style w:type="character" w:styleId="Hyperlink">
    <w:name w:val="Hyperlink"/>
    <w:basedOn w:val="DefaultParagraphFont"/>
    <w:uiPriority w:val="99"/>
    <w:unhideWhenUsed/>
    <w:rsid w:val="005C54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3403</Characters>
  <Application>Microsoft Office Word</Application>
  <DocSecurity>0</DocSecurity>
  <Lines>109</Lines>
  <Paragraphs>71</Paragraphs>
  <ScaleCrop>false</ScaleCrop>
  <Company>Author-it Software Corporation Ltd.</Company>
  <LinksUpToDate>false</LinksUpToDate>
  <CharactersWithSpaces>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RIIPHA302D Operate and monitor filter processes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2022-10-18T13:54:00Z</dcterms:created>
  <dcterms:modified xsi:type="dcterms:W3CDTF">2022-10-18T13:54:00Z</dcterms:modified>
</cp:coreProperties>
</file>