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6B51" w:rsidP="00726B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RIIPEO302E Operate and monitor ore car dumpers</w:t>
      </w:r>
      <w:r>
        <w:fldChar w:fldCharType="end"/>
      </w:r>
    </w:p>
    <w:p w:rsidR="00726B51" w:rsidP="00726B51">
      <w:pPr>
        <w:pStyle w:val="Version"/>
        <w:sectPr w:rsidSect="003B26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2600" w:rsidP="003B2600">
      <w:pPr>
        <w:pStyle w:val="SuperHeading"/>
      </w:pPr>
      <w:r w:rsidRPr="003B2600">
        <w:t>RIIPEO302E Operate and monitor ore car dumpers</w:t>
      </w:r>
    </w:p>
    <w:p w:rsidR="00000000" w:rsidRPr="003B2600" w:rsidP="003B2600">
      <w:pPr>
        <w:pStyle w:val="Heading1"/>
      </w:pPr>
      <w:bookmarkStart w:id="1" w:name="O_1108268"/>
      <w:bookmarkEnd w:id="1"/>
      <w:r w:rsidRPr="003B260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3B260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600" w:rsidP="003B2600">
            <w:pPr>
              <w:pStyle w:val="BodyText"/>
            </w:pPr>
            <w:r w:rsidRPr="003B2600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600">
            <w:pPr>
              <w:pStyle w:val="BodyText"/>
              <w:rPr>
                <w:lang w:val="en-NZ"/>
              </w:rPr>
            </w:pPr>
            <w:r w:rsidRPr="003B2600">
              <w:rPr>
                <w:rStyle w:val="SpecialBold"/>
              </w:rPr>
              <w:t>Comments</w:t>
            </w:r>
          </w:p>
        </w:tc>
      </w:tr>
      <w:tr w:rsidTr="003B260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600">
            <w:pPr>
              <w:pStyle w:val="BodyText"/>
              <w:rPr>
                <w:lang w:val="en-NZ"/>
              </w:rPr>
            </w:pPr>
            <w:r w:rsidRPr="003B2600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600" w:rsidP="003B2600">
            <w:pPr>
              <w:pStyle w:val="BodyText"/>
            </w:pPr>
            <w:r w:rsidRPr="003B2600">
              <w:t>This version first released with RII Resources and Infrastructure Industry Training Package Version 5.0.</w:t>
            </w:r>
          </w:p>
        </w:tc>
      </w:tr>
    </w:tbl>
    <w:p w:rsidR="00000000" w:rsidRPr="003B2600" w:rsidP="003B2600">
      <w:pPr>
        <w:pStyle w:val="BodyText"/>
      </w:pPr>
    </w:p>
    <w:p w:rsidR="00000000" w:rsidRPr="003B2600" w:rsidP="003B2600">
      <w:pPr>
        <w:pStyle w:val="AllowPageBreak"/>
      </w:pPr>
    </w:p>
    <w:p w:rsidR="00000000" w:rsidRPr="003B2600" w:rsidP="003B2600">
      <w:pPr>
        <w:pStyle w:val="Heading1"/>
      </w:pPr>
      <w:bookmarkStart w:id="2" w:name="O_1108273"/>
      <w:bookmarkEnd w:id="2"/>
      <w:r w:rsidRPr="003B2600">
        <w:t>Application</w:t>
      </w:r>
    </w:p>
    <w:p w:rsidR="00000000" w:rsidRPr="003B2600" w:rsidP="00726B51">
      <w:pPr>
        <w:pStyle w:val="BodyText"/>
      </w:pPr>
      <w:r w:rsidRPr="003B2600">
        <w:t>This unit describes the skills and knowledge required to ope</w:t>
      </w:r>
      <w:r w:rsidRPr="003B2600">
        <w:t xml:space="preserve">rate and monitor ore car dumpers in coal and metalliferous mining, including carrying out rail, plant and equipment isolations and routine operational maintenance. </w:t>
      </w:r>
    </w:p>
    <w:p w:rsidR="00000000" w:rsidRPr="003B2600" w:rsidP="00726B51">
      <w:pPr>
        <w:pStyle w:val="BodyText"/>
      </w:pPr>
      <w:r w:rsidRPr="003B2600">
        <w:t>It applies to those working in operational roles. They generally work under minimal supervi</w:t>
      </w:r>
      <w:r w:rsidRPr="003B2600">
        <w:t>sion to undertake a broad range of tasks in varied work contexts, using some discretion and judgement in selecting equipment, services or contingency measures</w:t>
      </w:r>
    </w:p>
    <w:p w:rsidR="00000000" w:rsidRPr="003B2600" w:rsidP="00726B51">
      <w:pPr>
        <w:pStyle w:val="BodyText"/>
      </w:pPr>
      <w:r w:rsidRPr="003B2600">
        <w:t>No licensing, legislation, or certification requirements apply to this unit at the time of public</w:t>
      </w:r>
      <w:r w:rsidRPr="003B2600">
        <w:t>ation.</w:t>
      </w:r>
    </w:p>
    <w:p w:rsidR="00000000" w:rsidRPr="003B2600" w:rsidP="003B2600">
      <w:pPr>
        <w:pStyle w:val="Heading1"/>
      </w:pPr>
      <w:bookmarkStart w:id="3" w:name="O_1108272"/>
      <w:bookmarkEnd w:id="3"/>
      <w:r w:rsidRPr="003B2600">
        <w:t>Unit Sector</w:t>
      </w:r>
    </w:p>
    <w:p w:rsidR="00000000" w:rsidRPr="003B2600" w:rsidP="00726B51">
      <w:pPr>
        <w:pStyle w:val="List"/>
      </w:pPr>
      <w:r w:rsidRPr="003B2600">
        <w:t>Coal mining</w:t>
      </w:r>
    </w:p>
    <w:p w:rsidR="00000000" w:rsidRPr="003B2600" w:rsidP="00726B51">
      <w:pPr>
        <w:pStyle w:val="List"/>
      </w:pPr>
      <w:r w:rsidRPr="003B2600">
        <w:t>Metalliferous mining</w:t>
      </w:r>
    </w:p>
    <w:p w:rsidR="00000000" w:rsidRPr="003B2600" w:rsidP="003B2600">
      <w:pPr>
        <w:pStyle w:val="AllowPageBreak"/>
      </w:pPr>
    </w:p>
    <w:p w:rsidR="00000000" w:rsidRPr="003B2600" w:rsidP="003B2600">
      <w:pPr>
        <w:pStyle w:val="Heading1"/>
      </w:pPr>
      <w:bookmarkStart w:id="4" w:name="O_1108271"/>
      <w:bookmarkEnd w:id="4"/>
      <w:r w:rsidRPr="003B260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9"/>
        <w:gridCol w:w="7109"/>
      </w:tblGrid>
      <w:tr w:rsidTr="003B260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600" w:rsidP="003B2600">
            <w:pPr>
              <w:pStyle w:val="BodyText"/>
            </w:pPr>
            <w:r w:rsidRPr="003B2600">
              <w:rPr>
                <w:rStyle w:val="SpecialBold"/>
              </w:rPr>
              <w:t>ELEMENT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600">
            <w:pPr>
              <w:pStyle w:val="BodyText"/>
              <w:rPr>
                <w:lang w:val="en-NZ"/>
              </w:rPr>
            </w:pPr>
            <w:r w:rsidRPr="003B2600">
              <w:rPr>
                <w:rStyle w:val="SpecialBold"/>
              </w:rPr>
              <w:t>PERFORMANCE CRITERIA</w:t>
            </w:r>
          </w:p>
        </w:tc>
      </w:tr>
      <w:tr w:rsidTr="003B260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600" w:rsidP="003B2600">
            <w:pPr>
              <w:pStyle w:val="BodyText"/>
            </w:pPr>
            <w:r w:rsidRPr="003B2600">
              <w:rPr>
                <w:rStyle w:val="Emphasis"/>
              </w:rPr>
              <w:t>Elements describe the essential outcomes.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600">
            <w:pPr>
              <w:pStyle w:val="BodyText"/>
              <w:rPr>
                <w:lang w:val="en-NZ"/>
              </w:rPr>
            </w:pPr>
            <w:r w:rsidRPr="003B26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260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600">
            <w:pPr>
              <w:pStyle w:val="List"/>
              <w:rPr>
                <w:lang w:val="en-NZ"/>
              </w:rPr>
            </w:pPr>
            <w:r w:rsidRPr="003B2600">
              <w:t>1. Prepare for car dumper operations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600" w:rsidP="003B2600">
            <w:pPr>
              <w:pStyle w:val="List"/>
            </w:pPr>
            <w:r w:rsidRPr="003B2600">
              <w:t xml:space="preserve">1.1 Access, interpret and apply documentation required for ore car dumpers </w:t>
            </w:r>
          </w:p>
          <w:p w:rsidR="00000000" w:rsidRPr="003B2600" w:rsidP="003B2600">
            <w:pPr>
              <w:pStyle w:val="List"/>
            </w:pPr>
            <w:r w:rsidRPr="003B2600">
              <w:t xml:space="preserve">1.2 Obtain, interpret and clarify and confirm </w:t>
            </w:r>
            <w:r w:rsidRPr="003B2600">
              <w:t>work requirements before proceeding</w:t>
            </w:r>
          </w:p>
          <w:p w:rsidR="00000000" w:rsidRPr="003B2600" w:rsidP="003B2600">
            <w:pPr>
              <w:pStyle w:val="List"/>
            </w:pPr>
            <w:r w:rsidRPr="003B2600">
              <w:t>1.3 Identify yard layout limit and locations of derailers</w:t>
            </w:r>
          </w:p>
          <w:p w:rsidR="00000000" w:rsidRPr="003B2600" w:rsidP="003B2600">
            <w:pPr>
              <w:pStyle w:val="List"/>
            </w:pPr>
            <w:r w:rsidRPr="003B2600">
              <w:t xml:space="preserve">1.4 Identify and address potential risks, hazards and environmental issues and implement control measures according to site requirements </w:t>
            </w:r>
          </w:p>
          <w:p w:rsidR="00000000" w:rsidRPr="003B2600" w:rsidP="003B2600">
            <w:pPr>
              <w:pStyle w:val="List"/>
            </w:pPr>
            <w:r w:rsidRPr="003B2600">
              <w:t>1.5 Obtain and interpret</w:t>
            </w:r>
            <w:r w:rsidRPr="003B2600">
              <w:t xml:space="preserve"> emergency procedures and identify steps </w:t>
            </w:r>
            <w:r w:rsidRPr="003B2600">
              <w:t>required to respond to emergencies</w:t>
            </w:r>
          </w:p>
          <w:p w:rsidR="00000000" w:rsidRPr="003B2600" w:rsidP="003B2600">
            <w:pPr>
              <w:pStyle w:val="List"/>
            </w:pPr>
            <w:r w:rsidRPr="003B2600">
              <w:t>1.6 Select and wear personal protective equipment according to site requirements</w:t>
            </w:r>
          </w:p>
          <w:p w:rsidR="00000000" w:rsidRPr="003B2600" w:rsidP="003B2600">
            <w:pPr>
              <w:pStyle w:val="List"/>
            </w:pPr>
            <w:r w:rsidRPr="003B2600">
              <w:t>1.7 Identify locations of emergency stop devices</w:t>
            </w:r>
          </w:p>
          <w:p w:rsidR="00000000" w:rsidP="003B2600">
            <w:pPr>
              <w:pStyle w:val="List"/>
              <w:rPr>
                <w:lang w:val="en-NZ"/>
              </w:rPr>
            </w:pPr>
            <w:r w:rsidRPr="003B2600">
              <w:t xml:space="preserve">1.8 Locate first aid areas </w:t>
            </w:r>
          </w:p>
        </w:tc>
      </w:tr>
      <w:tr w:rsidTr="003B260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600">
            <w:pPr>
              <w:pStyle w:val="List"/>
              <w:rPr>
                <w:lang w:val="en-NZ"/>
              </w:rPr>
            </w:pPr>
            <w:r w:rsidRPr="003B2600">
              <w:t>2. Conduct and monitor car dumper operations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600" w:rsidP="003B2600">
            <w:pPr>
              <w:pStyle w:val="List"/>
            </w:pPr>
            <w:r w:rsidRPr="003B2600">
              <w:t>2.1 Communicate work activities with others within scope of own role</w:t>
            </w:r>
          </w:p>
          <w:p w:rsidR="00000000" w:rsidRPr="003B2600" w:rsidP="003B2600">
            <w:pPr>
              <w:pStyle w:val="List"/>
            </w:pPr>
            <w:r w:rsidRPr="003B2600">
              <w:t>2.2 Assist rail operations to position ore cars in the car dumper according to job requirements</w:t>
            </w:r>
          </w:p>
          <w:p w:rsidR="00000000" w:rsidRPr="003B2600" w:rsidP="003B2600">
            <w:pPr>
              <w:pStyle w:val="List"/>
            </w:pPr>
            <w:r w:rsidRPr="003B2600">
              <w:t xml:space="preserve">2.3 Confirm correct plant operation according </w:t>
            </w:r>
            <w:r w:rsidRPr="003B2600">
              <w:t>to job requirements</w:t>
            </w:r>
          </w:p>
          <w:p w:rsidR="00000000" w:rsidRPr="003B2600" w:rsidP="003B2600">
            <w:pPr>
              <w:pStyle w:val="List"/>
            </w:pPr>
            <w:r w:rsidRPr="003B2600">
              <w:t>2.4 Carry out car dumper prestart checks on all levels according to manufacturer specifications and site requirements</w:t>
            </w:r>
          </w:p>
          <w:p w:rsidR="00000000" w:rsidRPr="003B2600" w:rsidP="003B2600">
            <w:pPr>
              <w:pStyle w:val="List"/>
            </w:pPr>
            <w:r w:rsidRPr="003B2600">
              <w:t>2.5 Conduct prestart checks and plant inspection and identify, rectify and report defects according to site requiremen</w:t>
            </w:r>
            <w:r w:rsidRPr="003B2600">
              <w:t>ts</w:t>
            </w:r>
          </w:p>
          <w:p w:rsidR="00000000" w:rsidRPr="003B2600" w:rsidP="003B2600">
            <w:pPr>
              <w:pStyle w:val="List"/>
            </w:pPr>
            <w:r w:rsidRPr="003B2600">
              <w:t>2.6 Conduct car dumper operations according to job requirements and manufacturer specifications</w:t>
            </w:r>
          </w:p>
          <w:p w:rsidR="00000000" w:rsidRPr="003B2600" w:rsidP="003B2600">
            <w:pPr>
              <w:pStyle w:val="List"/>
            </w:pPr>
            <w:r w:rsidRPr="003B2600">
              <w:t>2.7 Respond or report monitoring systems and alarms according to site requirements</w:t>
            </w:r>
          </w:p>
          <w:p w:rsidR="00000000" w:rsidP="003B2600">
            <w:pPr>
              <w:pStyle w:val="List"/>
              <w:rPr>
                <w:lang w:val="en-NZ"/>
              </w:rPr>
            </w:pPr>
            <w:r w:rsidRPr="003B2600">
              <w:t>2.8 Monitor and confirm safe operation of ore handling system and equipmen</w:t>
            </w:r>
            <w:r w:rsidRPr="003B2600">
              <w:t>t</w:t>
            </w:r>
          </w:p>
        </w:tc>
      </w:tr>
      <w:tr w:rsidTr="003B260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600">
            <w:pPr>
              <w:pStyle w:val="List"/>
              <w:rPr>
                <w:lang w:val="en-NZ"/>
              </w:rPr>
            </w:pPr>
            <w:r w:rsidRPr="003B2600">
              <w:t>3. Maintain car dumper equipment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600" w:rsidP="003B2600">
            <w:pPr>
              <w:pStyle w:val="List"/>
            </w:pPr>
            <w:r w:rsidRPr="003B2600">
              <w:t>3.1 Carry out rail, plant and equipment isolations according to manufacturer specifications and site requirements</w:t>
            </w:r>
          </w:p>
          <w:p w:rsidR="00000000" w:rsidRPr="003B2600" w:rsidP="003B2600">
            <w:pPr>
              <w:pStyle w:val="List"/>
            </w:pPr>
            <w:r w:rsidRPr="003B2600">
              <w:t>3.2 Carry out routine operational maintenance according to site requirements</w:t>
            </w:r>
          </w:p>
          <w:p w:rsidR="00000000" w:rsidP="003B2600">
            <w:pPr>
              <w:pStyle w:val="List"/>
              <w:rPr>
                <w:lang w:val="en-NZ"/>
              </w:rPr>
            </w:pPr>
            <w:r w:rsidRPr="003B2600">
              <w:t xml:space="preserve">3.3 Inspect and maintain the </w:t>
            </w:r>
            <w:r w:rsidRPr="003B2600">
              <w:t>work area according to site requirements</w:t>
            </w:r>
          </w:p>
        </w:tc>
      </w:tr>
      <w:tr w:rsidTr="003B260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600">
            <w:pPr>
              <w:pStyle w:val="List"/>
              <w:rPr>
                <w:lang w:val="en-NZ"/>
              </w:rPr>
            </w:pPr>
            <w:r w:rsidRPr="003B2600">
              <w:t>4. Shutdown car dumper equipment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600" w:rsidP="003B2600">
            <w:pPr>
              <w:pStyle w:val="List"/>
            </w:pPr>
            <w:r w:rsidRPr="003B2600">
              <w:t>4.1 Carry out car dumper shutdown procedures according to manufacturer specifications and site requirements</w:t>
            </w:r>
          </w:p>
          <w:p w:rsidR="00000000" w:rsidRPr="003B2600" w:rsidP="003B2600">
            <w:pPr>
              <w:pStyle w:val="List"/>
            </w:pPr>
            <w:r w:rsidRPr="003B2600">
              <w:t>4.2 Isolate fixed plant and equipment according to manufacturer specifica</w:t>
            </w:r>
            <w:r w:rsidRPr="003B2600">
              <w:t>tions and site requirements</w:t>
            </w:r>
          </w:p>
          <w:p w:rsidR="00000000" w:rsidRPr="003B2600" w:rsidP="003B2600">
            <w:pPr>
              <w:pStyle w:val="List"/>
            </w:pPr>
            <w:r w:rsidRPr="003B2600">
              <w:t>4.3 Perform post shutdown and isolation checks according to site requirements</w:t>
            </w:r>
          </w:p>
          <w:p w:rsidR="00000000" w:rsidRPr="003B2600" w:rsidP="003B2600">
            <w:pPr>
              <w:pStyle w:val="List"/>
            </w:pPr>
            <w:r w:rsidRPr="003B2600">
              <w:t>4.4 Return dumper equipment to service according to manufacturer specifications and site requirements</w:t>
            </w:r>
          </w:p>
          <w:p w:rsidR="00000000" w:rsidRPr="003B2600" w:rsidP="003B2600">
            <w:pPr>
              <w:pStyle w:val="List"/>
            </w:pPr>
            <w:r w:rsidRPr="003B2600">
              <w:t>4.5 Provide operator support for maintenance tasks according to site requirements</w:t>
            </w:r>
          </w:p>
          <w:p w:rsidR="00000000" w:rsidRPr="003B2600" w:rsidP="003B2600">
            <w:pPr>
              <w:pStyle w:val="List"/>
            </w:pPr>
            <w:r w:rsidRPr="003B2600">
              <w:t>4.6 Complete documentation according to site requirements</w:t>
            </w:r>
          </w:p>
          <w:p w:rsidR="00000000" w:rsidRPr="003B2600" w:rsidP="003B2600">
            <w:pPr>
              <w:pStyle w:val="List"/>
            </w:pPr>
            <w:r w:rsidRPr="003B2600">
              <w:t>4.7 Communicate key job details to relevant personnel according to site requirements</w:t>
            </w:r>
          </w:p>
        </w:tc>
      </w:tr>
    </w:tbl>
    <w:p w:rsidR="00000000" w:rsidRPr="003B2600" w:rsidP="003B2600">
      <w:pPr>
        <w:pStyle w:val="BodyText"/>
      </w:pPr>
    </w:p>
    <w:p w:rsidR="00000000" w:rsidRPr="003B2600" w:rsidP="003B2600">
      <w:pPr>
        <w:pStyle w:val="AllowPageBreak"/>
      </w:pPr>
    </w:p>
    <w:p w:rsidR="00000000" w:rsidRPr="003B2600" w:rsidP="003B2600">
      <w:pPr>
        <w:pStyle w:val="Heading1"/>
      </w:pPr>
      <w:bookmarkStart w:id="5" w:name="O_1108270"/>
      <w:bookmarkEnd w:id="5"/>
      <w:r w:rsidRPr="003B2600">
        <w:t>Foundation</w:t>
      </w:r>
      <w:r w:rsidRPr="003B2600">
        <w:t xml:space="preserve"> Skills</w:t>
      </w:r>
    </w:p>
    <w:p w:rsidR="00000000" w:rsidRPr="00726B51" w:rsidP="00726B51">
      <w:pPr>
        <w:pStyle w:val="BodyText"/>
        <w:rPr>
          <w:i/>
        </w:rPr>
      </w:pPr>
      <w:r w:rsidRPr="00726B5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3B260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600" w:rsidP="003B2600">
            <w:pPr>
              <w:pStyle w:val="BodyText"/>
            </w:pPr>
            <w:r w:rsidRPr="003B2600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600">
            <w:pPr>
              <w:pStyle w:val="BodyText"/>
              <w:rPr>
                <w:lang w:val="en-NZ"/>
              </w:rPr>
            </w:pPr>
            <w:r w:rsidRPr="003B2600">
              <w:rPr>
                <w:rStyle w:val="SpecialBold"/>
              </w:rPr>
              <w:t>DESCRIPTION</w:t>
            </w:r>
          </w:p>
        </w:tc>
      </w:tr>
      <w:tr w:rsidTr="003B260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600">
            <w:pPr>
              <w:pStyle w:val="BodyText"/>
              <w:rPr>
                <w:lang w:val="en-NZ"/>
              </w:rPr>
            </w:pPr>
            <w:r w:rsidRPr="003B2600">
              <w:t>Numeracy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2600">
            <w:pPr>
              <w:pStyle w:val="ListBullet"/>
              <w:rPr>
                <w:lang w:val="en-NZ"/>
              </w:rPr>
            </w:pPr>
            <w:r w:rsidRPr="003B2600">
              <w:t>Calculates basic measurements including mass and dimensions</w:t>
            </w:r>
          </w:p>
        </w:tc>
      </w:tr>
      <w:tr w:rsidTr="003B260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600">
            <w:pPr>
              <w:pStyle w:val="BodyText"/>
              <w:rPr>
                <w:lang w:val="en-NZ"/>
              </w:rPr>
            </w:pPr>
            <w:r w:rsidRPr="003B2600">
              <w:t>Reading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600">
            <w:pPr>
              <w:pStyle w:val="ListBullet"/>
              <w:rPr>
                <w:lang w:val="en-NZ"/>
              </w:rPr>
            </w:pPr>
            <w:r w:rsidRPr="003B2600">
              <w:t>Identifies and interprets information from site requirements and documentation</w:t>
            </w:r>
          </w:p>
        </w:tc>
      </w:tr>
      <w:tr w:rsidTr="003B260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600">
            <w:pPr>
              <w:pStyle w:val="BodyText"/>
              <w:rPr>
                <w:lang w:val="en-NZ"/>
              </w:rPr>
            </w:pPr>
            <w:r w:rsidRPr="003B2600">
              <w:t>Self-management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600">
            <w:pPr>
              <w:pStyle w:val="ListBullet"/>
              <w:rPr>
                <w:lang w:val="en-NZ"/>
              </w:rPr>
            </w:pPr>
            <w:r w:rsidRPr="003B2600">
              <w:t>Monitors and minimises own exposure to worksite risks and hazards during activities</w:t>
            </w:r>
          </w:p>
        </w:tc>
      </w:tr>
      <w:tr w:rsidTr="003B260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600">
            <w:pPr>
              <w:pStyle w:val="BodyText"/>
              <w:rPr>
                <w:lang w:val="en-NZ"/>
              </w:rPr>
            </w:pPr>
            <w:r w:rsidRPr="003B2600">
              <w:t>Writing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600" w:rsidP="003B2600">
            <w:pPr>
              <w:pStyle w:val="ListBullet"/>
            </w:pPr>
            <w:r w:rsidRPr="003B2600">
              <w:t>Completes workplace reports using sector</w:t>
            </w:r>
            <w:r w:rsidRPr="003B2600">
              <w:noBreakHyphen/>
            </w:r>
            <w:r w:rsidRPr="003B2600">
              <w:t>specific vocabulary, grammatical structures and conventions</w:t>
            </w:r>
          </w:p>
        </w:tc>
      </w:tr>
    </w:tbl>
    <w:p w:rsidR="00000000" w:rsidRPr="003B2600" w:rsidP="003B2600">
      <w:pPr>
        <w:pStyle w:val="BodyText"/>
      </w:pPr>
    </w:p>
    <w:p w:rsidR="00000000" w:rsidRPr="003B2600" w:rsidP="003B2600">
      <w:pPr>
        <w:pStyle w:val="AllowPageBreak"/>
      </w:pPr>
    </w:p>
    <w:p w:rsidR="00000000" w:rsidRPr="003B2600" w:rsidP="003B2600">
      <w:pPr>
        <w:pStyle w:val="Heading1"/>
      </w:pPr>
      <w:bookmarkStart w:id="6" w:name="O_1108269"/>
      <w:bookmarkEnd w:id="6"/>
      <w:r w:rsidRPr="003B2600">
        <w:t>Unit Mapping Information</w:t>
      </w:r>
    </w:p>
    <w:p w:rsidR="00000000" w:rsidRPr="003B2600" w:rsidP="00726B51">
      <w:pPr>
        <w:pStyle w:val="BodyText"/>
      </w:pPr>
      <w:r w:rsidRPr="003B2600">
        <w:t>Supersedes and is equivalent to RIIPEO302D Operate and monitor ore car dumpers.</w:t>
      </w:r>
    </w:p>
    <w:p w:rsidR="00000000" w:rsidRPr="003B2600" w:rsidP="003B2600">
      <w:pPr>
        <w:pStyle w:val="Heading1"/>
      </w:pPr>
      <w:bookmarkStart w:id="7" w:name="O_1108262"/>
      <w:bookmarkEnd w:id="7"/>
      <w:r w:rsidRPr="003B2600">
        <w:t>Links</w:t>
      </w:r>
    </w:p>
    <w:p w:rsidR="00000000" w:rsidRPr="003B2600" w:rsidP="00726B51">
      <w:pPr>
        <w:pStyle w:val="BodyText"/>
      </w:pPr>
      <w:r w:rsidRPr="003B260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057E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B2600" w:rsidP="003B2600"/>
    <w:sectPr w:rsidSect="003B26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6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600" w:rsidRPr="00726B51" w:rsidP="00726B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6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B51" w:rsidP="003B26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6B51" w:rsidP="003B26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6B51" w:rsidP="003B26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6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B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600" w:rsidRPr="00726B51" w:rsidP="00726B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6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B51" w:rsidRPr="002D2AF8" w:rsidP="003B26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RIIPEO302E Operate and monitor ore car dumpers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26B51" w:rsidP="003B26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CE9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40A4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6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6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6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6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6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6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6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6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6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6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6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600"/>
  </w:style>
  <w:style w:type="character" w:customStyle="1" w:styleId="Heading1Char">
    <w:name w:val="Heading 1 Char"/>
    <w:basedOn w:val="DefaultParagraphFont"/>
    <w:link w:val="Heading1"/>
    <w:rsid w:val="003B26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6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6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26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26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2600"/>
    <w:rPr>
      <w:b/>
      <w:spacing w:val="0"/>
    </w:rPr>
  </w:style>
  <w:style w:type="character" w:styleId="Emphasis">
    <w:name w:val="Emphasis"/>
    <w:basedOn w:val="DefaultParagraphFont"/>
    <w:qFormat/>
    <w:rsid w:val="003B2600"/>
    <w:rPr>
      <w:i/>
    </w:rPr>
  </w:style>
  <w:style w:type="paragraph" w:customStyle="1" w:styleId="SuperHeading">
    <w:name w:val="SuperHeading"/>
    <w:basedOn w:val="Normal"/>
    <w:rsid w:val="003B26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6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26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6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6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6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6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6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6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6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6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6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6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6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6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6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6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6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6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6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26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26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6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6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26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26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6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6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6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6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6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6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6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6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26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6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6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600"/>
  </w:style>
  <w:style w:type="paragraph" w:styleId="TableofFigures">
    <w:name w:val="table of figures"/>
    <w:basedOn w:val="Normal"/>
    <w:next w:val="Normal"/>
    <w:semiHidden/>
    <w:rsid w:val="003B26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6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2600"/>
    <w:rPr>
      <w:rFonts w:ascii="Wingdings" w:hAnsi="Wingdings"/>
    </w:rPr>
  </w:style>
  <w:style w:type="paragraph" w:customStyle="1" w:styleId="TableHeading">
    <w:name w:val="Table Heading"/>
    <w:basedOn w:val="HeadingBase"/>
    <w:rsid w:val="003B26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600"/>
    <w:rPr>
      <w:color w:val="0033CC"/>
      <w:u w:val="none"/>
    </w:rPr>
  </w:style>
  <w:style w:type="paragraph" w:customStyle="1" w:styleId="BodyTextRight">
    <w:name w:val="Body Text Right"/>
    <w:basedOn w:val="BodyText"/>
    <w:rsid w:val="003B26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6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6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6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6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6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600"/>
    <w:rPr>
      <w:sz w:val="32"/>
    </w:rPr>
  </w:style>
  <w:style w:type="paragraph" w:customStyle="1" w:styleId="HeadingProcedure">
    <w:name w:val="Heading Procedure"/>
    <w:basedOn w:val="HeadingBase"/>
    <w:next w:val="Normal"/>
    <w:rsid w:val="003B26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600"/>
    <w:pPr>
      <w:spacing w:before="60" w:after="60"/>
    </w:pPr>
  </w:style>
  <w:style w:type="paragraph" w:styleId="ListContinue">
    <w:name w:val="List Continue"/>
    <w:basedOn w:val="List"/>
    <w:rsid w:val="003B2600"/>
    <w:pPr>
      <w:ind w:firstLine="0"/>
    </w:pPr>
  </w:style>
  <w:style w:type="paragraph" w:customStyle="1" w:styleId="ListNote">
    <w:name w:val="List Note"/>
    <w:basedOn w:val="List"/>
    <w:rsid w:val="003B26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6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6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600"/>
    <w:rPr>
      <w:rFonts w:ascii="Courier New" w:hAnsi="Courier New"/>
    </w:rPr>
  </w:style>
  <w:style w:type="paragraph" w:customStyle="1" w:styleId="NoteBullet">
    <w:name w:val="Note Bullet"/>
    <w:basedOn w:val="Note"/>
    <w:rsid w:val="003B26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6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6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6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6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26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6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600"/>
    <w:rPr>
      <w:b/>
      <w:smallCaps/>
    </w:rPr>
  </w:style>
  <w:style w:type="paragraph" w:customStyle="1" w:styleId="TableListNumber">
    <w:name w:val="Table List Number"/>
    <w:basedOn w:val="ListNumber"/>
    <w:rsid w:val="003B26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6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600"/>
    <w:pPr>
      <w:numPr>
        <w:numId w:val="8"/>
      </w:numPr>
    </w:pPr>
  </w:style>
  <w:style w:type="paragraph" w:customStyle="1" w:styleId="ListAlpha2">
    <w:name w:val="List Alpha 2"/>
    <w:basedOn w:val="List2"/>
    <w:rsid w:val="003B2600"/>
    <w:pPr>
      <w:numPr>
        <w:numId w:val="7"/>
      </w:numPr>
    </w:pPr>
  </w:style>
  <w:style w:type="paragraph" w:styleId="List2">
    <w:name w:val="List 2"/>
    <w:basedOn w:val="BodyText"/>
    <w:rsid w:val="003B26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6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6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6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26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26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2600"/>
    <w:pPr>
      <w:numPr>
        <w:numId w:val="3"/>
      </w:numPr>
    </w:pPr>
  </w:style>
  <w:style w:type="paragraph" w:styleId="ListContinue2">
    <w:name w:val="List Continue 2"/>
    <w:basedOn w:val="List2"/>
    <w:rsid w:val="003B2600"/>
    <w:pPr>
      <w:ind w:firstLine="0"/>
    </w:pPr>
  </w:style>
  <w:style w:type="paragraph" w:styleId="ListContinue3">
    <w:name w:val="List Continue 3"/>
    <w:basedOn w:val="List3"/>
    <w:rsid w:val="003B2600"/>
    <w:pPr>
      <w:ind w:left="1021" w:firstLine="0"/>
    </w:pPr>
  </w:style>
  <w:style w:type="paragraph" w:styleId="ListContinue4">
    <w:name w:val="List Continue 4"/>
    <w:basedOn w:val="List4"/>
    <w:rsid w:val="003B2600"/>
    <w:pPr>
      <w:ind w:firstLine="0"/>
    </w:pPr>
  </w:style>
  <w:style w:type="paragraph" w:styleId="ListContinue5">
    <w:name w:val="List Continue 5"/>
    <w:basedOn w:val="List5"/>
    <w:rsid w:val="003B2600"/>
    <w:pPr>
      <w:ind w:firstLine="0"/>
    </w:pPr>
  </w:style>
  <w:style w:type="paragraph" w:styleId="ListNumber3">
    <w:name w:val="List Number 3"/>
    <w:basedOn w:val="List3"/>
    <w:rsid w:val="003B2600"/>
    <w:pPr>
      <w:numPr>
        <w:numId w:val="4"/>
      </w:numPr>
    </w:pPr>
  </w:style>
  <w:style w:type="paragraph" w:styleId="ListNumber4">
    <w:name w:val="List Number 4"/>
    <w:basedOn w:val="List4"/>
    <w:rsid w:val="003B2600"/>
    <w:pPr>
      <w:numPr>
        <w:numId w:val="5"/>
      </w:numPr>
    </w:pPr>
  </w:style>
  <w:style w:type="paragraph" w:styleId="ListNumber5">
    <w:name w:val="List Number 5"/>
    <w:basedOn w:val="List5"/>
    <w:rsid w:val="003B2600"/>
    <w:pPr>
      <w:numPr>
        <w:numId w:val="6"/>
      </w:numPr>
    </w:pPr>
  </w:style>
  <w:style w:type="paragraph" w:styleId="BlockText">
    <w:name w:val="Block Text"/>
    <w:basedOn w:val="Normal"/>
    <w:rsid w:val="003B26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6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600"/>
    <w:rPr>
      <w:sz w:val="16"/>
      <w:vertAlign w:val="superscript"/>
    </w:rPr>
  </w:style>
  <w:style w:type="character" w:customStyle="1" w:styleId="Symbols">
    <w:name w:val="Symbols"/>
    <w:basedOn w:val="DefaultParagraphFont"/>
    <w:rsid w:val="003B2600"/>
    <w:rPr>
      <w:rFonts w:ascii="Symbol" w:hAnsi="Symbol"/>
    </w:rPr>
  </w:style>
  <w:style w:type="character" w:customStyle="1" w:styleId="MenuOptions">
    <w:name w:val="Menu Options"/>
    <w:basedOn w:val="DefaultParagraphFont"/>
    <w:rsid w:val="003B26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600"/>
    <w:rPr>
      <w:b/>
    </w:rPr>
  </w:style>
  <w:style w:type="character" w:customStyle="1" w:styleId="Underlined">
    <w:name w:val="Underlined"/>
    <w:basedOn w:val="DefaultParagraphFont"/>
    <w:rsid w:val="003B2600"/>
    <w:rPr>
      <w:u w:val="single"/>
    </w:rPr>
  </w:style>
  <w:style w:type="paragraph" w:customStyle="1" w:styleId="TableBodyTextRight">
    <w:name w:val="Table Body Text Right"/>
    <w:basedOn w:val="TableBodyText"/>
    <w:rsid w:val="003B26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600"/>
    <w:rPr>
      <w:sz w:val="18"/>
    </w:rPr>
  </w:style>
  <w:style w:type="paragraph" w:customStyle="1" w:styleId="BodySmallRight">
    <w:name w:val="Body Small Right"/>
    <w:basedOn w:val="BodyTextRight"/>
    <w:rsid w:val="003B2600"/>
    <w:rPr>
      <w:sz w:val="18"/>
      <w:szCs w:val="18"/>
    </w:rPr>
  </w:style>
  <w:style w:type="paragraph" w:customStyle="1" w:styleId="MarginEdition">
    <w:name w:val="Margin Edition"/>
    <w:basedOn w:val="MarginNote"/>
    <w:rsid w:val="003B26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600"/>
    <w:rPr>
      <w:sz w:val="2"/>
      <w:szCs w:val="2"/>
    </w:rPr>
  </w:style>
  <w:style w:type="character" w:customStyle="1" w:styleId="Small">
    <w:name w:val="Small"/>
    <w:basedOn w:val="DefaultParagraphFont"/>
    <w:rsid w:val="003B2600"/>
    <w:rPr>
      <w:sz w:val="16"/>
    </w:rPr>
  </w:style>
  <w:style w:type="paragraph" w:customStyle="1" w:styleId="WideTable">
    <w:name w:val="Wide Table"/>
    <w:basedOn w:val="Normal"/>
    <w:rsid w:val="003B26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600"/>
  </w:style>
  <w:style w:type="paragraph" w:styleId="Quote">
    <w:name w:val="Quote"/>
    <w:basedOn w:val="Heading1"/>
    <w:link w:val="QuoteChar"/>
    <w:qFormat/>
    <w:rsid w:val="003B26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6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600"/>
    <w:pPr>
      <w:pageBreakBefore/>
    </w:pPr>
  </w:style>
  <w:style w:type="paragraph" w:customStyle="1" w:styleId="Border">
    <w:name w:val="Border"/>
    <w:basedOn w:val="Normal"/>
    <w:qFormat/>
    <w:rsid w:val="003B26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6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6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6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6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6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6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6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6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600"/>
    <w:rPr>
      <w:u w:val="single"/>
    </w:rPr>
  </w:style>
  <w:style w:type="character" w:customStyle="1" w:styleId="BoldandItalics">
    <w:name w:val="Bold and Italics"/>
    <w:qFormat/>
    <w:rsid w:val="003B2600"/>
    <w:rPr>
      <w:b/>
      <w:i/>
      <w:u w:val="none"/>
    </w:rPr>
  </w:style>
  <w:style w:type="paragraph" w:styleId="BalloonText">
    <w:name w:val="Balloon Text"/>
    <w:basedOn w:val="Normal"/>
    <w:link w:val="BalloonTextChar"/>
    <w:rsid w:val="003B26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6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6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6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6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6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600"/>
    <w:pPr>
      <w:spacing w:before="0" w:after="0"/>
    </w:pPr>
  </w:style>
  <w:style w:type="paragraph" w:customStyle="1" w:styleId="BodyTextBold">
    <w:name w:val="Body Text Bold"/>
    <w:basedOn w:val="BodyText"/>
    <w:qFormat/>
    <w:rsid w:val="003B2600"/>
    <w:rPr>
      <w:b/>
    </w:rPr>
  </w:style>
  <w:style w:type="character" w:styleId="Hyperlink">
    <w:name w:val="Hyperlink"/>
    <w:basedOn w:val="DefaultParagraphFont"/>
    <w:uiPriority w:val="99"/>
    <w:unhideWhenUsed/>
    <w:rsid w:val="00726B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3860</Characters>
  <Application>Microsoft Office Word</Application>
  <DocSecurity>0</DocSecurity>
  <Lines>120</Lines>
  <Paragraphs>79</Paragraphs>
  <ScaleCrop>false</ScaleCrop>
  <Company>Author-it Software Corporation Ltd.</Company>
  <LinksUpToDate>false</LinksUpToDate>
  <CharactersWithSpaces>4383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RIIPEO302E Operate and monitor ore car dumpers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2022-10-18T13:51:00Z</dcterms:created>
  <dcterms:modified xsi:type="dcterms:W3CDTF">2022-10-18T13:51:00Z</dcterms:modified>
</cp:coreProperties>
</file>