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F73" w:rsidP="00D93F73">
      <w:pPr>
        <w:pStyle w:val="Title"/>
      </w:pPr>
      <w:r>
        <w:fldChar w:fldCharType="begin"/>
      </w:r>
      <w:r>
        <w:instrText xml:space="preserve"> TITLE   \* MERGEFORMAT </w:instrText>
      </w:r>
      <w:r>
        <w:fldChar w:fldCharType="separate"/>
      </w:r>
      <w:r>
        <w:t>RIIOGN303E Operate, monitor and maintain mud systems</w:t>
      </w:r>
      <w:r>
        <w:fldChar w:fldCharType="end"/>
      </w:r>
    </w:p>
    <w:p w:rsidR="00D93F73" w:rsidP="00D93F73">
      <w:pPr>
        <w:pStyle w:val="Version"/>
        <w:sectPr w:rsidSect="002463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303" w:rsidP="00246303">
      <w:pPr>
        <w:pStyle w:val="SuperHeading"/>
      </w:pPr>
      <w:r w:rsidRPr="00246303">
        <w:t>RIIOGN303E Operate, monitor and maintain mud systems</w:t>
      </w:r>
    </w:p>
    <w:p w:rsidR="00000000" w:rsidRPr="00246303" w:rsidP="00246303">
      <w:pPr>
        <w:pStyle w:val="Heading1"/>
      </w:pPr>
      <w:bookmarkStart w:id="1" w:name="O_1107304"/>
      <w:bookmarkEnd w:id="1"/>
      <w:r w:rsidRPr="00246303">
        <w:t>Modification History</w:t>
      </w:r>
    </w:p>
    <w:tbl>
      <w:tblPr>
        <w:tblW w:w="9522" w:type="dxa"/>
        <w:tblLayout w:type="fixed"/>
        <w:tblCellMar>
          <w:left w:w="62" w:type="dxa"/>
          <w:right w:w="62" w:type="dxa"/>
        </w:tblCellMar>
        <w:tblLook w:val="0000"/>
      </w:tblPr>
      <w:tblGrid>
        <w:gridCol w:w="2929"/>
        <w:gridCol w:w="6593"/>
      </w:tblGrid>
      <w:tr w:rsidTr="0024630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303" w:rsidP="00246303">
            <w:pPr>
              <w:pStyle w:val="BodyText"/>
            </w:pPr>
            <w:r w:rsidRPr="0024630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BodyText"/>
              <w:rPr>
                <w:lang w:val="en-NZ"/>
              </w:rPr>
            </w:pPr>
            <w:r w:rsidRPr="00246303">
              <w:rPr>
                <w:rStyle w:val="SpecialBold"/>
              </w:rPr>
              <w:t>Comments</w:t>
            </w:r>
          </w:p>
        </w:tc>
      </w:tr>
      <w:tr w:rsidTr="0024630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BodyText"/>
              <w:rPr>
                <w:lang w:val="en-NZ"/>
              </w:rPr>
            </w:pPr>
            <w:r w:rsidRPr="0024630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303" w:rsidP="00246303">
            <w:pPr>
              <w:pStyle w:val="BodyText"/>
            </w:pPr>
            <w:r w:rsidRPr="00246303">
              <w:t>This version first released with RII Resources and Infrastructure Industry Training Package Version 5.0.</w:t>
            </w:r>
          </w:p>
        </w:tc>
      </w:tr>
    </w:tbl>
    <w:p w:rsidR="00000000" w:rsidRPr="00246303" w:rsidP="00246303">
      <w:pPr>
        <w:pStyle w:val="BodyText"/>
      </w:pPr>
    </w:p>
    <w:p w:rsidR="00000000" w:rsidRPr="00246303" w:rsidP="00246303">
      <w:pPr>
        <w:pStyle w:val="AllowPageBreak"/>
      </w:pPr>
    </w:p>
    <w:p w:rsidR="00000000" w:rsidRPr="00246303" w:rsidP="00246303">
      <w:pPr>
        <w:pStyle w:val="Heading1"/>
      </w:pPr>
      <w:bookmarkStart w:id="2" w:name="O_1107309"/>
      <w:bookmarkEnd w:id="2"/>
      <w:r w:rsidRPr="00246303">
        <w:t>Application</w:t>
      </w:r>
    </w:p>
    <w:p w:rsidR="00000000" w:rsidRPr="00246303" w:rsidP="00D93F73">
      <w:pPr>
        <w:pStyle w:val="BodyText"/>
      </w:pPr>
      <w:r w:rsidRPr="00246303">
        <w:t>This unit describes the skills and knowledge requir</w:t>
      </w:r>
      <w:r w:rsidRPr="00246303">
        <w:t xml:space="preserve">ed to recognise warning signs of kick detections and operate and maintain mud systems, mud conditioning equipment and transfer (butterfly) valves in mud pits. </w:t>
      </w:r>
    </w:p>
    <w:p w:rsidR="00000000" w:rsidRPr="00246303" w:rsidP="00D93F73">
      <w:pPr>
        <w:pStyle w:val="BodyText"/>
      </w:pPr>
      <w:r w:rsidRPr="00246303">
        <w:t xml:space="preserve">This unit applies to those working in operational roles. They generally perform tasks involving </w:t>
      </w:r>
      <w:r w:rsidRPr="00246303">
        <w:t>a broad range of skilled applications in a wide variety of contexts, which may involve some discretion and judgement in selecting equipment, services and contingency measures.</w:t>
      </w:r>
    </w:p>
    <w:p w:rsidR="00000000" w:rsidRPr="00246303" w:rsidP="00D93F73">
      <w:pPr>
        <w:pStyle w:val="BodyText"/>
      </w:pPr>
      <w:r w:rsidRPr="00246303">
        <w:t>Licensing, legislative and certification requirements that apply to this unit ca</w:t>
      </w:r>
      <w:r w:rsidRPr="00246303">
        <w:t>n vary between states, territories, and industry sectors. Users must check requirements with relevant body before applying the unit.</w:t>
      </w:r>
    </w:p>
    <w:p w:rsidR="00000000" w:rsidRPr="00246303" w:rsidP="00246303">
      <w:pPr>
        <w:pStyle w:val="Heading1"/>
      </w:pPr>
      <w:bookmarkStart w:id="3" w:name="O_1107308"/>
      <w:bookmarkEnd w:id="3"/>
      <w:r w:rsidRPr="00246303">
        <w:t>Unit Sector</w:t>
      </w:r>
    </w:p>
    <w:p w:rsidR="00000000" w:rsidRPr="00246303" w:rsidP="00D93F73">
      <w:pPr>
        <w:pStyle w:val="BodyText"/>
      </w:pPr>
      <w:r w:rsidRPr="00246303">
        <w:t>Drilling</w:t>
      </w:r>
    </w:p>
    <w:p w:rsidR="00000000" w:rsidRPr="00246303" w:rsidP="00246303">
      <w:pPr>
        <w:pStyle w:val="Heading1"/>
      </w:pPr>
      <w:bookmarkStart w:id="4" w:name="O_1107307"/>
      <w:bookmarkEnd w:id="4"/>
      <w:r w:rsidRPr="00246303">
        <w:t>Elements and Performance Criteria</w:t>
      </w:r>
    </w:p>
    <w:tbl>
      <w:tblPr>
        <w:tblW w:w="0" w:type="auto"/>
        <w:tblLayout w:type="fixed"/>
        <w:tblCellMar>
          <w:left w:w="62" w:type="dxa"/>
          <w:right w:w="62" w:type="dxa"/>
        </w:tblCellMar>
        <w:tblLook w:val="0000"/>
      </w:tblPr>
      <w:tblGrid>
        <w:gridCol w:w="2410"/>
        <w:gridCol w:w="6590"/>
      </w:tblGrid>
      <w:tr w:rsidTr="00246303">
        <w:tblPrEx>
          <w:tblW w:w="0" w:type="auto"/>
          <w:tblLayout w:type="fixed"/>
          <w:tblCellMar>
            <w:left w:w="62" w:type="dxa"/>
            <w:right w:w="62" w:type="dxa"/>
          </w:tblCellMar>
          <w:tblLook w:val="0000"/>
        </w:tblPrEx>
        <w:trPr>
          <w:tblHeader/>
        </w:trPr>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303" w:rsidP="00246303">
            <w:pPr>
              <w:pStyle w:val="BodyText"/>
            </w:pPr>
            <w:r w:rsidRPr="00246303">
              <w:rPr>
                <w:rStyle w:val="SpecialBold"/>
              </w:rPr>
              <w:t>ELEMENT</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BodyText"/>
              <w:rPr>
                <w:lang w:val="en-NZ"/>
              </w:rPr>
            </w:pPr>
            <w:r w:rsidRPr="00246303">
              <w:rPr>
                <w:rStyle w:val="SpecialBold"/>
              </w:rPr>
              <w:t>PERFORMANCE CRITERIA</w:t>
            </w:r>
          </w:p>
        </w:tc>
      </w:tr>
      <w:tr w:rsidTr="00246303">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303" w:rsidP="00246303">
            <w:pPr>
              <w:pStyle w:val="BodyText"/>
            </w:pPr>
            <w:r w:rsidRPr="00246303">
              <w:rPr>
                <w:rStyle w:val="Emphasis"/>
              </w:rPr>
              <w:t>Elements describe the essential outcomes.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BodyText"/>
              <w:rPr>
                <w:lang w:val="en-NZ"/>
              </w:rPr>
            </w:pPr>
            <w:r w:rsidRPr="00246303">
              <w:rPr>
                <w:rStyle w:val="Emphasis"/>
              </w:rPr>
              <w:t>Performance criteria describe the performance needed to demonstrate achievement of the element.</w:t>
            </w:r>
          </w:p>
        </w:tc>
      </w:tr>
      <w:tr w:rsidTr="00246303">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List"/>
              <w:rPr>
                <w:lang w:val="en-NZ"/>
              </w:rPr>
            </w:pPr>
            <w:r w:rsidRPr="00246303">
              <w:t>1. Plan and prepare for operations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303" w:rsidP="00246303">
            <w:pPr>
              <w:pStyle w:val="List"/>
            </w:pPr>
            <w:r w:rsidRPr="00246303">
              <w:t xml:space="preserve">1.1 Obtain, interpret and confirm work requirements </w:t>
            </w:r>
          </w:p>
          <w:p w:rsidR="00000000" w:rsidRPr="00246303" w:rsidP="00246303">
            <w:pPr>
              <w:pStyle w:val="List"/>
            </w:pPr>
            <w:r w:rsidRPr="00246303">
              <w:t>1.2 Access, interpret and app</w:t>
            </w:r>
            <w:r w:rsidRPr="00246303">
              <w:t xml:space="preserve">ly documentation required to operate, monitor and maintain mud systems documentation and confirm work activity is compliant </w:t>
            </w:r>
          </w:p>
          <w:p w:rsidR="00000000" w:rsidRPr="00246303" w:rsidP="00246303">
            <w:pPr>
              <w:pStyle w:val="List"/>
            </w:pPr>
            <w:r w:rsidRPr="00246303">
              <w:t>1.3 Identify and minimise environmental issues and potential hazards, and assess and address risks within scope of own role and acc</w:t>
            </w:r>
            <w:r w:rsidRPr="00246303">
              <w:t>ording to workplace procedures</w:t>
            </w:r>
          </w:p>
          <w:p w:rsidR="00000000" w:rsidRPr="00246303" w:rsidP="00246303">
            <w:pPr>
              <w:pStyle w:val="List"/>
            </w:pPr>
            <w:r w:rsidRPr="00246303">
              <w:t xml:space="preserve">1.4 Select and wear personal protective equipment required for </w:t>
            </w:r>
            <w:r w:rsidRPr="00246303">
              <w:t>work activities</w:t>
            </w:r>
          </w:p>
          <w:p w:rsidR="00000000" w:rsidRPr="00246303" w:rsidP="00246303">
            <w:pPr>
              <w:pStyle w:val="List"/>
            </w:pPr>
            <w:r w:rsidRPr="00246303">
              <w:t>1.5 Communicate with other personnel at site according to work requirements and confirm briefings and handover details are communicated and received</w:t>
            </w:r>
          </w:p>
          <w:p w:rsidR="00000000" w:rsidRPr="00246303" w:rsidP="00246303">
            <w:pPr>
              <w:pStyle w:val="List"/>
            </w:pPr>
            <w:r w:rsidRPr="00246303">
              <w:t>1.6 Confirm availability and status of necessary permits to work according to operational and legislative r</w:t>
            </w:r>
            <w:r w:rsidRPr="00246303">
              <w:t>equirements</w:t>
            </w:r>
          </w:p>
          <w:p w:rsidR="00000000" w:rsidP="00246303">
            <w:pPr>
              <w:pStyle w:val="List"/>
              <w:rPr>
                <w:lang w:val="en-NZ"/>
              </w:rPr>
            </w:pPr>
            <w:r w:rsidRPr="00246303">
              <w:t xml:space="preserve">1.7 Confirm availability of necessary third party utilities </w:t>
            </w:r>
          </w:p>
        </w:tc>
      </w:tr>
      <w:tr w:rsidTr="00246303">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List"/>
              <w:rPr>
                <w:lang w:val="en-NZ"/>
              </w:rPr>
            </w:pPr>
            <w:r w:rsidRPr="00246303">
              <w:t>2. Operate mud system</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303" w:rsidP="00246303">
            <w:pPr>
              <w:pStyle w:val="List"/>
            </w:pPr>
            <w:r w:rsidRPr="00246303">
              <w:t xml:space="preserve">2.1 Confirm good oilfield practice when operating equipment </w:t>
            </w:r>
          </w:p>
          <w:p w:rsidR="00000000" w:rsidP="00246303">
            <w:pPr>
              <w:pStyle w:val="List"/>
              <w:rPr>
                <w:lang w:val="en-NZ"/>
              </w:rPr>
            </w:pPr>
            <w:r w:rsidRPr="00246303">
              <w:t xml:space="preserve">2.2 Align valves in pits and confirm correct pit usage </w:t>
            </w:r>
          </w:p>
        </w:tc>
      </w:tr>
      <w:tr w:rsidTr="00246303">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List"/>
              <w:rPr>
                <w:lang w:val="en-NZ"/>
              </w:rPr>
            </w:pPr>
            <w:r w:rsidRPr="00246303">
              <w:t>3. Operate, maintain and repair mud condit</w:t>
            </w:r>
            <w:r w:rsidRPr="00246303">
              <w:t>ioning equipment</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303" w:rsidP="00246303">
            <w:pPr>
              <w:pStyle w:val="List"/>
            </w:pPr>
            <w:r w:rsidRPr="00246303">
              <w:t xml:space="preserve">3.1 Identify, confirm and adjust equipment according to instructions from supervisors or mud engineers </w:t>
            </w:r>
          </w:p>
          <w:p w:rsidR="00000000" w:rsidRPr="00246303" w:rsidP="00246303">
            <w:pPr>
              <w:pStyle w:val="List"/>
            </w:pPr>
            <w:r w:rsidRPr="00246303">
              <w:t>3.2 Clean all equipment and visually inspect for leaks and proper operation according to specifications</w:t>
            </w:r>
          </w:p>
          <w:p w:rsidR="00000000" w:rsidRPr="00246303" w:rsidP="00246303">
            <w:pPr>
              <w:pStyle w:val="List"/>
            </w:pPr>
            <w:r w:rsidRPr="00246303">
              <w:t>3.3 Identify faults or potentia</w:t>
            </w:r>
            <w:r w:rsidRPr="00246303">
              <w:t xml:space="preserve">l faults, record and report to relevant personnel </w:t>
            </w:r>
          </w:p>
          <w:p w:rsidR="00000000" w:rsidRPr="00246303" w:rsidP="00246303">
            <w:pPr>
              <w:pStyle w:val="List"/>
            </w:pPr>
            <w:r w:rsidRPr="00246303">
              <w:t>3.4 Replace screens and cones on shakers, desilters and desanders according to manufacturer specifications</w:t>
            </w:r>
          </w:p>
          <w:p w:rsidR="00000000" w:rsidP="00246303">
            <w:pPr>
              <w:pStyle w:val="List"/>
              <w:rPr>
                <w:lang w:val="en-NZ"/>
              </w:rPr>
            </w:pPr>
            <w:r w:rsidRPr="00246303">
              <w:t>3.5 Perform periodic or scheduled preventative maintenance on all mud treatment units according to</w:t>
            </w:r>
            <w:r w:rsidRPr="00246303">
              <w:t xml:space="preserve"> manufacturer specifications</w:t>
            </w:r>
          </w:p>
        </w:tc>
      </w:tr>
      <w:tr w:rsidTr="00246303">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List"/>
              <w:rPr>
                <w:lang w:val="en-NZ"/>
              </w:rPr>
            </w:pPr>
            <w:r w:rsidRPr="00246303">
              <w:t>4. Operate and service transfer (butterfly) valves in mud pits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303" w:rsidP="00246303">
            <w:pPr>
              <w:pStyle w:val="List"/>
            </w:pPr>
            <w:r w:rsidRPr="00246303">
              <w:t>4.1 Align valves according to manufacturer specifications</w:t>
            </w:r>
          </w:p>
          <w:p w:rsidR="00000000" w:rsidRPr="00246303" w:rsidP="00246303">
            <w:pPr>
              <w:pStyle w:val="List"/>
            </w:pPr>
            <w:r w:rsidRPr="00246303">
              <w:t>4.2 Lubricate valve stems of butterfly valves according to manufacturer specifications</w:t>
            </w:r>
          </w:p>
          <w:p w:rsidR="00000000" w:rsidRPr="00246303" w:rsidP="00246303">
            <w:pPr>
              <w:pStyle w:val="List"/>
            </w:pPr>
            <w:r w:rsidRPr="00246303">
              <w:t>4.3 Clean and insp</w:t>
            </w:r>
            <w:r w:rsidRPr="00246303">
              <w:t>ect transfer valves according to manufacturer specifications</w:t>
            </w:r>
          </w:p>
          <w:p w:rsidR="00000000" w:rsidP="00246303">
            <w:pPr>
              <w:pStyle w:val="List"/>
              <w:rPr>
                <w:lang w:val="en-NZ"/>
              </w:rPr>
            </w:pPr>
            <w:r w:rsidRPr="00246303">
              <w:t>4.4 Replace and repair defective parts as required according to manufacturer specifications</w:t>
            </w:r>
          </w:p>
        </w:tc>
      </w:tr>
      <w:tr w:rsidTr="00246303">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List"/>
              <w:rPr>
                <w:lang w:val="en-NZ"/>
              </w:rPr>
            </w:pPr>
            <w:r w:rsidRPr="00246303">
              <w:t>5. Monitor mud systems and recognise warning signs of kicks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303" w:rsidP="00246303">
            <w:pPr>
              <w:pStyle w:val="List"/>
            </w:pPr>
            <w:r w:rsidRPr="00246303">
              <w:t>5.1 Monitor, adjust and report pit level</w:t>
            </w:r>
          </w:p>
          <w:p w:rsidR="00000000" w:rsidRPr="00246303" w:rsidP="00246303">
            <w:pPr>
              <w:pStyle w:val="List"/>
            </w:pPr>
            <w:r w:rsidRPr="00246303">
              <w:t>5.2 Monitor and report mud properties</w:t>
            </w:r>
          </w:p>
          <w:p w:rsidR="00000000" w:rsidRPr="00246303" w:rsidP="00246303">
            <w:pPr>
              <w:pStyle w:val="List"/>
            </w:pPr>
            <w:r w:rsidRPr="00246303">
              <w:t>5.3 Monitor and report size of cuttings</w:t>
            </w:r>
          </w:p>
          <w:p w:rsidR="00000000" w:rsidRPr="00246303" w:rsidP="00246303">
            <w:pPr>
              <w:pStyle w:val="List"/>
            </w:pPr>
            <w:r w:rsidRPr="00246303">
              <w:t>5.4 Monitor and report volume of mud returns</w:t>
            </w:r>
          </w:p>
        </w:tc>
      </w:tr>
    </w:tbl>
    <w:p w:rsidR="00000000" w:rsidRPr="00246303" w:rsidP="00246303">
      <w:pPr>
        <w:pStyle w:val="BodyText"/>
      </w:pPr>
    </w:p>
    <w:p w:rsidR="00000000" w:rsidRPr="00246303" w:rsidP="00246303">
      <w:pPr>
        <w:pStyle w:val="AllowPageBreak"/>
      </w:pPr>
    </w:p>
    <w:p w:rsidR="00000000" w:rsidRPr="00246303" w:rsidP="00246303">
      <w:pPr>
        <w:pStyle w:val="Heading1"/>
      </w:pPr>
      <w:bookmarkStart w:id="5" w:name="O_1107306"/>
      <w:bookmarkEnd w:id="5"/>
      <w:r w:rsidRPr="00246303">
        <w:t>Foundation Skills</w:t>
      </w:r>
    </w:p>
    <w:p w:rsidR="00000000" w:rsidRPr="00D93F73" w:rsidP="00D93F73">
      <w:pPr>
        <w:pStyle w:val="BodyText"/>
        <w:rPr>
          <w:i/>
        </w:rPr>
      </w:pPr>
      <w:r w:rsidRPr="00D93F73">
        <w:rPr>
          <w:rStyle w:val="Emphasis"/>
        </w:rPr>
        <w:t>This section describes those language, literacy, numeracy and employment skills that are essen</w:t>
      </w:r>
      <w:r w:rsidRPr="00D93F73">
        <w:rPr>
          <w:rStyle w:val="Emphasis"/>
        </w:rPr>
        <w:t>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246303">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303" w:rsidP="00246303">
            <w:pPr>
              <w:pStyle w:val="BodyText"/>
            </w:pPr>
            <w:r w:rsidRPr="00246303">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BodyText"/>
              <w:rPr>
                <w:lang w:val="en-NZ"/>
              </w:rPr>
            </w:pPr>
            <w:r w:rsidRPr="00246303">
              <w:rPr>
                <w:rStyle w:val="SpecialBold"/>
              </w:rPr>
              <w:t>DESCRIPTION</w:t>
            </w:r>
          </w:p>
        </w:tc>
      </w:tr>
      <w:tr w:rsidTr="00246303">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BodyText"/>
              <w:rPr>
                <w:lang w:val="en-NZ"/>
              </w:rPr>
            </w:pPr>
            <w:r w:rsidRPr="00246303">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ListBullet"/>
              <w:rPr>
                <w:lang w:val="en-NZ"/>
              </w:rPr>
            </w:pPr>
            <w:r w:rsidRPr="00246303">
              <w:t xml:space="preserve">Identifies and interprets information from workplace </w:t>
            </w:r>
            <w:r w:rsidRPr="00246303">
              <w:t>procedures, documentation and regulations</w:t>
            </w:r>
          </w:p>
        </w:tc>
      </w:tr>
      <w:tr w:rsidTr="00246303">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BodyText"/>
              <w:rPr>
                <w:lang w:val="en-NZ"/>
              </w:rPr>
            </w:pPr>
            <w:r w:rsidRPr="00246303">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ListBullet"/>
              <w:rPr>
                <w:lang w:val="en-NZ"/>
              </w:rPr>
            </w:pPr>
            <w:r w:rsidRPr="00246303">
              <w:t>Monitors and minimises own exposure to worksite hazards during activities</w:t>
            </w:r>
          </w:p>
        </w:tc>
      </w:tr>
      <w:tr w:rsidTr="00246303">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BodyText"/>
              <w:rPr>
                <w:lang w:val="en-NZ"/>
              </w:rPr>
            </w:pPr>
            <w:r w:rsidRPr="00246303">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6303" w:rsidP="00246303">
            <w:pPr>
              <w:pStyle w:val="ListBullet"/>
            </w:pPr>
            <w:r w:rsidRPr="00246303">
              <w:t>Uses verbal communication techniques to communicate with others</w:t>
            </w:r>
          </w:p>
        </w:tc>
      </w:tr>
    </w:tbl>
    <w:p w:rsidR="00000000" w:rsidRPr="00246303" w:rsidP="00246303">
      <w:pPr>
        <w:pStyle w:val="BodyText"/>
      </w:pPr>
    </w:p>
    <w:p w:rsidR="00000000" w:rsidRPr="00246303" w:rsidP="00246303">
      <w:pPr>
        <w:pStyle w:val="AllowPageBreak"/>
      </w:pPr>
    </w:p>
    <w:p w:rsidR="00000000" w:rsidRPr="00246303" w:rsidP="00246303">
      <w:pPr>
        <w:pStyle w:val="Heading1"/>
      </w:pPr>
      <w:bookmarkStart w:id="6" w:name="O_1107305"/>
      <w:bookmarkEnd w:id="6"/>
      <w:r w:rsidRPr="00246303">
        <w:t>Unit Mapping Information</w:t>
      </w:r>
    </w:p>
    <w:p w:rsidR="00000000" w:rsidRPr="00246303" w:rsidP="00D93F73">
      <w:pPr>
        <w:pStyle w:val="BodyText"/>
      </w:pPr>
      <w:r w:rsidRPr="00246303">
        <w:t>Supersedes and is equivalent to RIIOGN303D Operate mud.</w:t>
      </w:r>
    </w:p>
    <w:p w:rsidR="00000000" w:rsidRPr="00246303" w:rsidP="00246303">
      <w:pPr>
        <w:pStyle w:val="Heading1"/>
      </w:pPr>
      <w:bookmarkStart w:id="7" w:name="O_1107298"/>
      <w:bookmarkEnd w:id="7"/>
      <w:r w:rsidRPr="00246303">
        <w:t>Links</w:t>
      </w:r>
    </w:p>
    <w:p w:rsidR="00000000" w:rsidRPr="00246303" w:rsidP="00D93F73">
      <w:pPr>
        <w:pStyle w:val="BodyText"/>
      </w:pPr>
      <w:r w:rsidRPr="0024630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76E24">
        <w:rPr>
          <w:rStyle w:val="Hyperlink"/>
        </w:rPr>
        <w:t>https://vetnet.gov.au/Pages/TrainingDocs.aspx?q=88a61002-9a21-4386-aaf8-69c76e675272</w:t>
      </w:r>
      <w:r>
        <w:fldChar w:fldCharType="end"/>
      </w:r>
    </w:p>
    <w:p w:rsidR="00000000" w:rsidRPr="00246303" w:rsidP="00D93F73">
      <w:pPr>
        <w:pStyle w:val="BodyText"/>
        <w:sectPr w:rsidSect="00246303">
          <w:headerReference w:type="default" r:id="rId10"/>
          <w:footerReference w:type="default" r:id="rId11"/>
          <w:pgSz w:w="11908" w:h="16833"/>
          <w:pgMar w:top="1702" w:right="1418" w:bottom="1702" w:left="1418" w:header="992" w:footer="992" w:gutter="0"/>
          <w:cols w:space="720"/>
          <w:noEndnote/>
          <w:docGrid w:linePitch="299"/>
        </w:sectPr>
      </w:pPr>
    </w:p>
    <w:p w:rsidR="00000000" w:rsidRPr="00246303" w:rsidP="00246303">
      <w:pPr>
        <w:pStyle w:val="SuperHeading"/>
      </w:pPr>
      <w:r w:rsidRPr="00246303">
        <w:t>Assessment Requirements for RIIOGN303E Operate, monitor and maintain mud systems</w:t>
      </w:r>
    </w:p>
    <w:p w:rsidR="00000000" w:rsidRPr="00246303" w:rsidP="00246303">
      <w:pPr>
        <w:pStyle w:val="Heading1"/>
      </w:pPr>
      <w:bookmarkStart w:id="8" w:name="O_1107300"/>
      <w:bookmarkEnd w:id="8"/>
      <w:r w:rsidRPr="00246303">
        <w:t>Modification History</w:t>
      </w:r>
    </w:p>
    <w:tbl>
      <w:tblPr>
        <w:tblW w:w="9522" w:type="dxa"/>
        <w:tblLayout w:type="fixed"/>
        <w:tblCellMar>
          <w:left w:w="62" w:type="dxa"/>
          <w:right w:w="62" w:type="dxa"/>
        </w:tblCellMar>
        <w:tblLook w:val="0000"/>
      </w:tblPr>
      <w:tblGrid>
        <w:gridCol w:w="2929"/>
        <w:gridCol w:w="6593"/>
      </w:tblGrid>
      <w:tr w:rsidTr="0024630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303" w:rsidP="00246303">
            <w:pPr>
              <w:pStyle w:val="BodyText"/>
            </w:pPr>
            <w:r w:rsidRPr="0024630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BodyText"/>
              <w:rPr>
                <w:lang w:val="en-NZ"/>
              </w:rPr>
            </w:pPr>
            <w:r w:rsidRPr="00246303">
              <w:rPr>
                <w:rStyle w:val="SpecialBold"/>
              </w:rPr>
              <w:t>Comments</w:t>
            </w:r>
          </w:p>
        </w:tc>
      </w:tr>
      <w:tr w:rsidTr="0024630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303">
            <w:pPr>
              <w:pStyle w:val="BodyText"/>
              <w:rPr>
                <w:lang w:val="en-NZ"/>
              </w:rPr>
            </w:pPr>
            <w:r w:rsidRPr="0024630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303" w:rsidP="00246303">
            <w:pPr>
              <w:pStyle w:val="BodyText"/>
            </w:pPr>
            <w:r w:rsidRPr="00246303">
              <w:t>This version first released with RII Resources and Infrastructure Industry Training Package</w:t>
            </w:r>
            <w:r w:rsidRPr="00246303">
              <w:t xml:space="preserve"> Version 5.0.</w:t>
            </w:r>
          </w:p>
        </w:tc>
      </w:tr>
    </w:tbl>
    <w:p w:rsidR="00000000" w:rsidRPr="00246303" w:rsidP="00246303">
      <w:pPr>
        <w:pStyle w:val="BodyText"/>
      </w:pPr>
    </w:p>
    <w:p w:rsidR="00000000" w:rsidRPr="00246303" w:rsidP="00246303">
      <w:pPr>
        <w:pStyle w:val="AllowPageBreak"/>
      </w:pPr>
    </w:p>
    <w:p w:rsidR="00000000" w:rsidRPr="00246303" w:rsidP="00246303">
      <w:pPr>
        <w:pStyle w:val="Heading1"/>
      </w:pPr>
      <w:bookmarkStart w:id="9" w:name="O_1107303"/>
      <w:bookmarkEnd w:id="9"/>
      <w:r w:rsidRPr="00246303">
        <w:t>Performance Evidence</w:t>
      </w:r>
    </w:p>
    <w:p w:rsidR="00000000" w:rsidRPr="00246303" w:rsidP="00D93F73">
      <w:pPr>
        <w:pStyle w:val="BodyText"/>
      </w:pPr>
      <w:r w:rsidRPr="00246303">
        <w:t>The candidate must demonstrate the ability to complete the tasks outlined in the elements, performance criteria and foundation skills of this unit, including evidence of the ability to:</w:t>
      </w:r>
    </w:p>
    <w:p w:rsidR="00000000" w:rsidRPr="00246303" w:rsidP="00246303">
      <w:pPr>
        <w:pStyle w:val="ListBullet"/>
      </w:pPr>
      <w:r w:rsidRPr="00246303">
        <w:t>operate, monitor and maintain mud systems on at least two occasions, including:</w:t>
      </w:r>
    </w:p>
    <w:p w:rsidR="00000000" w:rsidRPr="00246303" w:rsidP="00246303">
      <w:pPr>
        <w:pStyle w:val="ListBullet2"/>
      </w:pPr>
      <w:r w:rsidRPr="00246303">
        <w:t>recognising and reporting equipment malfunction or failure</w:t>
      </w:r>
    </w:p>
    <w:p w:rsidR="00000000" w:rsidRPr="00246303" w:rsidP="00246303">
      <w:pPr>
        <w:pStyle w:val="ListBullet2"/>
      </w:pPr>
      <w:r w:rsidRPr="00246303">
        <w:t>working as directed by supervisor or mud engineer</w:t>
      </w:r>
    </w:p>
    <w:p w:rsidR="00000000" w:rsidRPr="00246303" w:rsidP="00246303">
      <w:pPr>
        <w:pStyle w:val="ListBullet2"/>
      </w:pPr>
      <w:r w:rsidRPr="00246303">
        <w:t xml:space="preserve">aligning, lubricating, inspecting, replacing and repairing valves in pits </w:t>
      </w:r>
    </w:p>
    <w:p w:rsidR="00000000" w:rsidRPr="00246303" w:rsidP="00246303">
      <w:pPr>
        <w:pStyle w:val="ListBullet2"/>
      </w:pPr>
      <w:r w:rsidRPr="00246303">
        <w:t>operating mud condition equipment, including:</w:t>
      </w:r>
    </w:p>
    <w:p w:rsidR="00000000" w:rsidRPr="00246303" w:rsidP="00246303">
      <w:pPr>
        <w:pStyle w:val="ListBullet3"/>
      </w:pPr>
      <w:r w:rsidRPr="00246303">
        <w:t>shakers</w:t>
      </w:r>
    </w:p>
    <w:p w:rsidR="00000000" w:rsidRPr="00246303" w:rsidP="00246303">
      <w:pPr>
        <w:pStyle w:val="ListBullet3"/>
      </w:pPr>
      <w:r w:rsidRPr="00246303">
        <w:t>degasser</w:t>
      </w:r>
    </w:p>
    <w:p w:rsidR="00000000" w:rsidRPr="00246303" w:rsidP="00246303">
      <w:pPr>
        <w:pStyle w:val="ListBullet3"/>
      </w:pPr>
      <w:r w:rsidRPr="00246303">
        <w:t>desilter</w:t>
      </w:r>
    </w:p>
    <w:p w:rsidR="00000000" w:rsidRPr="00246303" w:rsidP="00246303">
      <w:pPr>
        <w:pStyle w:val="ListBullet3"/>
      </w:pPr>
      <w:r w:rsidRPr="00246303">
        <w:t>desander</w:t>
      </w:r>
    </w:p>
    <w:p w:rsidR="00000000" w:rsidRPr="00246303" w:rsidP="00246303">
      <w:pPr>
        <w:pStyle w:val="ListBullet3"/>
      </w:pPr>
      <w:r w:rsidRPr="00246303">
        <w:t>mud cleaner</w:t>
      </w:r>
    </w:p>
    <w:p w:rsidR="00000000" w:rsidRPr="00246303" w:rsidP="00246303">
      <w:pPr>
        <w:pStyle w:val="ListBullet3"/>
      </w:pPr>
      <w:r w:rsidRPr="00246303">
        <w:t>agitators</w:t>
      </w:r>
    </w:p>
    <w:p w:rsidR="00000000" w:rsidRPr="00246303" w:rsidP="00246303">
      <w:pPr>
        <w:pStyle w:val="ListBullet2"/>
      </w:pPr>
      <w:r w:rsidRPr="00246303">
        <w:t>maintain and repair mud conditioning equipment</w:t>
      </w:r>
    </w:p>
    <w:p w:rsidR="00000000" w:rsidRPr="00246303" w:rsidP="00246303">
      <w:pPr>
        <w:pStyle w:val="ListBullet2"/>
      </w:pPr>
      <w:r w:rsidRPr="00246303">
        <w:t xml:space="preserve">replace screens and cones on </w:t>
      </w:r>
      <w:r w:rsidRPr="00246303">
        <w:t>shakers, desilters and desanders.</w:t>
      </w:r>
    </w:p>
    <w:p w:rsidR="00000000" w:rsidRPr="00246303" w:rsidP="00246303">
      <w:pPr>
        <w:pStyle w:val="List"/>
      </w:pPr>
    </w:p>
    <w:p w:rsidR="00000000" w:rsidRPr="00246303" w:rsidP="00D93F73">
      <w:pPr>
        <w:pStyle w:val="BodyText"/>
      </w:pPr>
      <w:r w:rsidRPr="00246303">
        <w:t>During the above, the candidate must:</w:t>
      </w:r>
    </w:p>
    <w:p w:rsidR="00000000" w:rsidRPr="00246303" w:rsidP="00246303">
      <w:pPr>
        <w:pStyle w:val="ListBullet"/>
      </w:pPr>
      <w:r w:rsidRPr="00246303">
        <w:t>locate and apply documentation, policies and procedures required for operating mud systems</w:t>
      </w:r>
    </w:p>
    <w:p w:rsidR="00000000" w:rsidRPr="00246303" w:rsidP="00246303">
      <w:pPr>
        <w:pStyle w:val="ListBullet"/>
      </w:pPr>
      <w:r w:rsidRPr="00246303">
        <w:t xml:space="preserve">implement the requirements, procedures and techniques for operating mud systems, including: </w:t>
      </w:r>
    </w:p>
    <w:p w:rsidR="00000000" w:rsidRPr="00246303" w:rsidP="00246303">
      <w:pPr>
        <w:pStyle w:val="ListBullet2"/>
      </w:pPr>
      <w:r w:rsidRPr="00246303">
        <w:t>identifying, addressing and reporting potential hazards and risks</w:t>
      </w:r>
    </w:p>
    <w:p w:rsidR="00000000" w:rsidRPr="00246303" w:rsidP="00246303">
      <w:pPr>
        <w:pStyle w:val="ListBullet2"/>
      </w:pPr>
      <w:r w:rsidRPr="00246303">
        <w:t xml:space="preserve">identifying, addressing and reporting environmental issues </w:t>
      </w:r>
    </w:p>
    <w:p w:rsidR="00000000" w:rsidRPr="00246303" w:rsidP="00246303">
      <w:pPr>
        <w:pStyle w:val="ListBullet2"/>
      </w:pPr>
      <w:r w:rsidRPr="00246303">
        <w:t>preparing written records and report</w:t>
      </w:r>
      <w:r w:rsidRPr="00246303">
        <w:t>s</w:t>
      </w:r>
    </w:p>
    <w:p w:rsidR="00000000" w:rsidRPr="00246303" w:rsidP="00246303">
      <w:pPr>
        <w:pStyle w:val="ListBullet2"/>
      </w:pPr>
      <w:r w:rsidRPr="00246303">
        <w:t>rectifying any identified faults and malfunctions within scope of own role and escalating where required</w:t>
      </w:r>
    </w:p>
    <w:p w:rsidR="00000000" w:rsidRPr="00246303" w:rsidP="00246303">
      <w:pPr>
        <w:pStyle w:val="ListBullet"/>
      </w:pPr>
      <w:r w:rsidRPr="00246303">
        <w:t xml:space="preserve">work with others to undertake the operating of mud systems that meet required outcomes, including: </w:t>
      </w:r>
    </w:p>
    <w:p w:rsidR="00000000" w:rsidRPr="00246303" w:rsidP="00246303">
      <w:pPr>
        <w:pStyle w:val="ListBullet2"/>
      </w:pPr>
      <w:r w:rsidRPr="00246303">
        <w:t>complying with written and verbal reporting req</w:t>
      </w:r>
      <w:r w:rsidRPr="00246303">
        <w:t>uirements and procedures</w:t>
      </w:r>
    </w:p>
    <w:p w:rsidR="00000000" w:rsidRPr="00246303" w:rsidP="00246303">
      <w:pPr>
        <w:pStyle w:val="ListBullet2"/>
      </w:pPr>
      <w:r w:rsidRPr="00246303">
        <w:t>communicating with others to receive and clarify work instructions</w:t>
      </w:r>
    </w:p>
    <w:p w:rsidR="00000000" w:rsidRPr="00246303" w:rsidP="00246303">
      <w:pPr>
        <w:pStyle w:val="ListBullet2"/>
      </w:pPr>
      <w:r w:rsidRPr="00246303">
        <w:t>communicating with others to resolve coordination requirements prior to commencing and during work activities.</w:t>
      </w:r>
    </w:p>
    <w:p w:rsidR="00000000" w:rsidRPr="00246303" w:rsidP="00246303">
      <w:pPr>
        <w:pStyle w:val="AllowPageBreak"/>
      </w:pPr>
    </w:p>
    <w:p w:rsidR="00000000" w:rsidRPr="00246303" w:rsidP="00246303">
      <w:pPr>
        <w:pStyle w:val="Heading1"/>
      </w:pPr>
      <w:bookmarkStart w:id="10" w:name="O_1107302"/>
      <w:bookmarkEnd w:id="10"/>
      <w:r w:rsidRPr="00246303">
        <w:t>Knowledge Evidence</w:t>
      </w:r>
    </w:p>
    <w:p w:rsidR="00000000" w:rsidRPr="00246303" w:rsidP="00D93F73">
      <w:pPr>
        <w:pStyle w:val="BodyText"/>
      </w:pPr>
      <w:r w:rsidRPr="00246303">
        <w:t>The candidate must be able to demonstrate knowledge to complete the tasks outlined in the elements, performance criteria and foundation skills of this unit, including knowledge of:</w:t>
      </w:r>
    </w:p>
    <w:p w:rsidR="00000000" w:rsidRPr="00246303" w:rsidP="00246303">
      <w:pPr>
        <w:pStyle w:val="ListBullet"/>
      </w:pPr>
      <w:r w:rsidRPr="00246303">
        <w:t>key policies, procedures and established requirements for operating, monit</w:t>
      </w:r>
      <w:r w:rsidRPr="00246303">
        <w:t xml:space="preserve">oring and maintaining mud systems, including those for: </w:t>
      </w:r>
    </w:p>
    <w:p w:rsidR="00000000" w:rsidRPr="00246303" w:rsidP="00246303">
      <w:pPr>
        <w:pStyle w:val="ListBullet2"/>
      </w:pPr>
      <w:r w:rsidRPr="00246303">
        <w:t>setting up work activity</w:t>
      </w:r>
    </w:p>
    <w:p w:rsidR="00000000" w:rsidRPr="00246303" w:rsidP="00246303">
      <w:pPr>
        <w:pStyle w:val="ListBullet2"/>
      </w:pPr>
      <w:r w:rsidRPr="00246303">
        <w:t>work health and safety</w:t>
      </w:r>
    </w:p>
    <w:p w:rsidR="00000000" w:rsidRPr="00246303" w:rsidP="00246303">
      <w:pPr>
        <w:pStyle w:val="ListBullet2"/>
      </w:pPr>
      <w:r w:rsidRPr="00246303">
        <w:t>identifying and managing environmental issues</w:t>
      </w:r>
    </w:p>
    <w:p w:rsidR="00000000" w:rsidRPr="00246303" w:rsidP="00246303">
      <w:pPr>
        <w:pStyle w:val="ListBullet2"/>
      </w:pPr>
      <w:r w:rsidRPr="00246303">
        <w:t>selecting all plant, tools and equipment to carry out tasks and checking for faults</w:t>
      </w:r>
    </w:p>
    <w:p w:rsidR="00000000" w:rsidRPr="00246303" w:rsidP="00246303">
      <w:pPr>
        <w:pStyle w:val="ListBullet2"/>
      </w:pPr>
      <w:r w:rsidRPr="00246303">
        <w:t>carrying out work to</w:t>
      </w:r>
      <w:r w:rsidRPr="00246303">
        <w:t xml:space="preserve"> specifications</w:t>
      </w:r>
    </w:p>
    <w:p w:rsidR="00000000" w:rsidRPr="00246303" w:rsidP="00246303">
      <w:pPr>
        <w:pStyle w:val="ListBullet2"/>
      </w:pPr>
      <w:r w:rsidRPr="00246303">
        <w:t>identifying and confirming availability of permits.</w:t>
      </w:r>
    </w:p>
    <w:p w:rsidR="00000000" w:rsidRPr="00246303" w:rsidP="00246303">
      <w:pPr>
        <w:pStyle w:val="AllowPageBreak"/>
      </w:pPr>
    </w:p>
    <w:p w:rsidR="00000000" w:rsidRPr="00246303" w:rsidP="00246303">
      <w:pPr>
        <w:pStyle w:val="Heading1"/>
      </w:pPr>
      <w:bookmarkStart w:id="11" w:name="O_1107301"/>
      <w:bookmarkEnd w:id="11"/>
      <w:r w:rsidRPr="00246303">
        <w:t>Assessment Conditions</w:t>
      </w:r>
    </w:p>
    <w:p w:rsidR="00000000" w:rsidRPr="00246303" w:rsidP="00D93F73">
      <w:pPr>
        <w:pStyle w:val="BodyText"/>
      </w:pPr>
      <w:r w:rsidRPr="00246303">
        <w:t>Mandatory conditions for assessment of this unit are stipulated below. The assessment must:</w:t>
      </w:r>
    </w:p>
    <w:p w:rsidR="00000000" w:rsidRPr="00246303" w:rsidP="00246303">
      <w:pPr>
        <w:pStyle w:val="ListBullet"/>
      </w:pPr>
      <w:r w:rsidRPr="00246303">
        <w:t>include access to:</w:t>
      </w:r>
    </w:p>
    <w:p w:rsidR="00000000" w:rsidRPr="00246303" w:rsidP="00246303">
      <w:pPr>
        <w:pStyle w:val="ListBullet2"/>
      </w:pPr>
      <w:r w:rsidRPr="00246303">
        <w:t>personal protective equipment</w:t>
      </w:r>
    </w:p>
    <w:p w:rsidR="00000000" w:rsidRPr="00246303" w:rsidP="00246303">
      <w:pPr>
        <w:pStyle w:val="ListBullet2"/>
      </w:pPr>
      <w:r w:rsidRPr="00246303">
        <w:t>equipment required to operate, monitor and maintain mud systems</w:t>
      </w:r>
    </w:p>
    <w:p w:rsidR="00000000" w:rsidRPr="00246303" w:rsidP="00246303">
      <w:pPr>
        <w:pStyle w:val="ListBullet"/>
      </w:pPr>
      <w:r w:rsidRPr="00246303">
        <w:t xml:space="preserve">be conducted in a safe environment; and, </w:t>
      </w:r>
    </w:p>
    <w:p w:rsidR="00000000" w:rsidRPr="00246303" w:rsidP="00246303">
      <w:pPr>
        <w:pStyle w:val="ListBullet"/>
      </w:pPr>
      <w:r w:rsidRPr="00246303">
        <w:t>be assessed in the context of this sector</w:t>
      </w:r>
      <w:r>
        <w:t>’</w:t>
      </w:r>
      <w:r w:rsidRPr="00246303">
        <w:t xml:space="preserve">s work environment; and, </w:t>
      </w:r>
    </w:p>
    <w:p w:rsidR="00000000" w:rsidRPr="00246303" w:rsidP="00246303">
      <w:pPr>
        <w:pStyle w:val="ListBullet"/>
      </w:pPr>
      <w:r w:rsidRPr="00246303">
        <w:t>be assessed in compliance with relevant legislation/regulation and using policies</w:t>
      </w:r>
      <w:r w:rsidRPr="00246303">
        <w:t>, procedures and processes directly related to the industry sector for which it is being assessed; and,</w:t>
      </w:r>
    </w:p>
    <w:p w:rsidR="00000000" w:rsidRPr="00246303" w:rsidP="00246303">
      <w:pPr>
        <w:pStyle w:val="ListBullet"/>
      </w:pPr>
      <w:r w:rsidRPr="00246303">
        <w:t>confirm consistent performance can be applied in a range of relevant workplace circumstances.</w:t>
      </w:r>
    </w:p>
    <w:p w:rsidR="00000000" w:rsidRPr="00246303" w:rsidP="00D93F73">
      <w:pPr>
        <w:pStyle w:val="BodyText"/>
      </w:pPr>
      <w:r w:rsidRPr="00246303">
        <w:t>Where personal safety or environmental damage are limiting</w:t>
      </w:r>
      <w:r w:rsidRPr="00246303">
        <w:t xml:space="preserve"> factors, assessment may occur in a simulated work environment* provided it is realistic and sufficiently rigorous to cover all aspects of this sector’s workplace performance, including environment, task skills, task management skills, contingency manageme</w:t>
      </w:r>
      <w:r w:rsidRPr="00246303">
        <w:t>nt skills and job role environment skills.</w:t>
      </w:r>
    </w:p>
    <w:p w:rsidR="00000000" w:rsidRPr="00246303" w:rsidP="00246303">
      <w:pPr>
        <w:pStyle w:val="BodyTextBold"/>
      </w:pPr>
      <w:r w:rsidRPr="00246303">
        <w:t>Assessor requirements</w:t>
      </w:r>
    </w:p>
    <w:p w:rsidR="00000000" w:rsidRPr="00246303" w:rsidP="00D93F73">
      <w:pPr>
        <w:pStyle w:val="BodyText"/>
      </w:pPr>
      <w:r w:rsidRPr="00246303">
        <w:t>Assessors must be able to clearly demonstrate current and relevant industry knowledge and experience to satisfy the mandatory regulatory standards as set out in the Standards for Registered T</w:t>
      </w:r>
      <w:r w:rsidRPr="00246303">
        <w:t>raining Organisations (RTOs) 2015/Australian Quality Training Framework mandatory requirements for assessors current at the time of assessment and any relevant licensing and certification requirements. This includes:</w:t>
      </w:r>
    </w:p>
    <w:p w:rsidR="00000000" w:rsidRPr="00246303" w:rsidP="00246303">
      <w:pPr>
        <w:pStyle w:val="ListBullet"/>
      </w:pPr>
      <w:r w:rsidRPr="00246303">
        <w:t>vocational competencies at least to th</w:t>
      </w:r>
      <w:r w:rsidRPr="00246303">
        <w:t>e level being delivered and assessed</w:t>
      </w:r>
    </w:p>
    <w:p w:rsidR="00000000" w:rsidRPr="00246303" w:rsidP="00246303">
      <w:pPr>
        <w:pStyle w:val="ListBullet"/>
      </w:pPr>
      <w:r w:rsidRPr="00246303">
        <w:t>current industry skills directly relevant to the training and assessment being provided</w:t>
      </w:r>
    </w:p>
    <w:p w:rsidR="00000000" w:rsidRPr="00246303" w:rsidP="00246303">
      <w:pPr>
        <w:pStyle w:val="ListBullet"/>
      </w:pPr>
      <w:r w:rsidRPr="00246303">
        <w:t>current knowledge and skills in vocational training and learning that informs their training and assessment</w:t>
      </w:r>
    </w:p>
    <w:p w:rsidR="00000000" w:rsidRPr="00246303" w:rsidP="00246303">
      <w:pPr>
        <w:pStyle w:val="ListBullet"/>
      </w:pPr>
      <w:r w:rsidRPr="00246303">
        <w:t>formal relevant qualifications in training and assessment</w:t>
      </w:r>
    </w:p>
    <w:p w:rsidR="00000000" w:rsidRPr="00246303" w:rsidP="00246303">
      <w:pPr>
        <w:pStyle w:val="ListBullet"/>
      </w:pPr>
      <w:r w:rsidRPr="00246303">
        <w:t xml:space="preserve">having knowledge of and/or experience using the latest techniques and processes </w:t>
      </w:r>
    </w:p>
    <w:p w:rsidR="00000000" w:rsidRPr="00246303" w:rsidP="00246303">
      <w:pPr>
        <w:pStyle w:val="ListBullet"/>
      </w:pPr>
      <w:r w:rsidRPr="00246303">
        <w:t>possessing the required level of RII training product knowledge</w:t>
      </w:r>
    </w:p>
    <w:p w:rsidR="00000000" w:rsidRPr="00246303" w:rsidP="00246303">
      <w:pPr>
        <w:pStyle w:val="ListBullet"/>
      </w:pPr>
      <w:r w:rsidRPr="00246303">
        <w:t xml:space="preserve">having an understanding and knowledge of legislation </w:t>
      </w:r>
      <w:r w:rsidRPr="00246303">
        <w:t>and regulations relevant to the industry and to employment and workplaces</w:t>
      </w:r>
    </w:p>
    <w:p w:rsidR="00000000" w:rsidRPr="00246303" w:rsidP="00246303">
      <w:pPr>
        <w:pStyle w:val="ListBullet"/>
      </w:pPr>
      <w:r w:rsidRPr="00246303">
        <w:t>demonstrating the performance evidence, and knowledge evidence outlined in this unit of competency, and</w:t>
      </w:r>
    </w:p>
    <w:p w:rsidR="00000000" w:rsidRPr="00246303" w:rsidP="00246303">
      <w:pPr>
        <w:pStyle w:val="ListBullet"/>
      </w:pPr>
      <w:r w:rsidRPr="00246303">
        <w:t>the minimum years of current** work experience after competency has been obtai</w:t>
      </w:r>
      <w:r w:rsidRPr="00246303">
        <w:t>ned as specified below in an industry sector relevant to the outcomes of the unit.</w:t>
      </w:r>
    </w:p>
    <w:p w:rsidR="00000000" w:rsidRPr="00246303" w:rsidP="00D93F73">
      <w:pPr>
        <w:pStyle w:val="BodyText"/>
      </w:pPr>
      <w:r w:rsidRPr="00246303">
        <w:t>It is also acceptable for the appropriately qualified assessor to work with an industry expert to conduct assessment together and for the industry expert to be involved in t</w:t>
      </w:r>
      <w:r w:rsidRPr="00246303">
        <w:t>he assessment judgement. The industry expert must have current industry skills directly relevant to the training and assessment being provided. This means the industry subject matter expert must demonstrate skills and knowledge from the minimum years of cu</w:t>
      </w:r>
      <w:r w:rsidRPr="00246303">
        <w:t>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246303">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6303" w:rsidP="00246303">
            <w:pPr>
              <w:pStyle w:val="BodyText"/>
            </w:pPr>
            <w:r w:rsidRPr="00246303">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6303" w:rsidP="00246303">
            <w:pPr>
              <w:pStyle w:val="BodyText"/>
            </w:pPr>
            <w:r w:rsidRPr="00246303">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303">
            <w:pPr>
              <w:pStyle w:val="BodyText"/>
              <w:rPr>
                <w:lang w:val="en-NZ"/>
              </w:rPr>
            </w:pPr>
            <w:r w:rsidRPr="00246303">
              <w:rPr>
                <w:rStyle w:val="SpecialBold"/>
              </w:rPr>
              <w:t>Required assessor or industry subject matter expert experience</w:t>
            </w:r>
          </w:p>
        </w:tc>
      </w:tr>
      <w:tr w:rsidTr="00246303">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303">
            <w:pPr>
              <w:pStyle w:val="BodyText"/>
              <w:rPr>
                <w:lang w:val="en-NZ"/>
              </w:rPr>
            </w:pPr>
            <w:r w:rsidRPr="00246303">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303">
            <w:pPr>
              <w:pStyle w:val="BodyText"/>
              <w:rPr>
                <w:lang w:val="en-NZ"/>
              </w:rPr>
            </w:pPr>
            <w:r w:rsidRPr="00246303">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303">
            <w:pPr>
              <w:pStyle w:val="BodyText"/>
              <w:rPr>
                <w:lang w:val="en-NZ"/>
              </w:rPr>
            </w:pPr>
            <w:r w:rsidRPr="00246303">
              <w:t>1 year</w:t>
            </w:r>
          </w:p>
        </w:tc>
      </w:tr>
      <w:tr w:rsidTr="00246303">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303">
            <w:pPr>
              <w:pStyle w:val="BodyText"/>
              <w:rPr>
                <w:lang w:val="en-NZ"/>
              </w:rPr>
            </w:pPr>
            <w:r w:rsidRPr="00246303">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303">
            <w:pPr>
              <w:pStyle w:val="BodyText"/>
              <w:rPr>
                <w:lang w:val="en-NZ"/>
              </w:rPr>
            </w:pPr>
            <w:r w:rsidRPr="00246303">
              <w:t>2 years</w:t>
            </w:r>
          </w:p>
        </w:tc>
      </w:tr>
      <w:tr w:rsidTr="00246303">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303">
            <w:pPr>
              <w:pStyle w:val="BodyText"/>
              <w:rPr>
                <w:lang w:val="en-NZ"/>
              </w:rPr>
            </w:pPr>
            <w:r w:rsidRPr="00246303">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303">
            <w:pPr>
              <w:pStyle w:val="BodyText"/>
              <w:rPr>
                <w:lang w:val="en-NZ"/>
              </w:rPr>
            </w:pPr>
            <w:r w:rsidRPr="00246303">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303">
            <w:pPr>
              <w:pStyle w:val="BodyText"/>
              <w:rPr>
                <w:lang w:val="en-NZ"/>
              </w:rPr>
            </w:pPr>
            <w:r w:rsidRPr="00246303">
              <w:t>3 years</w:t>
            </w:r>
          </w:p>
        </w:tc>
      </w:tr>
      <w:tr w:rsidTr="00246303">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303">
            <w:pPr>
              <w:pStyle w:val="BodyText"/>
              <w:rPr>
                <w:lang w:val="en-NZ"/>
              </w:rPr>
            </w:pPr>
            <w:r w:rsidRPr="00246303">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6303" w:rsidP="00246303">
            <w:pPr>
              <w:pStyle w:val="BodyText"/>
            </w:pPr>
            <w:r w:rsidRPr="00246303">
              <w:t>Where this unit is being assessed outside of the resources and infrastructure sectors assessor and/or industry subject matter expert experience should be in-line with industry standards for the sector in which it is being assessed and where no industry sta</w:t>
            </w:r>
            <w:r w:rsidRPr="00246303">
              <w:t>ndard is specified should comply with any relevant regulation.</w:t>
            </w:r>
          </w:p>
        </w:tc>
      </w:tr>
    </w:tbl>
    <w:p w:rsidR="00000000" w:rsidRPr="00246303" w:rsidP="00D93F73">
      <w:pPr>
        <w:pStyle w:val="BodyText"/>
      </w:pPr>
      <w:r w:rsidRPr="00246303">
        <w:t>*Guidance on simulated environments has been stipulated in the RII implementation guide located on VETNet.</w:t>
      </w:r>
    </w:p>
    <w:p w:rsidR="00000000" w:rsidRPr="00246303" w:rsidP="00D93F73">
      <w:pPr>
        <w:pStyle w:val="BodyText"/>
      </w:pPr>
      <w:r w:rsidRPr="00246303">
        <w:t>**Assessors can demonstrate current work experience through employment within indust</w:t>
      </w:r>
      <w:r w:rsidRPr="00246303">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246303" w:rsidP="00D93F73">
      <w:pPr>
        <w:pStyle w:val="BodyText"/>
      </w:pPr>
      <w:r w:rsidRPr="00246303">
        <w:t>*** While a unit of competency does not have an AQF level, where a unit is being delivered outside of a qualification the first numeric character in the unit code should be considered as the AQF indicator level for assessment purposes.</w:t>
      </w:r>
    </w:p>
    <w:p w:rsidR="00000000" w:rsidRPr="00246303" w:rsidP="00246303">
      <w:pPr>
        <w:pStyle w:val="Heading1"/>
      </w:pPr>
      <w:bookmarkStart w:id="12" w:name="O_1107299"/>
      <w:bookmarkEnd w:id="12"/>
      <w:r w:rsidRPr="00246303">
        <w:t>L</w:t>
      </w:r>
      <w:r w:rsidRPr="00246303">
        <w:t>inks</w:t>
      </w:r>
    </w:p>
    <w:p w:rsidR="00000000" w:rsidRPr="00246303" w:rsidP="00D93F73">
      <w:pPr>
        <w:pStyle w:val="BodyText"/>
      </w:pPr>
      <w:r w:rsidRPr="0024630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76E24">
        <w:rPr>
          <w:rStyle w:val="Hyperlink"/>
        </w:rPr>
        <w:t>https://vetnet.gov.au/Pages/TrainingDocs.aspx?q=88a61002-9a21-4386-aaf8-69c76e675272</w:t>
      </w:r>
      <w:r>
        <w:fldChar w:fldCharType="end"/>
      </w:r>
    </w:p>
    <w:p w:rsidR="00000000" w:rsidRPr="00246303" w:rsidP="00246303"/>
    <w:sectPr w:rsidSect="002463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03" w:rsidRPr="00D93F73" w:rsidP="00D93F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F73" w:rsidP="002463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3F73" w:rsidP="002463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93F73" w:rsidP="002463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03" w:rsidP="00246303">
    <w:pPr>
      <w:pStyle w:val="Footer"/>
      <w:framePr w:wrap="around"/>
    </w:pPr>
    <w:r>
      <w:fldChar w:fldCharType="begin"/>
    </w:r>
    <w:r>
      <w:instrText xml:space="preserve"> DOCPROPERTY  Subject  \* MERGEFORMAT </w:instrText>
    </w:r>
    <w:r>
      <w:fldChar w:fldCharType="separate"/>
    </w:r>
    <w:r w:rsidR="00D93F73">
      <w:t>Approved</w:t>
    </w:r>
    <w:r w:rsidR="00D93F73">
      <w:fldChar w:fldCharType="end"/>
    </w:r>
    <w:r>
      <w:tab/>
      <w:t xml:space="preserve">Page </w:t>
    </w:r>
    <w:r>
      <w:fldChar w:fldCharType="begin"/>
    </w:r>
    <w:r>
      <w:instrText xml:space="preserve"> PAGE  \* Arabic  \* MERGEFORMAT </w:instrText>
    </w:r>
    <w:r>
      <w:fldChar w:fldCharType="separate"/>
    </w:r>
    <w:r w:rsidR="00D93F7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3F73">
      <w:rPr>
        <w:noProof/>
      </w:rPr>
      <w:t>5</w:t>
    </w:r>
    <w:r>
      <w:rPr>
        <w:noProof/>
      </w:rPr>
      <w:fldChar w:fldCharType="end"/>
    </w:r>
  </w:p>
  <w:p w:rsidR="00246303" w:rsidP="00246303">
    <w:pPr>
      <w:pStyle w:val="Footer"/>
      <w:framePr w:wrap="around"/>
    </w:pPr>
    <w:r>
      <w:t xml:space="preserve">© Commonwealth of Australia, </w:t>
    </w:r>
    <w:r>
      <w:fldChar w:fldCharType="begin"/>
    </w:r>
    <w:r>
      <w:instrText xml:space="preserve"> DATE  \@ "yyyy"  \* MERGEFORMAT </w:instrText>
    </w:r>
    <w:r>
      <w:fldChar w:fldCharType="separate"/>
    </w:r>
    <w:r w:rsidR="00D93F73">
      <w:rPr>
        <w:noProof/>
      </w:rPr>
      <w:t>2025</w:t>
    </w:r>
    <w:r>
      <w:fldChar w:fldCharType="end"/>
    </w:r>
    <w:r>
      <w:tab/>
    </w:r>
    <w:r>
      <w:fldChar w:fldCharType="begin"/>
    </w:r>
    <w:r>
      <w:instrText xml:space="preserve"> DOCPROPERTY  Author  \* MERGEFORMAT </w:instrText>
    </w:r>
    <w:r>
      <w:fldChar w:fldCharType="separate"/>
    </w:r>
    <w:r w:rsidR="00D93F73">
      <w:t>Mining and Automotive Skills Alliance</w:t>
    </w:r>
    <w:r w:rsidR="00D93F73">
      <w:fldChar w:fldCharType="end"/>
    </w:r>
  </w:p>
  <w:p w:rsidR="00246303" w:rsidP="002463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F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6303" w:rsidRPr="00D93F73" w:rsidP="00D93F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F73" w:rsidRPr="002D2AF8" w:rsidP="00246303">
    <w:pPr>
      <w:pStyle w:val="Header"/>
      <w:framePr w:wrap="around"/>
    </w:pPr>
    <w:r>
      <w:fldChar w:fldCharType="begin"/>
    </w:r>
    <w:r>
      <w:instrText xml:space="preserve"> TITLE   \* MERGEFORMAT </w:instrText>
    </w:r>
    <w:r>
      <w:fldChar w:fldCharType="separate"/>
    </w:r>
    <w:r>
      <w:t>RIIOGN303E Operate, monitor and maintain mud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3F73" w:rsidP="002463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03" w:rsidRPr="002D2AF8" w:rsidP="00246303">
    <w:pPr>
      <w:pStyle w:val="Header"/>
      <w:framePr w:wrap="around"/>
    </w:pPr>
    <w:r>
      <w:fldChar w:fldCharType="begin"/>
    </w:r>
    <w:r>
      <w:instrText xml:space="preserve"> TITLE   \* MERGEFORMAT </w:instrText>
    </w:r>
    <w:r>
      <w:fldChar w:fldCharType="separate"/>
    </w:r>
    <w:r w:rsidR="00D93F73">
      <w:t>RIIOGN303E Operate, monitor and maintain mud systems</w:t>
    </w:r>
    <w:r w:rsidR="00D93F73">
      <w:fldChar w:fldCharType="end"/>
    </w:r>
    <w:r>
      <w:tab/>
      <w:t xml:space="preserve">Date this document was generated: </w:t>
    </w:r>
    <w:r>
      <w:fldChar w:fldCharType="begin"/>
    </w:r>
    <w:r>
      <w:instrText xml:space="preserve"> CREATEDATE  \@ "d MMMM yyyy"  \* MERGEFORMAT </w:instrText>
    </w:r>
    <w:r>
      <w:fldChar w:fldCharType="separate"/>
    </w:r>
    <w:r w:rsidR="00D93F73">
      <w:rPr>
        <w:noProof/>
      </w:rPr>
      <w:t>2 March 2025</w:t>
    </w:r>
    <w:r>
      <w:fldChar w:fldCharType="end"/>
    </w:r>
  </w:p>
  <w:p w:rsidR="00246303" w:rsidP="002463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BED5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504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681A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3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303"/>
    <w:pPr>
      <w:spacing w:before="360" w:after="60"/>
      <w:outlineLvl w:val="0"/>
    </w:pPr>
    <w:rPr>
      <w:sz w:val="32"/>
    </w:rPr>
  </w:style>
  <w:style w:type="paragraph" w:styleId="Heading2">
    <w:name w:val="heading 2"/>
    <w:basedOn w:val="HeadingBase"/>
    <w:next w:val="BodyText"/>
    <w:link w:val="Heading2Char"/>
    <w:qFormat/>
    <w:rsid w:val="00246303"/>
    <w:pPr>
      <w:keepLines/>
      <w:spacing w:before="240" w:after="120"/>
      <w:outlineLvl w:val="1"/>
    </w:pPr>
    <w:rPr>
      <w:sz w:val="28"/>
      <w:szCs w:val="40"/>
    </w:rPr>
  </w:style>
  <w:style w:type="paragraph" w:styleId="Heading3">
    <w:name w:val="heading 3"/>
    <w:basedOn w:val="HeadingBase"/>
    <w:next w:val="BodyText"/>
    <w:link w:val="Heading3Char"/>
    <w:qFormat/>
    <w:rsid w:val="00246303"/>
    <w:pPr>
      <w:spacing w:before="180" w:after="120"/>
      <w:outlineLvl w:val="2"/>
    </w:pPr>
    <w:rPr>
      <w:spacing w:val="-10"/>
      <w:kern w:val="32"/>
    </w:rPr>
  </w:style>
  <w:style w:type="paragraph" w:styleId="Heading4">
    <w:name w:val="heading 4"/>
    <w:basedOn w:val="HeadingBase"/>
    <w:next w:val="BodyText"/>
    <w:link w:val="Heading4Char"/>
    <w:qFormat/>
    <w:rsid w:val="00246303"/>
    <w:pPr>
      <w:spacing w:before="160" w:after="120"/>
      <w:outlineLvl w:val="3"/>
    </w:pPr>
    <w:rPr>
      <w:sz w:val="22"/>
    </w:rPr>
  </w:style>
  <w:style w:type="paragraph" w:styleId="Heading5">
    <w:name w:val="heading 5"/>
    <w:basedOn w:val="HeadingBase"/>
    <w:next w:val="Normal"/>
    <w:link w:val="Heading5Char"/>
    <w:qFormat/>
    <w:rsid w:val="00246303"/>
    <w:pPr>
      <w:spacing w:before="80"/>
      <w:outlineLvl w:val="4"/>
    </w:pPr>
    <w:rPr>
      <w:color w:val="918585"/>
      <w:sz w:val="20"/>
    </w:rPr>
  </w:style>
  <w:style w:type="paragraph" w:styleId="Heading6">
    <w:name w:val="heading 6"/>
    <w:basedOn w:val="HeadingBase"/>
    <w:next w:val="Normal"/>
    <w:link w:val="Heading6Char"/>
    <w:qFormat/>
    <w:rsid w:val="00246303"/>
    <w:pPr>
      <w:spacing w:before="60"/>
      <w:outlineLvl w:val="5"/>
    </w:pPr>
    <w:rPr>
      <w:color w:val="918585"/>
      <w:sz w:val="20"/>
    </w:rPr>
  </w:style>
  <w:style w:type="paragraph" w:styleId="Heading7">
    <w:name w:val="heading 7"/>
    <w:basedOn w:val="Normal"/>
    <w:next w:val="Normal"/>
    <w:link w:val="Heading7Char"/>
    <w:qFormat/>
    <w:rsid w:val="00246303"/>
    <w:pPr>
      <w:ind w:left="720"/>
      <w:outlineLvl w:val="6"/>
    </w:pPr>
    <w:rPr>
      <w:i/>
    </w:rPr>
  </w:style>
  <w:style w:type="paragraph" w:styleId="Heading8">
    <w:name w:val="heading 8"/>
    <w:basedOn w:val="Normal"/>
    <w:next w:val="Normal"/>
    <w:link w:val="Heading8Char"/>
    <w:qFormat/>
    <w:rsid w:val="00246303"/>
    <w:pPr>
      <w:ind w:left="720"/>
      <w:outlineLvl w:val="7"/>
    </w:pPr>
    <w:rPr>
      <w:i/>
    </w:rPr>
  </w:style>
  <w:style w:type="paragraph" w:styleId="Heading9">
    <w:name w:val="heading 9"/>
    <w:basedOn w:val="Normal"/>
    <w:next w:val="Normal"/>
    <w:link w:val="Heading9Char"/>
    <w:qFormat/>
    <w:rsid w:val="00246303"/>
    <w:pPr>
      <w:ind w:left="720"/>
      <w:outlineLvl w:val="8"/>
    </w:pPr>
    <w:rPr>
      <w:i/>
    </w:rPr>
  </w:style>
  <w:style w:type="character" w:default="1" w:styleId="DefaultParagraphFont">
    <w:name w:val="Default Paragraph Font"/>
    <w:uiPriority w:val="1"/>
    <w:unhideWhenUsed/>
    <w:rsid w:val="002463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303"/>
  </w:style>
  <w:style w:type="character" w:customStyle="1" w:styleId="Heading1Char">
    <w:name w:val="Heading 1 Char"/>
    <w:basedOn w:val="DefaultParagraphFont"/>
    <w:link w:val="Heading1"/>
    <w:rsid w:val="00246303"/>
    <w:rPr>
      <w:rFonts w:ascii="Times New Roman" w:eastAsia="Times New Roman" w:hAnsi="Times New Roman" w:cs="Times New Roman"/>
      <w:b/>
      <w:sz w:val="32"/>
      <w:szCs w:val="20"/>
      <w:lang w:eastAsia="en-US"/>
    </w:rPr>
  </w:style>
  <w:style w:type="paragraph" w:styleId="BodyText">
    <w:name w:val="Body Text"/>
    <w:basedOn w:val="Normal"/>
    <w:link w:val="BodyTextChar"/>
    <w:rsid w:val="002463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6303"/>
    <w:rPr>
      <w:rFonts w:ascii="Times New Roman" w:eastAsia="Times New Roman" w:hAnsi="Times New Roman" w:cs="Times New Roman"/>
      <w:sz w:val="24"/>
      <w:lang w:eastAsia="en-US"/>
    </w:rPr>
  </w:style>
  <w:style w:type="paragraph" w:styleId="List">
    <w:name w:val="List"/>
    <w:basedOn w:val="BodyText"/>
    <w:next w:val="BodyText"/>
    <w:rsid w:val="00246303"/>
    <w:pPr>
      <w:tabs>
        <w:tab w:val="left" w:pos="340"/>
      </w:tabs>
      <w:spacing w:before="60" w:after="60"/>
      <w:ind w:left="340" w:hanging="340"/>
    </w:pPr>
  </w:style>
  <w:style w:type="paragraph" w:styleId="ListBullet">
    <w:name w:val="List Bullet"/>
    <w:basedOn w:val="List"/>
    <w:rsid w:val="00246303"/>
    <w:pPr>
      <w:numPr>
        <w:numId w:val="13"/>
      </w:numPr>
      <w:tabs>
        <w:tab w:val="clear" w:pos="340"/>
      </w:tabs>
      <w:spacing w:before="40" w:after="40"/>
    </w:pPr>
  </w:style>
  <w:style w:type="character" w:customStyle="1" w:styleId="SpecialBold">
    <w:name w:val="Special Bold"/>
    <w:basedOn w:val="DefaultParagraphFont"/>
    <w:rsid w:val="00246303"/>
    <w:rPr>
      <w:b/>
      <w:spacing w:val="0"/>
    </w:rPr>
  </w:style>
  <w:style w:type="paragraph" w:styleId="ListBullet2">
    <w:name w:val="List Bullet 2"/>
    <w:basedOn w:val="List2"/>
    <w:rsid w:val="00246303"/>
    <w:pPr>
      <w:numPr>
        <w:numId w:val="14"/>
      </w:numPr>
      <w:tabs>
        <w:tab w:val="clear" w:pos="680"/>
      </w:tabs>
    </w:pPr>
  </w:style>
  <w:style w:type="character" w:styleId="Emphasis">
    <w:name w:val="Emphasis"/>
    <w:basedOn w:val="DefaultParagraphFont"/>
    <w:qFormat/>
    <w:rsid w:val="00246303"/>
    <w:rPr>
      <w:i/>
    </w:rPr>
  </w:style>
  <w:style w:type="paragraph" w:customStyle="1" w:styleId="SuperHeading">
    <w:name w:val="SuperHeading"/>
    <w:basedOn w:val="Normal"/>
    <w:rsid w:val="00246303"/>
    <w:pPr>
      <w:spacing w:before="240" w:after="120"/>
      <w:outlineLvl w:val="0"/>
    </w:pPr>
    <w:rPr>
      <w:rFonts w:ascii="Times New Roman" w:hAnsi="Times New Roman"/>
      <w:b/>
      <w:sz w:val="32"/>
    </w:rPr>
  </w:style>
  <w:style w:type="paragraph" w:customStyle="1" w:styleId="AllowPageBreak">
    <w:name w:val="AllowPageBreak"/>
    <w:rsid w:val="002463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6303"/>
    <w:pPr>
      <w:numPr>
        <w:numId w:val="3"/>
      </w:numPr>
      <w:tabs>
        <w:tab w:val="clear" w:pos="1021"/>
      </w:tabs>
      <w:ind w:left="1037" w:hanging="357"/>
    </w:pPr>
  </w:style>
  <w:style w:type="paragraph" w:customStyle="1" w:styleId="BodyTextBold">
    <w:name w:val="Body Text Bold"/>
    <w:basedOn w:val="BodyText"/>
    <w:qFormat/>
    <w:rsid w:val="00246303"/>
    <w:rPr>
      <w:b/>
    </w:rPr>
  </w:style>
  <w:style w:type="character" w:customStyle="1" w:styleId="Heading2Char">
    <w:name w:val="Heading 2 Char"/>
    <w:basedOn w:val="DefaultParagraphFont"/>
    <w:link w:val="Heading2"/>
    <w:rsid w:val="002463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3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3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3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3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3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3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303"/>
    <w:rPr>
      <w:rFonts w:ascii="Courier New" w:eastAsia="Times New Roman" w:hAnsi="Courier New" w:cs="Times New Roman"/>
      <w:i/>
      <w:szCs w:val="20"/>
      <w:lang w:eastAsia="en-US"/>
    </w:rPr>
  </w:style>
  <w:style w:type="paragraph" w:customStyle="1" w:styleId="HeadingBase">
    <w:name w:val="Heading Base"/>
    <w:rsid w:val="002463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303"/>
    <w:pPr>
      <w:tabs>
        <w:tab w:val="right" w:leader="dot" w:pos="9072"/>
      </w:tabs>
      <w:ind w:left="567"/>
    </w:pPr>
    <w:rPr>
      <w:szCs w:val="22"/>
    </w:rPr>
  </w:style>
  <w:style w:type="paragraph" w:customStyle="1" w:styleId="TOCBase">
    <w:name w:val="TOC Base"/>
    <w:rsid w:val="002463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303"/>
    <w:pPr>
      <w:tabs>
        <w:tab w:val="right" w:leader="dot" w:pos="9072"/>
      </w:tabs>
      <w:spacing w:before="40" w:after="40"/>
      <w:ind w:left="284"/>
    </w:pPr>
    <w:rPr>
      <w:rFonts w:ascii="Times New Roman" w:hAnsi="Times New Roman"/>
    </w:rPr>
  </w:style>
  <w:style w:type="paragraph" w:styleId="TOC1">
    <w:name w:val="toc 1"/>
    <w:basedOn w:val="TOCBase"/>
    <w:next w:val="Normal"/>
    <w:rsid w:val="002463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63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303"/>
    <w:rPr>
      <w:rFonts w:ascii="Times New Roman" w:eastAsia="Times New Roman" w:hAnsi="Times New Roman" w:cs="Times New Roman"/>
      <w:sz w:val="16"/>
      <w:lang w:eastAsia="en-US"/>
    </w:rPr>
  </w:style>
  <w:style w:type="paragraph" w:styleId="Title">
    <w:name w:val="Title"/>
    <w:basedOn w:val="HeadingBase"/>
    <w:link w:val="TitleChar"/>
    <w:qFormat/>
    <w:rsid w:val="00246303"/>
    <w:pPr>
      <w:spacing w:before="5040"/>
      <w:jc w:val="center"/>
    </w:pPr>
    <w:rPr>
      <w:sz w:val="48"/>
      <w:szCs w:val="72"/>
      <w:lang w:val="en-US"/>
    </w:rPr>
  </w:style>
  <w:style w:type="character" w:customStyle="1" w:styleId="TitleChar">
    <w:name w:val="Title Char"/>
    <w:basedOn w:val="DefaultParagraphFont"/>
    <w:link w:val="Title"/>
    <w:rsid w:val="002463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303"/>
    <w:pPr>
      <w:tabs>
        <w:tab w:val="left" w:pos="3600"/>
        <w:tab w:val="left" w:pos="3958"/>
      </w:tabs>
    </w:pPr>
  </w:style>
  <w:style w:type="paragraph" w:customStyle="1" w:styleId="Note">
    <w:name w:val="Note"/>
    <w:basedOn w:val="BodyText"/>
    <w:rsid w:val="002463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303"/>
    <w:pPr>
      <w:framePr w:wrap="auto" w:hAnchor="text" w:y="6049"/>
    </w:pPr>
    <w:rPr>
      <w:color w:val="000000"/>
      <w:sz w:val="40"/>
    </w:rPr>
  </w:style>
  <w:style w:type="paragraph" w:customStyle="1" w:styleId="TOCTitle">
    <w:name w:val="TOCTitle"/>
    <w:basedOn w:val="Heading1"/>
    <w:rsid w:val="00246303"/>
    <w:pPr>
      <w:spacing w:after="240"/>
      <w:jc w:val="center"/>
      <w:outlineLvl w:val="9"/>
    </w:pPr>
    <w:rPr>
      <w:caps/>
    </w:rPr>
  </w:style>
  <w:style w:type="paragraph" w:customStyle="1" w:styleId="Version">
    <w:name w:val="Version"/>
    <w:rsid w:val="002463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303"/>
    <w:pPr>
      <w:keepNext w:val="0"/>
      <w:tabs>
        <w:tab w:val="right" w:pos="4176"/>
      </w:tabs>
      <w:ind w:left="198" w:hanging="198"/>
    </w:pPr>
    <w:rPr>
      <w:rFonts w:ascii="Garamond" w:hAnsi="Garamond"/>
    </w:rPr>
  </w:style>
  <w:style w:type="paragraph" w:styleId="IndexHeading">
    <w:name w:val="index heading"/>
    <w:basedOn w:val="Normal"/>
    <w:next w:val="Index1"/>
    <w:semiHidden/>
    <w:rsid w:val="00246303"/>
    <w:pPr>
      <w:spacing w:before="120" w:after="120"/>
    </w:pPr>
    <w:rPr>
      <w:rFonts w:ascii="Arial" w:hAnsi="Arial"/>
      <w:b/>
      <w:color w:val="918585"/>
      <w:sz w:val="24"/>
    </w:rPr>
  </w:style>
  <w:style w:type="paragraph" w:styleId="Header">
    <w:name w:val="header"/>
    <w:basedOn w:val="Normal"/>
    <w:link w:val="HeaderChar"/>
    <w:rsid w:val="002463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303"/>
    <w:rPr>
      <w:rFonts w:ascii="Times New Roman" w:eastAsia="Times New Roman" w:hAnsi="Times New Roman" w:cs="Times New Roman"/>
      <w:sz w:val="16"/>
      <w:szCs w:val="20"/>
      <w:lang w:val="en-GB" w:eastAsia="en-US"/>
    </w:rPr>
  </w:style>
  <w:style w:type="paragraph" w:customStyle="1" w:styleId="Chapter">
    <w:name w:val="Chapter"/>
    <w:basedOn w:val="Normal"/>
    <w:rsid w:val="00246303"/>
    <w:pPr>
      <w:spacing w:before="240"/>
    </w:pPr>
    <w:rPr>
      <w:rFonts w:ascii="Times New Roman" w:hAnsi="Times New Roman"/>
      <w:smallCaps/>
      <w:spacing w:val="80"/>
      <w:sz w:val="28"/>
    </w:rPr>
  </w:style>
  <w:style w:type="paragraph" w:customStyle="1" w:styleId="InChapter">
    <w:name w:val="InChapter"/>
    <w:basedOn w:val="Heading3"/>
    <w:rsid w:val="00246303"/>
    <w:pPr>
      <w:spacing w:after="240"/>
      <w:outlineLvl w:val="9"/>
    </w:pPr>
    <w:rPr>
      <w:noProof/>
    </w:rPr>
  </w:style>
  <w:style w:type="paragraph" w:styleId="Index2">
    <w:name w:val="index 2"/>
    <w:basedOn w:val="Normal"/>
    <w:next w:val="Normal"/>
    <w:semiHidden/>
    <w:rsid w:val="00246303"/>
    <w:pPr>
      <w:tabs>
        <w:tab w:val="right" w:pos="4176"/>
      </w:tabs>
      <w:ind w:left="568" w:hanging="284"/>
    </w:pPr>
    <w:rPr>
      <w:rFonts w:ascii="Garamond" w:hAnsi="Garamond"/>
    </w:rPr>
  </w:style>
  <w:style w:type="paragraph" w:customStyle="1" w:styleId="Byline">
    <w:name w:val="Byline"/>
    <w:rsid w:val="002463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303"/>
    <w:pPr>
      <w:tabs>
        <w:tab w:val="clear" w:pos="3600"/>
        <w:tab w:val="clear" w:pos="3958"/>
      </w:tabs>
      <w:jc w:val="right"/>
    </w:pPr>
  </w:style>
  <w:style w:type="paragraph" w:styleId="Caption">
    <w:name w:val="caption"/>
    <w:basedOn w:val="BodyText"/>
    <w:next w:val="Normal"/>
    <w:qFormat/>
    <w:rsid w:val="00246303"/>
    <w:pPr>
      <w:framePr w:w="2268" w:hSpace="181" w:vSpace="181" w:wrap="around" w:vAnchor="text" w:hAnchor="page" w:x="1135" w:y="285" w:anchorLock="1"/>
    </w:pPr>
    <w:rPr>
      <w:i/>
    </w:rPr>
  </w:style>
  <w:style w:type="paragraph" w:customStyle="1" w:styleId="MiniTOCTitle">
    <w:name w:val="MiniTOCTitle"/>
    <w:basedOn w:val="Heading4"/>
    <w:rsid w:val="00246303"/>
    <w:pPr>
      <w:spacing w:before="240"/>
      <w:outlineLvl w:val="9"/>
    </w:pPr>
    <w:rPr>
      <w:noProof/>
      <w:sz w:val="24"/>
    </w:rPr>
  </w:style>
  <w:style w:type="paragraph" w:customStyle="1" w:styleId="MiniTOCItem">
    <w:name w:val="MiniTOCItem"/>
    <w:basedOn w:val="ListBullet"/>
    <w:rsid w:val="00246303"/>
    <w:pPr>
      <w:numPr>
        <w:numId w:val="0"/>
      </w:numPr>
      <w:tabs>
        <w:tab w:val="right" w:leader="dot" w:pos="6521"/>
      </w:tabs>
      <w:spacing w:before="0" w:after="0"/>
    </w:pPr>
  </w:style>
  <w:style w:type="paragraph" w:customStyle="1" w:styleId="TOFTitle">
    <w:name w:val="TOFTitle"/>
    <w:basedOn w:val="TOCTitle"/>
    <w:rsid w:val="00246303"/>
  </w:style>
  <w:style w:type="paragraph" w:styleId="TableofFigures">
    <w:name w:val="table of figures"/>
    <w:basedOn w:val="Normal"/>
    <w:next w:val="Normal"/>
    <w:semiHidden/>
    <w:rsid w:val="00246303"/>
    <w:pPr>
      <w:tabs>
        <w:tab w:val="right" w:leader="dot" w:pos="9072"/>
      </w:tabs>
      <w:ind w:left="970" w:hanging="403"/>
    </w:pPr>
    <w:rPr>
      <w:rFonts w:ascii="Times New Roman" w:hAnsi="Times New Roman"/>
      <w:b/>
    </w:rPr>
  </w:style>
  <w:style w:type="paragraph" w:styleId="ListNumber">
    <w:name w:val="List Number"/>
    <w:basedOn w:val="List"/>
    <w:rsid w:val="00246303"/>
    <w:pPr>
      <w:numPr>
        <w:numId w:val="16"/>
      </w:numPr>
      <w:tabs>
        <w:tab w:val="clear" w:pos="340"/>
      </w:tabs>
    </w:pPr>
  </w:style>
  <w:style w:type="character" w:customStyle="1" w:styleId="WingdingSymbols">
    <w:name w:val="Wingding Symbols"/>
    <w:rsid w:val="00246303"/>
    <w:rPr>
      <w:rFonts w:ascii="Wingdings" w:hAnsi="Wingdings"/>
    </w:rPr>
  </w:style>
  <w:style w:type="paragraph" w:customStyle="1" w:styleId="TableHeading">
    <w:name w:val="Table Heading"/>
    <w:basedOn w:val="HeadingBase"/>
    <w:rsid w:val="00246303"/>
    <w:pPr>
      <w:keepLines/>
      <w:pBdr>
        <w:bottom w:val="single" w:sz="6" w:space="1" w:color="918585"/>
      </w:pBdr>
      <w:spacing w:before="240"/>
    </w:pPr>
  </w:style>
  <w:style w:type="character" w:customStyle="1" w:styleId="HotSpot">
    <w:name w:val="HotSpot"/>
    <w:rsid w:val="00246303"/>
    <w:rPr>
      <w:color w:val="0033CC"/>
      <w:u w:val="none"/>
    </w:rPr>
  </w:style>
  <w:style w:type="paragraph" w:customStyle="1" w:styleId="BodyTextRight">
    <w:name w:val="Body Text Right"/>
    <w:basedOn w:val="BodyText"/>
    <w:rsid w:val="00246303"/>
    <w:pPr>
      <w:spacing w:before="0" w:after="0"/>
      <w:jc w:val="right"/>
    </w:pPr>
  </w:style>
  <w:style w:type="paragraph" w:styleId="Index3">
    <w:name w:val="index 3"/>
    <w:basedOn w:val="ListNumber2"/>
    <w:next w:val="Normal"/>
    <w:semiHidden/>
    <w:rsid w:val="00246303"/>
    <w:pPr>
      <w:numPr>
        <w:numId w:val="0"/>
      </w:numPr>
      <w:tabs>
        <w:tab w:val="right" w:leader="dot" w:pos="4176"/>
      </w:tabs>
    </w:pPr>
  </w:style>
  <w:style w:type="paragraph" w:styleId="ListNumber2">
    <w:name w:val="List Number 2"/>
    <w:basedOn w:val="List2"/>
    <w:rsid w:val="00246303"/>
    <w:pPr>
      <w:numPr>
        <w:numId w:val="11"/>
      </w:numPr>
      <w:tabs>
        <w:tab w:val="clear" w:pos="1060"/>
      </w:tabs>
    </w:pPr>
  </w:style>
  <w:style w:type="paragraph" w:customStyle="1" w:styleId="MarginNote">
    <w:name w:val="Margin Note"/>
    <w:basedOn w:val="BodyText"/>
    <w:rsid w:val="002463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3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3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303"/>
    <w:rPr>
      <w:sz w:val="32"/>
    </w:rPr>
  </w:style>
  <w:style w:type="paragraph" w:customStyle="1" w:styleId="HeadingProcedure">
    <w:name w:val="Heading Procedure"/>
    <w:basedOn w:val="HeadingBase"/>
    <w:next w:val="Normal"/>
    <w:rsid w:val="00246303"/>
    <w:pPr>
      <w:tabs>
        <w:tab w:val="left" w:pos="0"/>
      </w:tabs>
      <w:spacing w:before="120" w:after="60"/>
    </w:pPr>
    <w:rPr>
      <w:i/>
      <w:color w:val="918585"/>
      <w:sz w:val="22"/>
    </w:rPr>
  </w:style>
  <w:style w:type="paragraph" w:customStyle="1" w:styleId="TableBodyText">
    <w:name w:val="Table Body Text"/>
    <w:basedOn w:val="BodyText"/>
    <w:rsid w:val="00246303"/>
    <w:pPr>
      <w:spacing w:before="60" w:after="60"/>
    </w:pPr>
  </w:style>
  <w:style w:type="paragraph" w:styleId="ListContinue">
    <w:name w:val="List Continue"/>
    <w:basedOn w:val="List"/>
    <w:rsid w:val="00246303"/>
    <w:pPr>
      <w:ind w:firstLine="0"/>
    </w:pPr>
  </w:style>
  <w:style w:type="paragraph" w:customStyle="1" w:styleId="ListNote">
    <w:name w:val="List Note"/>
    <w:basedOn w:val="List"/>
    <w:rsid w:val="00246303"/>
    <w:pPr>
      <w:pBdr>
        <w:top w:val="single" w:sz="6" w:space="2" w:color="918585"/>
        <w:bottom w:val="single" w:sz="6" w:space="2" w:color="918585"/>
      </w:pBdr>
      <w:tabs>
        <w:tab w:val="left" w:pos="1021"/>
      </w:tabs>
      <w:ind w:firstLine="0"/>
    </w:pPr>
  </w:style>
  <w:style w:type="paragraph" w:customStyle="1" w:styleId="Warning">
    <w:name w:val="Warning"/>
    <w:basedOn w:val="BodyText"/>
    <w:rsid w:val="00246303"/>
    <w:pPr>
      <w:shd w:val="clear" w:color="auto" w:fill="D9D9D9"/>
      <w:tabs>
        <w:tab w:val="left" w:pos="992"/>
      </w:tabs>
      <w:ind w:left="119" w:right="119"/>
    </w:pPr>
    <w:rPr>
      <w:sz w:val="20"/>
    </w:rPr>
  </w:style>
  <w:style w:type="paragraph" w:customStyle="1" w:styleId="MarginIcons">
    <w:name w:val="Margin Icons"/>
    <w:basedOn w:val="BodyText"/>
    <w:rsid w:val="002463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303"/>
    <w:rPr>
      <w:rFonts w:ascii="Courier New" w:hAnsi="Courier New"/>
    </w:rPr>
  </w:style>
  <w:style w:type="paragraph" w:customStyle="1" w:styleId="NoteBullet">
    <w:name w:val="Note Bullet"/>
    <w:basedOn w:val="Note"/>
    <w:rsid w:val="00246303"/>
    <w:pPr>
      <w:tabs>
        <w:tab w:val="clear" w:pos="680"/>
      </w:tabs>
      <w:spacing w:before="60" w:after="60"/>
    </w:pPr>
  </w:style>
  <w:style w:type="paragraph" w:customStyle="1" w:styleId="SubHeading2">
    <w:name w:val="SubHeading2"/>
    <w:basedOn w:val="HeadingBase"/>
    <w:rsid w:val="00246303"/>
    <w:pPr>
      <w:spacing w:before="240" w:after="60"/>
    </w:pPr>
    <w:rPr>
      <w:sz w:val="20"/>
    </w:rPr>
  </w:style>
  <w:style w:type="paragraph" w:customStyle="1" w:styleId="SubHeading1">
    <w:name w:val="SubHeading1"/>
    <w:basedOn w:val="HeadingBase"/>
    <w:rsid w:val="00246303"/>
    <w:pPr>
      <w:spacing w:before="240" w:after="60"/>
    </w:pPr>
    <w:rPr>
      <w:color w:val="918585"/>
      <w:sz w:val="22"/>
    </w:rPr>
  </w:style>
  <w:style w:type="paragraph" w:customStyle="1" w:styleId="SideHeading">
    <w:name w:val="Side Heading"/>
    <w:basedOn w:val="HeadingBase"/>
    <w:rsid w:val="002463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303"/>
    <w:pPr>
      <w:numPr>
        <w:numId w:val="12"/>
      </w:numPr>
    </w:pPr>
  </w:style>
  <w:style w:type="paragraph" w:styleId="PlainText">
    <w:name w:val="Plain Text"/>
    <w:basedOn w:val="Normal"/>
    <w:link w:val="PlainTextChar"/>
    <w:rsid w:val="00246303"/>
    <w:rPr>
      <w:sz w:val="20"/>
    </w:rPr>
  </w:style>
  <w:style w:type="character" w:customStyle="1" w:styleId="PlainTextChar">
    <w:name w:val="Plain Text Char"/>
    <w:basedOn w:val="DefaultParagraphFont"/>
    <w:link w:val="PlainText"/>
    <w:rsid w:val="00246303"/>
    <w:rPr>
      <w:rFonts w:ascii="Courier New" w:eastAsia="Times New Roman" w:hAnsi="Courier New" w:cs="Times New Roman"/>
      <w:sz w:val="20"/>
      <w:szCs w:val="20"/>
      <w:lang w:eastAsia="en-US"/>
    </w:rPr>
  </w:style>
  <w:style w:type="character" w:customStyle="1" w:styleId="MenuOption">
    <w:name w:val="Menu Option"/>
    <w:basedOn w:val="DefaultParagraphFont"/>
    <w:rsid w:val="00246303"/>
    <w:rPr>
      <w:b/>
      <w:smallCaps/>
    </w:rPr>
  </w:style>
  <w:style w:type="paragraph" w:customStyle="1" w:styleId="TableListNumber">
    <w:name w:val="Table List Number"/>
    <w:basedOn w:val="ListNumber"/>
    <w:rsid w:val="00246303"/>
    <w:pPr>
      <w:numPr>
        <w:numId w:val="0"/>
      </w:numPr>
    </w:pPr>
  </w:style>
  <w:style w:type="paragraph" w:styleId="TOC4">
    <w:name w:val="toc 4"/>
    <w:basedOn w:val="TOCBase"/>
    <w:next w:val="Normal"/>
    <w:semiHidden/>
    <w:rsid w:val="00246303"/>
    <w:pPr>
      <w:tabs>
        <w:tab w:val="right" w:leader="dot" w:pos="9071"/>
      </w:tabs>
      <w:ind w:left="1701"/>
    </w:pPr>
  </w:style>
  <w:style w:type="paragraph" w:customStyle="1" w:styleId="ListAlpha">
    <w:name w:val="List Alpha"/>
    <w:basedOn w:val="List"/>
    <w:rsid w:val="00246303"/>
    <w:pPr>
      <w:numPr>
        <w:numId w:val="10"/>
      </w:numPr>
    </w:pPr>
  </w:style>
  <w:style w:type="paragraph" w:customStyle="1" w:styleId="ListAlpha2">
    <w:name w:val="List Alpha 2"/>
    <w:basedOn w:val="List2"/>
    <w:rsid w:val="00246303"/>
    <w:pPr>
      <w:numPr>
        <w:numId w:val="9"/>
      </w:numPr>
    </w:pPr>
  </w:style>
  <w:style w:type="paragraph" w:styleId="List2">
    <w:name w:val="List 2"/>
    <w:basedOn w:val="BodyText"/>
    <w:rsid w:val="00246303"/>
    <w:pPr>
      <w:tabs>
        <w:tab w:val="left" w:pos="680"/>
      </w:tabs>
      <w:spacing w:before="60" w:after="60"/>
      <w:ind w:left="680" w:hanging="340"/>
    </w:pPr>
  </w:style>
  <w:style w:type="paragraph" w:styleId="List3">
    <w:name w:val="List 3"/>
    <w:basedOn w:val="BodyText"/>
    <w:rsid w:val="00246303"/>
    <w:pPr>
      <w:tabs>
        <w:tab w:val="left" w:pos="1021"/>
      </w:tabs>
      <w:spacing w:before="60" w:after="60"/>
      <w:ind w:left="1020" w:hanging="340"/>
    </w:pPr>
  </w:style>
  <w:style w:type="paragraph" w:styleId="List4">
    <w:name w:val="List 4"/>
    <w:basedOn w:val="BodyText"/>
    <w:rsid w:val="00246303"/>
    <w:pPr>
      <w:tabs>
        <w:tab w:val="left" w:pos="1361"/>
      </w:tabs>
      <w:spacing w:before="60" w:after="60"/>
      <w:ind w:left="1361" w:hanging="340"/>
    </w:pPr>
  </w:style>
  <w:style w:type="paragraph" w:styleId="List5">
    <w:name w:val="List 5"/>
    <w:basedOn w:val="BodyText"/>
    <w:rsid w:val="00246303"/>
    <w:pPr>
      <w:tabs>
        <w:tab w:val="left" w:pos="1701"/>
      </w:tabs>
      <w:spacing w:before="60" w:after="60"/>
      <w:ind w:left="1701" w:hanging="340"/>
    </w:pPr>
  </w:style>
  <w:style w:type="paragraph" w:styleId="ListBullet4">
    <w:name w:val="List Bullet 4"/>
    <w:basedOn w:val="List4"/>
    <w:rsid w:val="00246303"/>
    <w:pPr>
      <w:numPr>
        <w:numId w:val="4"/>
      </w:numPr>
      <w:tabs>
        <w:tab w:val="clear" w:pos="1361"/>
      </w:tabs>
    </w:pPr>
  </w:style>
  <w:style w:type="paragraph" w:styleId="ListBullet5">
    <w:name w:val="List Bullet 5"/>
    <w:basedOn w:val="List5"/>
    <w:rsid w:val="00246303"/>
    <w:pPr>
      <w:numPr>
        <w:numId w:val="5"/>
      </w:numPr>
    </w:pPr>
  </w:style>
  <w:style w:type="paragraph" w:styleId="ListContinue2">
    <w:name w:val="List Continue 2"/>
    <w:basedOn w:val="List2"/>
    <w:rsid w:val="00246303"/>
    <w:pPr>
      <w:ind w:firstLine="0"/>
    </w:pPr>
  </w:style>
  <w:style w:type="paragraph" w:styleId="ListContinue3">
    <w:name w:val="List Continue 3"/>
    <w:basedOn w:val="List3"/>
    <w:rsid w:val="00246303"/>
    <w:pPr>
      <w:ind w:left="1021" w:firstLine="0"/>
    </w:pPr>
  </w:style>
  <w:style w:type="paragraph" w:styleId="ListContinue4">
    <w:name w:val="List Continue 4"/>
    <w:basedOn w:val="List4"/>
    <w:rsid w:val="00246303"/>
    <w:pPr>
      <w:ind w:firstLine="0"/>
    </w:pPr>
  </w:style>
  <w:style w:type="paragraph" w:styleId="ListContinue5">
    <w:name w:val="List Continue 5"/>
    <w:basedOn w:val="List5"/>
    <w:rsid w:val="00246303"/>
    <w:pPr>
      <w:ind w:firstLine="0"/>
    </w:pPr>
  </w:style>
  <w:style w:type="paragraph" w:styleId="ListNumber3">
    <w:name w:val="List Number 3"/>
    <w:basedOn w:val="List3"/>
    <w:rsid w:val="00246303"/>
    <w:pPr>
      <w:numPr>
        <w:numId w:val="6"/>
      </w:numPr>
    </w:pPr>
  </w:style>
  <w:style w:type="paragraph" w:styleId="ListNumber4">
    <w:name w:val="List Number 4"/>
    <w:basedOn w:val="List4"/>
    <w:rsid w:val="00246303"/>
    <w:pPr>
      <w:numPr>
        <w:numId w:val="7"/>
      </w:numPr>
    </w:pPr>
  </w:style>
  <w:style w:type="paragraph" w:styleId="ListNumber5">
    <w:name w:val="List Number 5"/>
    <w:basedOn w:val="List5"/>
    <w:rsid w:val="00246303"/>
    <w:pPr>
      <w:numPr>
        <w:numId w:val="8"/>
      </w:numPr>
    </w:pPr>
  </w:style>
  <w:style w:type="paragraph" w:styleId="BlockText">
    <w:name w:val="Block Text"/>
    <w:basedOn w:val="Normal"/>
    <w:rsid w:val="00246303"/>
    <w:pPr>
      <w:spacing w:after="120"/>
      <w:ind w:left="1440" w:right="1440"/>
    </w:pPr>
  </w:style>
  <w:style w:type="character" w:customStyle="1" w:styleId="Subscript">
    <w:name w:val="Subscript"/>
    <w:basedOn w:val="DefaultParagraphFont"/>
    <w:rsid w:val="00246303"/>
    <w:rPr>
      <w:sz w:val="16"/>
      <w:vertAlign w:val="subscript"/>
    </w:rPr>
  </w:style>
  <w:style w:type="character" w:customStyle="1" w:styleId="Superscript">
    <w:name w:val="Superscript"/>
    <w:basedOn w:val="DefaultParagraphFont"/>
    <w:rsid w:val="00246303"/>
    <w:rPr>
      <w:sz w:val="16"/>
      <w:vertAlign w:val="superscript"/>
    </w:rPr>
  </w:style>
  <w:style w:type="character" w:customStyle="1" w:styleId="Symbols">
    <w:name w:val="Symbols"/>
    <w:basedOn w:val="DefaultParagraphFont"/>
    <w:rsid w:val="00246303"/>
    <w:rPr>
      <w:rFonts w:ascii="Symbol" w:hAnsi="Symbol"/>
    </w:rPr>
  </w:style>
  <w:style w:type="character" w:customStyle="1" w:styleId="MenuOptions">
    <w:name w:val="Menu Options"/>
    <w:basedOn w:val="DefaultParagraphFont"/>
    <w:rsid w:val="00246303"/>
    <w:rPr>
      <w:rFonts w:ascii="Arial Narrow" w:hAnsi="Arial Narrow"/>
      <w:smallCaps/>
    </w:rPr>
  </w:style>
  <w:style w:type="character" w:customStyle="1" w:styleId="Buttons">
    <w:name w:val="Buttons"/>
    <w:basedOn w:val="DefaultParagraphFont"/>
    <w:rsid w:val="00246303"/>
    <w:rPr>
      <w:b/>
    </w:rPr>
  </w:style>
  <w:style w:type="character" w:customStyle="1" w:styleId="Underlined">
    <w:name w:val="Underlined"/>
    <w:basedOn w:val="DefaultParagraphFont"/>
    <w:rsid w:val="00246303"/>
    <w:rPr>
      <w:u w:val="single"/>
    </w:rPr>
  </w:style>
  <w:style w:type="paragraph" w:customStyle="1" w:styleId="TableBodyTextRight">
    <w:name w:val="Table Body Text Right"/>
    <w:basedOn w:val="TableBodyText"/>
    <w:rsid w:val="00246303"/>
    <w:pPr>
      <w:widowControl w:val="0"/>
      <w:autoSpaceDE w:val="0"/>
      <w:autoSpaceDN w:val="0"/>
      <w:adjustRightInd w:val="0"/>
      <w:jc w:val="right"/>
    </w:pPr>
    <w:rPr>
      <w:rFonts w:cs="Arial"/>
      <w:szCs w:val="18"/>
    </w:rPr>
  </w:style>
  <w:style w:type="paragraph" w:customStyle="1" w:styleId="CopyrightText">
    <w:name w:val="Copyright Text"/>
    <w:basedOn w:val="BodyText"/>
    <w:rsid w:val="00246303"/>
    <w:rPr>
      <w:sz w:val="18"/>
    </w:rPr>
  </w:style>
  <w:style w:type="paragraph" w:customStyle="1" w:styleId="BodySmallRight">
    <w:name w:val="Body Small Right"/>
    <w:basedOn w:val="BodyTextRight"/>
    <w:rsid w:val="00246303"/>
    <w:rPr>
      <w:sz w:val="18"/>
      <w:szCs w:val="18"/>
    </w:rPr>
  </w:style>
  <w:style w:type="paragraph" w:customStyle="1" w:styleId="MarginEdition">
    <w:name w:val="Margin Edition"/>
    <w:basedOn w:val="MarginNote"/>
    <w:rsid w:val="00246303"/>
    <w:pPr>
      <w:spacing w:before="0" w:after="0"/>
    </w:pPr>
    <w:rPr>
      <w:rFonts w:ascii="Times New Roman" w:hAnsi="Times New Roman"/>
      <w:color w:val="999999"/>
    </w:rPr>
  </w:style>
  <w:style w:type="paragraph" w:customStyle="1" w:styleId="Spacer">
    <w:name w:val="Spacer"/>
    <w:basedOn w:val="Normal"/>
    <w:rsid w:val="00246303"/>
    <w:rPr>
      <w:sz w:val="2"/>
      <w:szCs w:val="2"/>
    </w:rPr>
  </w:style>
  <w:style w:type="character" w:customStyle="1" w:styleId="Small">
    <w:name w:val="Small"/>
    <w:basedOn w:val="DefaultParagraphFont"/>
    <w:rsid w:val="00246303"/>
    <w:rPr>
      <w:sz w:val="16"/>
    </w:rPr>
  </w:style>
  <w:style w:type="paragraph" w:customStyle="1" w:styleId="WideTable">
    <w:name w:val="Wide Table"/>
    <w:basedOn w:val="Normal"/>
    <w:rsid w:val="00246303"/>
    <w:pPr>
      <w:ind w:left="-1418"/>
    </w:pPr>
    <w:rPr>
      <w:sz w:val="2"/>
      <w:szCs w:val="2"/>
    </w:rPr>
  </w:style>
  <w:style w:type="character" w:styleId="PageNumber">
    <w:name w:val="page number"/>
    <w:basedOn w:val="DefaultParagraphFont"/>
    <w:rsid w:val="00246303"/>
  </w:style>
  <w:style w:type="paragraph" w:styleId="Quote">
    <w:name w:val="Quote"/>
    <w:basedOn w:val="Heading1"/>
    <w:link w:val="QuoteChar"/>
    <w:qFormat/>
    <w:rsid w:val="00246303"/>
    <w:rPr>
      <w:b w:val="0"/>
      <w:sz w:val="72"/>
      <w:szCs w:val="72"/>
      <w:lang w:val="en-NZ"/>
    </w:rPr>
  </w:style>
  <w:style w:type="character" w:customStyle="1" w:styleId="QuoteChar">
    <w:name w:val="Quote Char"/>
    <w:basedOn w:val="DefaultParagraphFont"/>
    <w:link w:val="Quote"/>
    <w:rsid w:val="002463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303"/>
    <w:pPr>
      <w:pageBreakBefore/>
    </w:pPr>
  </w:style>
  <w:style w:type="paragraph" w:customStyle="1" w:styleId="Border">
    <w:name w:val="Border"/>
    <w:basedOn w:val="Normal"/>
    <w:qFormat/>
    <w:rsid w:val="002463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303"/>
    <w:rPr>
      <w:b/>
      <w:bCs/>
      <w:i/>
      <w:iCs/>
      <w:color w:val="auto"/>
    </w:rPr>
  </w:style>
  <w:style w:type="paragraph" w:styleId="IntenseQuote">
    <w:name w:val="Intense Quote"/>
    <w:basedOn w:val="Normal"/>
    <w:next w:val="Normal"/>
    <w:link w:val="IntenseQuoteChar"/>
    <w:uiPriority w:val="30"/>
    <w:qFormat/>
    <w:rsid w:val="002463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3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303"/>
    <w:rPr>
      <w:smallCaps/>
      <w:color w:val="auto"/>
      <w:u w:val="single"/>
    </w:rPr>
  </w:style>
  <w:style w:type="character" w:styleId="IntenseReference">
    <w:name w:val="Intense Reference"/>
    <w:basedOn w:val="DefaultParagraphFont"/>
    <w:uiPriority w:val="32"/>
    <w:qFormat/>
    <w:rsid w:val="00246303"/>
    <w:rPr>
      <w:b/>
      <w:bCs/>
      <w:smallCaps/>
      <w:color w:val="auto"/>
      <w:spacing w:val="5"/>
      <w:u w:val="single"/>
    </w:rPr>
  </w:style>
  <w:style w:type="paragraph" w:customStyle="1" w:styleId="2ColumnHeading">
    <w:name w:val="2Column Heading"/>
    <w:basedOn w:val="BodyText"/>
    <w:qFormat/>
    <w:rsid w:val="00246303"/>
    <w:pPr>
      <w:spacing w:after="60"/>
      <w:ind w:left="-2268"/>
    </w:pPr>
    <w:rPr>
      <w:b/>
    </w:rPr>
  </w:style>
  <w:style w:type="paragraph" w:customStyle="1" w:styleId="Heading1TOC">
    <w:name w:val="Heading1 TOC"/>
    <w:basedOn w:val="Normal"/>
    <w:qFormat/>
    <w:rsid w:val="00246303"/>
    <w:pPr>
      <w:spacing w:before="240" w:after="120"/>
    </w:pPr>
    <w:rPr>
      <w:rFonts w:ascii="Times New Roman" w:hAnsi="Times New Roman"/>
      <w:b/>
      <w:sz w:val="32"/>
    </w:rPr>
  </w:style>
  <w:style w:type="paragraph" w:customStyle="1" w:styleId="Heading2TOC">
    <w:name w:val="Heading2 TOC"/>
    <w:basedOn w:val="Normal"/>
    <w:qFormat/>
    <w:rsid w:val="00246303"/>
    <w:pPr>
      <w:spacing w:before="240" w:after="60"/>
    </w:pPr>
    <w:rPr>
      <w:rFonts w:ascii="Times New Roman" w:hAnsi="Times New Roman"/>
      <w:b/>
      <w:sz w:val="28"/>
    </w:rPr>
  </w:style>
  <w:style w:type="character" w:customStyle="1" w:styleId="Underline">
    <w:name w:val="Underline"/>
    <w:basedOn w:val="DefaultParagraphFont"/>
    <w:qFormat/>
    <w:rsid w:val="00246303"/>
    <w:rPr>
      <w:u w:val="single"/>
    </w:rPr>
  </w:style>
  <w:style w:type="character" w:customStyle="1" w:styleId="BoldandItalics">
    <w:name w:val="Bold and Italics"/>
    <w:qFormat/>
    <w:rsid w:val="00246303"/>
    <w:rPr>
      <w:b/>
      <w:i/>
      <w:u w:val="none"/>
    </w:rPr>
  </w:style>
  <w:style w:type="paragraph" w:styleId="BalloonText">
    <w:name w:val="Balloon Text"/>
    <w:basedOn w:val="Normal"/>
    <w:link w:val="BalloonTextChar"/>
    <w:rsid w:val="00246303"/>
    <w:rPr>
      <w:rFonts w:ascii="Tahoma" w:hAnsi="Tahoma" w:cs="Tahoma"/>
      <w:sz w:val="16"/>
      <w:szCs w:val="16"/>
    </w:rPr>
  </w:style>
  <w:style w:type="character" w:customStyle="1" w:styleId="BalloonTextChar">
    <w:name w:val="Balloon Text Char"/>
    <w:basedOn w:val="DefaultParagraphFont"/>
    <w:link w:val="BalloonText"/>
    <w:rsid w:val="002463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3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63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303"/>
    <w:rPr>
      <w:b/>
      <w:color w:val="660033"/>
      <w:spacing w:val="0"/>
    </w:rPr>
  </w:style>
  <w:style w:type="paragraph" w:customStyle="1" w:styleId="Nameditemlist">
    <w:name w:val="Named item list"/>
    <w:basedOn w:val="BodyText"/>
    <w:qFormat/>
    <w:rsid w:val="00246303"/>
    <w:pPr>
      <w:tabs>
        <w:tab w:val="left" w:pos="2835"/>
      </w:tabs>
      <w:ind w:left="2835" w:hanging="2835"/>
    </w:pPr>
  </w:style>
  <w:style w:type="paragraph" w:customStyle="1" w:styleId="BodyTextnopadding">
    <w:name w:val="Body Text no padding"/>
    <w:basedOn w:val="BodyText"/>
    <w:qFormat/>
    <w:rsid w:val="00246303"/>
    <w:pPr>
      <w:spacing w:before="0" w:after="0"/>
    </w:pPr>
  </w:style>
  <w:style w:type="character" w:styleId="Hyperlink">
    <w:name w:val="Hyperlink"/>
    <w:basedOn w:val="DefaultParagraphFont"/>
    <w:uiPriority w:val="99"/>
    <w:unhideWhenUsed/>
    <w:rsid w:val="00D93F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1510</Words>
  <Characters>9520</Characters>
  <Application>Microsoft Office Word</Application>
  <DocSecurity>0</DocSecurity>
  <Lines>264</Lines>
  <Paragraphs>167</Paragraphs>
  <ScaleCrop>false</ScaleCrop>
  <Company>Author-it Software Corporation Ltd.</Company>
  <LinksUpToDate>false</LinksUpToDate>
  <CharactersWithSpaces>10863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RIIOGN303E Operate, monitor and maintain mud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2025-03-01T22:22:00Z</dcterms:created>
  <dcterms:modified xsi:type="dcterms:W3CDTF">2025-03-01T22:22:00Z</dcterms:modified>
</cp:coreProperties>
</file>