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4C7A" w:rsidP="00FC4C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RIINHB211D Assist mud rotary drilling</w:t>
      </w:r>
      <w:r>
        <w:fldChar w:fldCharType="end"/>
      </w:r>
    </w:p>
    <w:p w:rsidR="00FC4C7A" w:rsidP="00FC4C7A">
      <w:pPr>
        <w:pStyle w:val="Version"/>
        <w:sectPr w:rsidSect="003976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97643" w:rsidP="00397643">
      <w:pPr>
        <w:pStyle w:val="SuperHeading"/>
      </w:pPr>
      <w:r w:rsidRPr="00397643">
        <w:t>RIINHB211D Assist mud rotary drilling</w:t>
      </w:r>
    </w:p>
    <w:p w:rsidR="00000000" w:rsidRPr="00397643" w:rsidP="00397643">
      <w:pPr>
        <w:pStyle w:val="Heading1"/>
      </w:pPr>
      <w:bookmarkStart w:id="1" w:name="O_673125"/>
      <w:bookmarkEnd w:id="1"/>
      <w:r w:rsidRPr="00397643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8100"/>
      </w:tblGrid>
      <w:tr w:rsidTr="00FC4C7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643">
            <w:pPr>
              <w:pStyle w:val="Heading4"/>
              <w:rPr>
                <w:lang w:val="en-NZ"/>
              </w:rPr>
            </w:pPr>
            <w:r w:rsidRPr="0039764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643">
            <w:pPr>
              <w:pStyle w:val="Heading4"/>
              <w:rPr>
                <w:lang w:val="en-NZ"/>
              </w:rPr>
            </w:pPr>
            <w:r w:rsidRPr="00397643">
              <w:t>Comment</w:t>
            </w:r>
          </w:p>
        </w:tc>
      </w:tr>
      <w:tr w:rsidTr="00FC4C7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643">
            <w:pPr>
              <w:pStyle w:val="BodyText"/>
              <w:rPr>
                <w:lang w:val="en-NZ"/>
              </w:rPr>
            </w:pPr>
            <w:r w:rsidRPr="0039764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643">
            <w:pPr>
              <w:pStyle w:val="BodyText"/>
              <w:rPr>
                <w:lang w:val="en-NZ"/>
              </w:rPr>
            </w:pPr>
            <w:r w:rsidRPr="00397643">
              <w:t>This unit replaces RIINHB211A Assist mud rotary drilling.</w:t>
            </w:r>
          </w:p>
        </w:tc>
      </w:tr>
      <w:tr w:rsidTr="00FC4C7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643">
            <w:pPr>
              <w:pStyle w:val="BodyText"/>
              <w:rPr>
                <w:lang w:val="en-NZ"/>
              </w:rPr>
            </w:pPr>
            <w:r w:rsidRPr="0039764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643" w:rsidP="00397643">
            <w:pPr>
              <w:pStyle w:val="BodyText"/>
            </w:pPr>
            <w:r w:rsidRPr="00397643">
              <w:t>Formatting corrections.</w:t>
            </w:r>
          </w:p>
          <w:p w:rsidR="00000000" w:rsidRPr="00397643" w:rsidP="00397643">
            <w:pPr>
              <w:pStyle w:val="BodyText"/>
            </w:pPr>
            <w:r w:rsidRPr="00397643">
              <w:t>Required frequency and volume of evidence amended in Performance evidence.</w:t>
            </w:r>
          </w:p>
          <w:p w:rsidR="00000000" w:rsidRPr="00397643" w:rsidP="00397643">
            <w:pPr>
              <w:pStyle w:val="BodyText"/>
            </w:pPr>
            <w:r w:rsidRPr="00397643">
              <w:t>Substantial amendments made in Assessment Conditions fie</w:t>
            </w:r>
            <w:r w:rsidRPr="00397643">
              <w:t>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97643" w:rsidP="00397643">
      <w:pPr>
        <w:pStyle w:val="BodyText"/>
      </w:pPr>
    </w:p>
    <w:p w:rsidR="00000000" w:rsidRPr="00397643" w:rsidP="00397643">
      <w:pPr>
        <w:pStyle w:val="AllowPageBreak"/>
      </w:pPr>
    </w:p>
    <w:p w:rsidR="00000000" w:rsidRPr="00397643" w:rsidP="00397643">
      <w:pPr>
        <w:pStyle w:val="Heading1"/>
      </w:pPr>
      <w:bookmarkStart w:id="2" w:name="O_673124"/>
      <w:bookmarkEnd w:id="2"/>
      <w:r w:rsidRPr="00397643">
        <w:t>Application</w:t>
      </w:r>
    </w:p>
    <w:p w:rsidR="00000000" w:rsidRPr="00397643" w:rsidP="00FC4C7A">
      <w:pPr>
        <w:pStyle w:val="BodyText"/>
      </w:pPr>
      <w:r w:rsidRPr="00397643">
        <w:t>This unit describes a participant’s skills and knowledg</w:t>
      </w:r>
      <w:r w:rsidRPr="00397643">
        <w:t xml:space="preserve">e required to assist mud rotary drilling in the Resources and Infrastructure Industry. </w:t>
      </w:r>
    </w:p>
    <w:p w:rsidR="00000000" w:rsidRPr="00397643" w:rsidP="00FC4C7A">
      <w:pPr>
        <w:pStyle w:val="BodyText"/>
      </w:pPr>
      <w:r w:rsidRPr="00397643">
        <w:t xml:space="preserve">This unit is appropriate for those working in drillers assistant roles. </w:t>
      </w:r>
    </w:p>
    <w:p w:rsidR="00FC4C7A" w:rsidP="00FC4C7A">
      <w:pPr>
        <w:pStyle w:val="BodyText"/>
      </w:pPr>
      <w:r w:rsidRPr="00397643">
        <w:t>No licensing, legislative or certification requirements apply to this unit at the time of publi</w:t>
      </w:r>
      <w:r w:rsidRPr="00397643">
        <w:t>cation.</w:t>
      </w:r>
    </w:p>
    <w:p w:rsidR="00000000" w:rsidRPr="00397643" w:rsidP="00397643">
      <w:pPr>
        <w:pStyle w:val="Heading1"/>
      </w:pPr>
      <w:bookmarkStart w:id="3" w:name="O_673120"/>
      <w:bookmarkEnd w:id="3"/>
      <w:r w:rsidRPr="0039764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976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643">
            <w:pPr>
              <w:pStyle w:val="BodyText"/>
              <w:rPr>
                <w:lang w:val="en-NZ"/>
              </w:rPr>
            </w:pPr>
            <w:r w:rsidRPr="00397643">
              <w:t>1.  Plan and prepare for assisting with mud rotary drilling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643" w:rsidP="00397643">
            <w:pPr>
              <w:pStyle w:val="BodyText"/>
            </w:pPr>
            <w:r w:rsidRPr="00397643">
              <w:t>1.1</w:t>
            </w:r>
            <w:r w:rsidRPr="00397643">
              <w:tab/>
              <w:t xml:space="preserve">Access, interpret and apply assist mud rotary drilling documentation, and ensure the work activity is compliant </w:t>
            </w:r>
          </w:p>
          <w:p w:rsidR="00000000" w:rsidRPr="00397643" w:rsidP="00397643">
            <w:pPr>
              <w:pStyle w:val="BodyText"/>
            </w:pPr>
            <w:r w:rsidRPr="00397643">
              <w:t>1.2</w:t>
            </w:r>
            <w:r w:rsidRPr="00397643">
              <w:tab/>
            </w:r>
            <w:r w:rsidRPr="00397643">
              <w:t xml:space="preserve">Obtain, read, interpret, clarify and confirm work requirements </w:t>
            </w:r>
          </w:p>
          <w:p w:rsidR="00000000" w:rsidRPr="00397643" w:rsidP="00397643">
            <w:pPr>
              <w:pStyle w:val="BodyText"/>
            </w:pPr>
            <w:r w:rsidRPr="00397643">
              <w:t>1.3</w:t>
            </w:r>
            <w:r w:rsidRPr="00397643">
              <w:tab/>
              <w:t xml:space="preserve">Identify and address potential risks, hazards and environmental issues and implement control measures </w:t>
            </w:r>
          </w:p>
          <w:p w:rsidR="00000000" w:rsidRPr="00397643" w:rsidP="00397643">
            <w:pPr>
              <w:pStyle w:val="BodyText"/>
            </w:pPr>
            <w:r w:rsidRPr="00397643">
              <w:t>1.4</w:t>
            </w:r>
            <w:r w:rsidRPr="00397643">
              <w:tab/>
              <w:t>Select and wear personal protective equipment appropriate for the work activity</w:t>
            </w:r>
          </w:p>
          <w:p w:rsidR="00000000" w:rsidRPr="00397643" w:rsidP="00397643">
            <w:pPr>
              <w:pStyle w:val="BodyText"/>
            </w:pPr>
            <w:r w:rsidRPr="00397643">
              <w:t>1</w:t>
            </w:r>
            <w:r w:rsidRPr="00397643">
              <w:t>.5</w:t>
            </w:r>
            <w:r w:rsidRPr="00397643">
              <w:tab/>
              <w:t>Communicate and coordinate activities with others throughout the work activity</w:t>
            </w:r>
          </w:p>
          <w:p w:rsidR="00000000" w:rsidRPr="00397643" w:rsidP="00397643">
            <w:pPr>
              <w:pStyle w:val="BodyText"/>
            </w:pPr>
            <w:r w:rsidRPr="00397643">
              <w:t>1.6</w:t>
            </w:r>
            <w:r w:rsidRPr="00397643">
              <w:tab/>
              <w:t xml:space="preserve">Load, unload and move tools and equipment </w:t>
            </w:r>
          </w:p>
          <w:p w:rsidR="00000000" w:rsidRPr="00397643" w:rsidP="00397643">
            <w:pPr>
              <w:pStyle w:val="BodyText"/>
            </w:pPr>
            <w:r w:rsidRPr="00397643">
              <w:t>1.7</w:t>
            </w:r>
            <w:r w:rsidRPr="00397643">
              <w:tab/>
              <w:t xml:space="preserve">Set up and stabilise pipe racks </w:t>
            </w:r>
          </w:p>
          <w:p w:rsidR="00000000" w:rsidP="00397643">
            <w:pPr>
              <w:pStyle w:val="BodyText"/>
              <w:rPr>
                <w:lang w:val="en-NZ"/>
              </w:rPr>
            </w:pPr>
            <w:r w:rsidRPr="00397643">
              <w:t>1.8</w:t>
            </w:r>
            <w:r w:rsidRPr="00397643">
              <w:tab/>
              <w:t>Obtain and interpret emergency procedures, and be prepared for fire/accident/emergency</w:t>
            </w:r>
          </w:p>
        </w:tc>
      </w:tr>
      <w:tr w:rsidTr="003976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643">
            <w:pPr>
              <w:pStyle w:val="BodyText"/>
              <w:rPr>
                <w:lang w:val="en-NZ"/>
              </w:rPr>
            </w:pPr>
            <w:r w:rsidRPr="00397643">
              <w:t>2.  Support the rotary mud drilling process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643" w:rsidP="00397643">
            <w:pPr>
              <w:pStyle w:val="BodyText"/>
            </w:pPr>
            <w:r w:rsidRPr="00397643">
              <w:t>2.1</w:t>
            </w:r>
            <w:r w:rsidRPr="00397643">
              <w:tab/>
              <w:t>Fit and remove bits, reamers and stabilizers to and from the drill string</w:t>
            </w:r>
          </w:p>
          <w:p w:rsidR="00000000" w:rsidRPr="00397643" w:rsidP="00397643">
            <w:pPr>
              <w:pStyle w:val="BodyText"/>
            </w:pPr>
            <w:r w:rsidRPr="00397643">
              <w:t>2.2</w:t>
            </w:r>
            <w:r w:rsidRPr="00397643">
              <w:tab/>
              <w:t>Prepare drill string in readiness for tripping and drilling</w:t>
            </w:r>
          </w:p>
          <w:p w:rsidR="00000000" w:rsidRPr="00397643" w:rsidP="00397643">
            <w:pPr>
              <w:pStyle w:val="BodyText"/>
            </w:pPr>
            <w:r w:rsidRPr="00397643">
              <w:t>2.3</w:t>
            </w:r>
            <w:r w:rsidRPr="00397643">
              <w:tab/>
              <w:t>Add and remove drill pipe and collars from the drill string</w:t>
            </w:r>
          </w:p>
          <w:p w:rsidR="00000000" w:rsidRPr="00397643" w:rsidP="00397643">
            <w:pPr>
              <w:pStyle w:val="BodyText"/>
            </w:pPr>
            <w:r w:rsidRPr="00397643">
              <w:t>2.4</w:t>
            </w:r>
            <w:r w:rsidRPr="00397643">
              <w:tab/>
            </w:r>
            <w:r w:rsidRPr="00397643">
              <w:t>Inspect drill pipe, collars, bits, threads and associated equipment for damage</w:t>
            </w:r>
          </w:p>
          <w:p w:rsidR="00000000" w:rsidRPr="00397643" w:rsidP="00397643">
            <w:pPr>
              <w:pStyle w:val="BodyText"/>
            </w:pPr>
            <w:r w:rsidRPr="00397643">
              <w:t>2.5</w:t>
            </w:r>
            <w:r w:rsidRPr="00397643">
              <w:tab/>
              <w:t>Continually monitor hazards and risks, and ensure safety of self, other personnel, plant and equipment</w:t>
            </w:r>
          </w:p>
          <w:p w:rsidR="00000000" w:rsidP="00397643">
            <w:pPr>
              <w:pStyle w:val="BodyText"/>
              <w:rPr>
                <w:lang w:val="en-NZ"/>
              </w:rPr>
            </w:pPr>
            <w:r w:rsidRPr="00397643">
              <w:t>2.6</w:t>
            </w:r>
            <w:r w:rsidRPr="00397643">
              <w:tab/>
              <w:t>Use pipe and casing handling equipment</w:t>
            </w:r>
          </w:p>
        </w:tc>
      </w:tr>
      <w:tr w:rsidTr="003976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643">
            <w:pPr>
              <w:pStyle w:val="BodyText"/>
              <w:rPr>
                <w:lang w:val="en-NZ"/>
              </w:rPr>
            </w:pPr>
            <w:r w:rsidRPr="00397643">
              <w:t>3.  Handle samples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643" w:rsidP="00397643">
            <w:pPr>
              <w:pStyle w:val="BodyText"/>
            </w:pPr>
            <w:r w:rsidRPr="00397643">
              <w:t>3.1</w:t>
            </w:r>
            <w:r w:rsidRPr="00397643">
              <w:tab/>
              <w:t>App</w:t>
            </w:r>
            <w:r w:rsidRPr="00397643">
              <w:t xml:space="preserve">ly safety precautions when handling potentially hazardous samples </w:t>
            </w:r>
          </w:p>
          <w:p w:rsidR="00000000" w:rsidRPr="00397643" w:rsidP="00397643">
            <w:pPr>
              <w:pStyle w:val="BodyText"/>
            </w:pPr>
            <w:r w:rsidRPr="00397643">
              <w:t>3.2</w:t>
            </w:r>
            <w:r w:rsidRPr="00397643">
              <w:tab/>
              <w:t>Obtain and/or lay out disturbed samples</w:t>
            </w:r>
          </w:p>
          <w:p w:rsidR="00000000" w:rsidRPr="00397643" w:rsidP="00397643">
            <w:pPr>
              <w:pStyle w:val="BodyText"/>
            </w:pPr>
            <w:r w:rsidRPr="00397643">
              <w:t>3.3</w:t>
            </w:r>
            <w:r w:rsidRPr="00397643">
              <w:tab/>
              <w:t>Bag, properly label and store samples for transport</w:t>
            </w:r>
          </w:p>
          <w:p w:rsidR="00000000" w:rsidRPr="00397643" w:rsidP="00397643">
            <w:pPr>
              <w:pStyle w:val="BodyText"/>
            </w:pPr>
            <w:r w:rsidRPr="00397643">
              <w:t>3.4</w:t>
            </w:r>
            <w:r w:rsidRPr="00397643">
              <w:tab/>
              <w:t xml:space="preserve">Clean and service sampling tools </w:t>
            </w:r>
          </w:p>
          <w:p w:rsidR="00000000" w:rsidP="00397643">
            <w:pPr>
              <w:pStyle w:val="BodyText"/>
              <w:rPr>
                <w:lang w:val="en-NZ"/>
              </w:rPr>
            </w:pPr>
            <w:r w:rsidRPr="00397643">
              <w:t>3.5</w:t>
            </w:r>
            <w:r w:rsidRPr="00397643">
              <w:tab/>
              <w:t>Store undisturbed samples for transport</w:t>
            </w:r>
          </w:p>
        </w:tc>
      </w:tr>
      <w:tr w:rsidTr="003976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643">
            <w:pPr>
              <w:pStyle w:val="BodyText"/>
              <w:rPr>
                <w:lang w:val="en-NZ"/>
              </w:rPr>
            </w:pPr>
            <w:r w:rsidRPr="00397643">
              <w:t>4.  Mix drilling fluids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643" w:rsidP="00397643">
            <w:pPr>
              <w:pStyle w:val="BodyText"/>
            </w:pPr>
            <w:r w:rsidRPr="00397643">
              <w:t>4.1</w:t>
            </w:r>
            <w:r w:rsidRPr="00397643">
              <w:tab/>
              <w:t>Check labels and read and interpret safety information, hazard codes and safety data sheets (SDS)</w:t>
            </w:r>
          </w:p>
          <w:p w:rsidR="00000000" w:rsidRPr="00397643" w:rsidP="00397643">
            <w:pPr>
              <w:pStyle w:val="BodyText"/>
            </w:pPr>
            <w:r w:rsidRPr="00397643">
              <w:t>4.2</w:t>
            </w:r>
            <w:r w:rsidRPr="00397643">
              <w:tab/>
              <w:t>Mix drilling fluids</w:t>
            </w:r>
          </w:p>
          <w:p w:rsidR="00000000" w:rsidRPr="00397643" w:rsidP="00397643">
            <w:pPr>
              <w:pStyle w:val="BodyText"/>
            </w:pPr>
            <w:r w:rsidRPr="00397643">
              <w:t>4.3</w:t>
            </w:r>
            <w:r w:rsidRPr="00397643">
              <w:tab/>
              <w:t>Carry out storage of drilling mud components and additives</w:t>
            </w:r>
          </w:p>
          <w:p w:rsidR="00000000" w:rsidP="00397643">
            <w:pPr>
              <w:pStyle w:val="BodyText"/>
              <w:rPr>
                <w:lang w:val="en-NZ"/>
              </w:rPr>
            </w:pPr>
            <w:r w:rsidRPr="00397643">
              <w:t>4.4</w:t>
            </w:r>
            <w:r w:rsidRPr="00397643">
              <w:tab/>
              <w:t>Perform basic tests on the fluid and re</w:t>
            </w:r>
            <w:r w:rsidRPr="00397643">
              <w:t>cord and report the results</w:t>
            </w:r>
          </w:p>
        </w:tc>
      </w:tr>
      <w:tr w:rsidTr="003976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643">
            <w:pPr>
              <w:pStyle w:val="BodyText"/>
              <w:rPr>
                <w:lang w:val="en-NZ"/>
              </w:rPr>
            </w:pPr>
            <w:r w:rsidRPr="00397643">
              <w:t xml:space="preserve">5.  Carry out basic maintenance of </w:t>
            </w:r>
            <w:r w:rsidRPr="00397643">
              <w:tab/>
              <w:t>tools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643" w:rsidP="00397643">
            <w:pPr>
              <w:pStyle w:val="BodyText"/>
            </w:pPr>
            <w:r w:rsidRPr="00397643">
              <w:t>5.1</w:t>
            </w:r>
            <w:r w:rsidRPr="00397643">
              <w:tab/>
              <w:t xml:space="preserve">Perform inspections and routine checks on ancillary equipment </w:t>
            </w:r>
          </w:p>
          <w:p w:rsidR="00000000" w:rsidRPr="00397643" w:rsidP="00397643">
            <w:pPr>
              <w:pStyle w:val="BodyText"/>
            </w:pPr>
            <w:r w:rsidRPr="00397643">
              <w:t>5.2</w:t>
            </w:r>
            <w:r w:rsidRPr="00397643">
              <w:tab/>
              <w:t>Perform inspections and basic maintenance on pipe handling equipment</w:t>
            </w:r>
          </w:p>
          <w:p w:rsidR="00000000" w:rsidRPr="00397643" w:rsidP="00397643">
            <w:pPr>
              <w:pStyle w:val="BodyText"/>
            </w:pPr>
            <w:r w:rsidRPr="00397643">
              <w:t>5.3</w:t>
            </w:r>
            <w:r w:rsidRPr="00397643">
              <w:tab/>
              <w:t>Complete housekeeping activ</w:t>
            </w:r>
            <w:r w:rsidRPr="00397643">
              <w:t>ities</w:t>
            </w:r>
          </w:p>
          <w:p w:rsidR="00000000" w:rsidRPr="00397643" w:rsidP="00397643">
            <w:pPr>
              <w:pStyle w:val="BodyText"/>
            </w:pPr>
            <w:r w:rsidRPr="00397643">
              <w:t>5.4</w:t>
            </w:r>
            <w:r w:rsidRPr="00397643">
              <w:tab/>
              <w:t xml:space="preserve">Process records </w:t>
            </w:r>
          </w:p>
        </w:tc>
      </w:tr>
    </w:tbl>
    <w:p w:rsidR="00FC4C7A" w:rsidP="00397643">
      <w:pPr>
        <w:pStyle w:val="BodyText"/>
      </w:pPr>
    </w:p>
    <w:p w:rsidR="00FC4C7A" w:rsidP="00397643">
      <w:pPr>
        <w:pStyle w:val="BodyText"/>
      </w:pPr>
    </w:p>
    <w:p w:rsidR="00000000" w:rsidRPr="00397643" w:rsidP="00397643">
      <w:pPr>
        <w:pStyle w:val="Heading1"/>
      </w:pPr>
      <w:bookmarkStart w:id="4" w:name="O_673119"/>
      <w:bookmarkEnd w:id="4"/>
      <w:r w:rsidRPr="00397643">
        <w:t>Foundation Skills</w:t>
      </w:r>
    </w:p>
    <w:p w:rsidR="00FC4C7A" w:rsidP="00FC4C7A">
      <w:pPr>
        <w:pStyle w:val="BodyText"/>
      </w:pPr>
      <w:r w:rsidRPr="00397643">
        <w:t>Foundation skills essential to performance are explicit in the performance criteria of this unit. Further information is available in the Resources and Infrastructure Industry Training Packag</w:t>
      </w:r>
      <w:r w:rsidRPr="00397643">
        <w:t>e Companion Volume.</w:t>
      </w:r>
    </w:p>
    <w:p w:rsidR="00000000" w:rsidRPr="00397643" w:rsidP="00397643">
      <w:pPr>
        <w:pStyle w:val="Heading1"/>
      </w:pPr>
      <w:bookmarkStart w:id="5" w:name="O_673117"/>
      <w:bookmarkEnd w:id="5"/>
      <w:r w:rsidRPr="00397643">
        <w:t>Unit Mapping Information</w:t>
      </w:r>
    </w:p>
    <w:p w:rsidR="00FC4C7A" w:rsidP="00FC4C7A">
      <w:pPr>
        <w:pStyle w:val="BodyText"/>
      </w:pPr>
      <w:r w:rsidRPr="00397643">
        <w:t xml:space="preserve">RIINHB211A Assist mud rotary drilling </w:t>
      </w:r>
    </w:p>
    <w:p w:rsidR="00000000" w:rsidRPr="00397643" w:rsidP="00397643">
      <w:pPr>
        <w:pStyle w:val="Heading1"/>
      </w:pPr>
      <w:bookmarkStart w:id="6" w:name="O_673126"/>
      <w:bookmarkEnd w:id="6"/>
      <w:r w:rsidRPr="00397643">
        <w:t>Links</w:t>
      </w:r>
    </w:p>
    <w:p w:rsidR="00000000" w:rsidRPr="00397643" w:rsidP="00FC4C7A">
      <w:pPr>
        <w:pStyle w:val="BodyText"/>
      </w:pPr>
      <w:r w:rsidRPr="003976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21DA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97643" w:rsidP="00397643"/>
    <w:sectPr w:rsidSect="003976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6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643" w:rsidRPr="00FC4C7A" w:rsidP="00FC4C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6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C7A" w:rsidP="003976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4C7A" w:rsidP="003976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4C7A" w:rsidP="003976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6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C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7643" w:rsidRPr="00FC4C7A" w:rsidP="00FC4C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6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C7A" w:rsidRPr="002D2AF8" w:rsidP="003976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RIINHB211D Assist mud rotary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FC4C7A" w:rsidP="003976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6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76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76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76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76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76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76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76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76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76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76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7643"/>
  </w:style>
  <w:style w:type="character" w:customStyle="1" w:styleId="Heading1Char">
    <w:name w:val="Heading 1 Char"/>
    <w:basedOn w:val="DefaultParagraphFont"/>
    <w:link w:val="Heading1"/>
    <w:rsid w:val="003976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764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976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764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976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76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76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76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76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76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76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76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76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76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76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76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76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76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76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76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76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76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76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76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764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976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7643"/>
    <w:rPr>
      <w:b/>
      <w:spacing w:val="0"/>
    </w:rPr>
  </w:style>
  <w:style w:type="paragraph" w:customStyle="1" w:styleId="SuperTitle">
    <w:name w:val="SuperTitle"/>
    <w:basedOn w:val="Title"/>
    <w:rsid w:val="003976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76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76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764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76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76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76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76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76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76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76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76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76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7643"/>
    <w:rPr>
      <w:i/>
    </w:rPr>
  </w:style>
  <w:style w:type="paragraph" w:styleId="Caption">
    <w:name w:val="caption"/>
    <w:basedOn w:val="BodyText"/>
    <w:next w:val="Normal"/>
    <w:qFormat/>
    <w:rsid w:val="003976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76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76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7643"/>
  </w:style>
  <w:style w:type="paragraph" w:styleId="TableofFigures">
    <w:name w:val="table of figures"/>
    <w:basedOn w:val="Normal"/>
    <w:next w:val="Normal"/>
    <w:semiHidden/>
    <w:rsid w:val="003976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764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97643"/>
    <w:rPr>
      <w:rFonts w:ascii="Wingdings" w:hAnsi="Wingdings"/>
    </w:rPr>
  </w:style>
  <w:style w:type="paragraph" w:customStyle="1" w:styleId="TableHeading">
    <w:name w:val="Table Heading"/>
    <w:basedOn w:val="HeadingBase"/>
    <w:rsid w:val="003976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7643"/>
    <w:rPr>
      <w:color w:val="0033CC"/>
      <w:u w:val="none"/>
    </w:rPr>
  </w:style>
  <w:style w:type="paragraph" w:customStyle="1" w:styleId="BodyTextRight">
    <w:name w:val="Body Text Right"/>
    <w:basedOn w:val="BodyText"/>
    <w:rsid w:val="003976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76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76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76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76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76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7643"/>
    <w:rPr>
      <w:sz w:val="32"/>
    </w:rPr>
  </w:style>
  <w:style w:type="paragraph" w:customStyle="1" w:styleId="HeadingProcedure">
    <w:name w:val="Heading Procedure"/>
    <w:basedOn w:val="HeadingBase"/>
    <w:next w:val="Normal"/>
    <w:rsid w:val="003976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7643"/>
    <w:pPr>
      <w:spacing w:before="60" w:after="60"/>
    </w:pPr>
  </w:style>
  <w:style w:type="paragraph" w:styleId="ListContinue">
    <w:name w:val="List Continue"/>
    <w:basedOn w:val="List"/>
    <w:rsid w:val="00397643"/>
    <w:pPr>
      <w:ind w:firstLine="0"/>
    </w:pPr>
  </w:style>
  <w:style w:type="paragraph" w:customStyle="1" w:styleId="ListNote">
    <w:name w:val="List Note"/>
    <w:basedOn w:val="List"/>
    <w:rsid w:val="003976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76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76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7643"/>
    <w:rPr>
      <w:rFonts w:ascii="Courier New" w:hAnsi="Courier New"/>
    </w:rPr>
  </w:style>
  <w:style w:type="paragraph" w:customStyle="1" w:styleId="NoteBullet">
    <w:name w:val="Note Bullet"/>
    <w:basedOn w:val="Note"/>
    <w:rsid w:val="003976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76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76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76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764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976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76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7643"/>
    <w:rPr>
      <w:b/>
      <w:smallCaps/>
    </w:rPr>
  </w:style>
  <w:style w:type="paragraph" w:customStyle="1" w:styleId="TableListNumber">
    <w:name w:val="Table List Number"/>
    <w:basedOn w:val="ListNumber"/>
    <w:rsid w:val="003976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76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7643"/>
    <w:pPr>
      <w:numPr>
        <w:numId w:val="7"/>
      </w:numPr>
    </w:pPr>
  </w:style>
  <w:style w:type="paragraph" w:customStyle="1" w:styleId="ListAlpha2">
    <w:name w:val="List Alpha 2"/>
    <w:basedOn w:val="List2"/>
    <w:rsid w:val="00397643"/>
    <w:pPr>
      <w:numPr>
        <w:numId w:val="6"/>
      </w:numPr>
    </w:pPr>
  </w:style>
  <w:style w:type="paragraph" w:styleId="List2">
    <w:name w:val="List 2"/>
    <w:basedOn w:val="BodyText"/>
    <w:rsid w:val="003976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76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76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76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764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764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97643"/>
    <w:pPr>
      <w:numPr>
        <w:numId w:val="2"/>
      </w:numPr>
    </w:pPr>
  </w:style>
  <w:style w:type="paragraph" w:styleId="ListContinue2">
    <w:name w:val="List Continue 2"/>
    <w:basedOn w:val="List2"/>
    <w:rsid w:val="00397643"/>
    <w:pPr>
      <w:ind w:firstLine="0"/>
    </w:pPr>
  </w:style>
  <w:style w:type="paragraph" w:styleId="ListContinue3">
    <w:name w:val="List Continue 3"/>
    <w:basedOn w:val="List3"/>
    <w:rsid w:val="00397643"/>
    <w:pPr>
      <w:ind w:left="1021" w:firstLine="0"/>
    </w:pPr>
  </w:style>
  <w:style w:type="paragraph" w:styleId="ListContinue4">
    <w:name w:val="List Continue 4"/>
    <w:basedOn w:val="List4"/>
    <w:rsid w:val="00397643"/>
    <w:pPr>
      <w:ind w:firstLine="0"/>
    </w:pPr>
  </w:style>
  <w:style w:type="paragraph" w:styleId="ListContinue5">
    <w:name w:val="List Continue 5"/>
    <w:basedOn w:val="List5"/>
    <w:rsid w:val="00397643"/>
    <w:pPr>
      <w:ind w:firstLine="0"/>
    </w:pPr>
  </w:style>
  <w:style w:type="paragraph" w:styleId="ListNumber3">
    <w:name w:val="List Number 3"/>
    <w:basedOn w:val="List3"/>
    <w:rsid w:val="00397643"/>
    <w:pPr>
      <w:numPr>
        <w:numId w:val="3"/>
      </w:numPr>
    </w:pPr>
  </w:style>
  <w:style w:type="paragraph" w:styleId="ListNumber4">
    <w:name w:val="List Number 4"/>
    <w:basedOn w:val="List4"/>
    <w:rsid w:val="00397643"/>
    <w:pPr>
      <w:numPr>
        <w:numId w:val="4"/>
      </w:numPr>
    </w:pPr>
  </w:style>
  <w:style w:type="paragraph" w:styleId="ListNumber5">
    <w:name w:val="List Number 5"/>
    <w:basedOn w:val="List5"/>
    <w:rsid w:val="00397643"/>
    <w:pPr>
      <w:numPr>
        <w:numId w:val="5"/>
      </w:numPr>
    </w:pPr>
  </w:style>
  <w:style w:type="paragraph" w:styleId="BlockText">
    <w:name w:val="Block Text"/>
    <w:basedOn w:val="Normal"/>
    <w:rsid w:val="003976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76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7643"/>
    <w:rPr>
      <w:sz w:val="16"/>
      <w:vertAlign w:val="superscript"/>
    </w:rPr>
  </w:style>
  <w:style w:type="character" w:customStyle="1" w:styleId="Symbols">
    <w:name w:val="Symbols"/>
    <w:basedOn w:val="DefaultParagraphFont"/>
    <w:rsid w:val="00397643"/>
    <w:rPr>
      <w:rFonts w:ascii="Symbol" w:hAnsi="Symbol"/>
    </w:rPr>
  </w:style>
  <w:style w:type="character" w:customStyle="1" w:styleId="MenuOptions">
    <w:name w:val="Menu Options"/>
    <w:basedOn w:val="DefaultParagraphFont"/>
    <w:rsid w:val="003976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7643"/>
    <w:rPr>
      <w:b/>
    </w:rPr>
  </w:style>
  <w:style w:type="character" w:customStyle="1" w:styleId="Underlined">
    <w:name w:val="Underlined"/>
    <w:basedOn w:val="DefaultParagraphFont"/>
    <w:rsid w:val="00397643"/>
    <w:rPr>
      <w:u w:val="single"/>
    </w:rPr>
  </w:style>
  <w:style w:type="paragraph" w:customStyle="1" w:styleId="TableBodyTextRight">
    <w:name w:val="Table Body Text Right"/>
    <w:basedOn w:val="TableBodyText"/>
    <w:rsid w:val="003976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7643"/>
    <w:rPr>
      <w:sz w:val="18"/>
    </w:rPr>
  </w:style>
  <w:style w:type="paragraph" w:customStyle="1" w:styleId="BodySmallRight">
    <w:name w:val="Body Small Right"/>
    <w:basedOn w:val="BodyTextRight"/>
    <w:rsid w:val="00397643"/>
    <w:rPr>
      <w:sz w:val="18"/>
      <w:szCs w:val="18"/>
    </w:rPr>
  </w:style>
  <w:style w:type="paragraph" w:customStyle="1" w:styleId="MarginEdition">
    <w:name w:val="Margin Edition"/>
    <w:basedOn w:val="MarginNote"/>
    <w:rsid w:val="003976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7643"/>
    <w:rPr>
      <w:sz w:val="2"/>
      <w:szCs w:val="2"/>
    </w:rPr>
  </w:style>
  <w:style w:type="character" w:customStyle="1" w:styleId="Small">
    <w:name w:val="Small"/>
    <w:basedOn w:val="DefaultParagraphFont"/>
    <w:rsid w:val="00397643"/>
    <w:rPr>
      <w:sz w:val="16"/>
    </w:rPr>
  </w:style>
  <w:style w:type="paragraph" w:customStyle="1" w:styleId="WideTable">
    <w:name w:val="Wide Table"/>
    <w:basedOn w:val="Normal"/>
    <w:rsid w:val="003976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7643"/>
  </w:style>
  <w:style w:type="paragraph" w:styleId="Quote">
    <w:name w:val="Quote"/>
    <w:basedOn w:val="Heading1"/>
    <w:link w:val="QuoteChar"/>
    <w:qFormat/>
    <w:rsid w:val="003976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76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7643"/>
    <w:pPr>
      <w:pageBreakBefore/>
    </w:pPr>
  </w:style>
  <w:style w:type="paragraph" w:customStyle="1" w:styleId="Border">
    <w:name w:val="Border"/>
    <w:basedOn w:val="Normal"/>
    <w:qFormat/>
    <w:rsid w:val="003976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76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6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6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76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76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76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76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76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7643"/>
    <w:rPr>
      <w:u w:val="single"/>
    </w:rPr>
  </w:style>
  <w:style w:type="character" w:customStyle="1" w:styleId="BoldandItalics">
    <w:name w:val="Bold and Italics"/>
    <w:qFormat/>
    <w:rsid w:val="00397643"/>
    <w:rPr>
      <w:b/>
      <w:i/>
      <w:u w:val="none"/>
    </w:rPr>
  </w:style>
  <w:style w:type="paragraph" w:styleId="BalloonText">
    <w:name w:val="Balloon Text"/>
    <w:basedOn w:val="Normal"/>
    <w:link w:val="BalloonTextChar"/>
    <w:rsid w:val="003976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76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76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76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76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76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7643"/>
    <w:pPr>
      <w:spacing w:before="0" w:after="0"/>
    </w:pPr>
  </w:style>
  <w:style w:type="paragraph" w:customStyle="1" w:styleId="BodyTextBold">
    <w:name w:val="Body Text Bold"/>
    <w:basedOn w:val="BodyText"/>
    <w:qFormat/>
    <w:rsid w:val="00397643"/>
    <w:rPr>
      <w:b/>
    </w:rPr>
  </w:style>
  <w:style w:type="character" w:styleId="Hyperlink">
    <w:name w:val="Hyperlink"/>
    <w:basedOn w:val="DefaultParagraphFont"/>
    <w:uiPriority w:val="99"/>
    <w:unhideWhenUsed/>
    <w:rsid w:val="00FC4C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494</Words>
  <Characters>3000</Characters>
  <Application>Microsoft Office Word</Application>
  <DocSecurity>0</DocSecurity>
  <Lines>96</Lines>
  <Paragraphs>67</Paragraphs>
  <ScaleCrop>false</ScaleCrop>
  <Company>Author-it Software Corporation Ltd.</Company>
  <LinksUpToDate>false</LinksUpToDate>
  <CharactersWithSpaces>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RIINHB211D Assist mud rotary drilling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2020-07-08T05:19:00Z</dcterms:created>
  <dcterms:modified xsi:type="dcterms:W3CDTF">2020-07-08T05:20:00Z</dcterms:modified>
</cp:coreProperties>
</file>