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RIIMPO338 Conduct rigid haul truck operations</w:t>
      </w:r>
      <w:bookmarkEnd w:id="0"/>
      <w:bookmarkEnd w:id="1"/>
    </w:p>
    <w:p w:rsidR="00D44002" w:rsidRPr="00F31CE3" w:rsidP="00F31CE3" w14:paraId="160C8F32" w14:textId="3B105B63">
      <w:pPr>
        <w:pStyle w:val="ChapterTitle"/>
      </w:pPr>
      <w:bookmarkStart w:id="2" w:name="RIIMPO338"/>
      <w:r w:rsidRPr="00F31CE3">
        <w:t>RIIMPO338 Conduct rigid haul truck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load, haul and dump materials using a rigid haul truck.</w:t>
      </w:r>
    </w:p>
    <w:p w:rsidR="00D44002" w:rsidRPr="00F31CE3" w:rsidP="00F31CE3">
      <w:r w:rsidRPr="00F31CE3">
        <w:t>This unit applies to those working in operational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r w:rsidRPr="00F31CE3">
        <w:t>Coal mining</w:t>
      </w:r>
    </w:p>
    <w:p w:rsidR="00D44002" w:rsidRPr="00F31CE3" w:rsidP="00F31CE3">
      <w:r w:rsidRPr="00F31CE3">
        <w:t>Extractive</w:t>
      </w:r>
    </w:p>
    <w:p w:rsidR="00D44002" w:rsidRPr="00F31CE3" w:rsidP="00F31CE3">
      <w:r w:rsidRPr="00F31CE3">
        <w:t>Metalliferous mining</w:t>
      </w:r>
    </w:p>
    <w:p w:rsidR="00D44002" w:rsidRPr="00F31CE3" w:rsidP="00F31CE3">
      <w:pPr>
        <w:pStyle w:val="Heading1"/>
      </w:pPr>
      <w:r w:rsidRPr="00F31CE3">
        <w:t>Elements and Performance Criteria</w:t>
      </w:r>
    </w:p>
    <w:tbl>
      <w:tblPr>
        <w:tblStyle w:val="TableGrid"/>
        <w:tblW w:w="5000" w:type="pct"/>
        <w:jc w:val="left"/>
      </w:tblPr>
      <w:tblGrid>
        <w:gridCol w:w="2529"/>
        <w:gridCol w:w="6531"/>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rigid haul truck operations</w:t>
            </w:r>
          </w:p>
        </w:tc>
        <w:tc>
          <w:tcPr>
            <w:tcW w:w="0" w:type="auto"/>
          </w:tcPr>
          <w:p w:rsidR="00D44002" w:rsidRPr="00F31CE3" w:rsidP="00F31CE3">
            <w:r w:rsidRPr="00F31CE3">
              <w:t>1.1   Access, interpret and apply conducting rigid haul truck operations documentation</w:t>
            </w:r>
          </w:p>
          <w:p w:rsidR="00D44002" w:rsidRPr="00F31CE3" w:rsidP="00F31CE3">
            <w:r w:rsidRPr="00F31CE3">
              <w:t>1.2   Confirm task requirements with worksite personnel</w:t>
            </w:r>
          </w:p>
          <w:p w:rsidR="00D44002" w:rsidRPr="00F31CE3" w:rsidP="00F31CE3">
            <w:r w:rsidRPr="00F31CE3">
              <w:t>1.3   Identify and address potential risk and hazards associated with worksite and plant in accordance with work health and safety (WHS) requirements and worksite instructions</w:t>
            </w:r>
          </w:p>
          <w:p w:rsidR="00D44002" w:rsidRPr="00F31CE3" w:rsidP="00F31CE3">
            <w:r w:rsidRPr="00F31CE3">
              <w:t>1.4   Verify that the relevant safety planning document, including safe work method statements (SWMS), job safety analyses (JSA) or equivalents, and safe operating procedures (SOP) or safe working instructions (SWI) hazard control measures are in place</w:t>
            </w:r>
          </w:p>
          <w:p w:rsidR="00D44002" w:rsidRPr="00F31CE3" w:rsidP="00F31CE3">
            <w:r w:rsidRPr="00F31CE3">
              <w:t>1.5   Wear designated personal protective equipment (PPE) prescribed in worksite signage and SWMS/JSA after checking its serviceability</w:t>
            </w:r>
          </w:p>
          <w:p w:rsidR="00D44002" w:rsidRPr="00F31CE3" w:rsidP="00F31CE3">
            <w:r w:rsidRPr="00F31CE3">
              <w:t>1.6   Confirm emergency procedures and be prepared for accidents and emergencies in accordance with worksite requirements</w:t>
            </w:r>
          </w:p>
          <w:p w:rsidR="00D44002" w:rsidRPr="00F31CE3" w:rsidP="00F31CE3">
            <w:r w:rsidRPr="00F31CE3">
              <w:t>1.7   Check and confirm that machine servicing status is within the required service interval prior to commencing work, in accordance with WHS requirements and worksite or manufacturer instructions</w:t>
            </w:r>
          </w:p>
          <w:p w:rsidR="00D44002" w:rsidRPr="00F31CE3" w:rsidP="00F31CE3">
            <w:r w:rsidRPr="00F31CE3">
              <w:t>1.8   Coordinate and communicate planned activities with others at the site prior to commencement of work activity in accordance with WHS requirements and worksite instructions</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fire suppression system is operational, where fitted, in accordance with WHS requirements and worksite or manufacturer instructions</w:t>
            </w:r>
          </w:p>
          <w:p w:rsidR="00D44002" w:rsidRPr="00F31CE3" w:rsidP="00F31CE3">
            <w:r w:rsidRPr="00F31CE3">
              <w:t>2.3   Confirm safety equipment is present and within service dates in accordance with WHS requirements and manufacturer information</w:t>
            </w:r>
          </w:p>
          <w:p w:rsidR="00D44002" w:rsidRPr="00F31CE3" w:rsidP="00F31CE3">
            <w:r w:rsidRPr="00F31CE3">
              <w:t>2.4   Test communication devices for correct operation in accordance with WHS requirements and worksite or manufacturer instructions</w:t>
            </w:r>
          </w:p>
          <w:p w:rsidR="00D44002" w:rsidRPr="00F31CE3" w:rsidP="00F31CE3">
            <w:r w:rsidRPr="00F31CE3">
              <w:t>2.5   Report faults in accordance with WHS requirements and worksite or manufacturer instructions</w:t>
            </w:r>
          </w:p>
          <w:p w:rsidR="00D44002" w:rsidRPr="00F31CE3" w:rsidP="00F31CE3">
            <w:r w:rsidRPr="00F31CE3">
              <w:t>2.6   Check fuel, hydraulic, and coolant lines are secure, undamaged and free from contact with moving parts in accordance with manufacturer requirements</w:t>
            </w:r>
          </w:p>
        </w:tc>
      </w:tr>
      <w:tr>
        <w:tblPrEx>
          <w:tblW w:w="5000" w:type="pct"/>
        </w:tblPrEx>
        <w:tc>
          <w:tcPr>
            <w:tcW w:w="0" w:type="auto"/>
          </w:tcPr>
          <w:p w:rsidR="00D44002" w:rsidRPr="00F31CE3" w:rsidP="00F31CE3">
            <w:r w:rsidRPr="00F31CE3">
              <w:t>3. Operate rigid haul truck in line with established requirements</w:t>
            </w:r>
          </w:p>
        </w:tc>
        <w:tc>
          <w:tcPr>
            <w:tcW w:w="0" w:type="auto"/>
          </w:tcPr>
          <w:p w:rsidR="00D44002" w:rsidRPr="00F31CE3" w:rsidP="00F31CE3">
            <w:r w:rsidRPr="00F31CE3">
              <w:t>3.1   Control speed in accordance with site limits, road conditions, and load weight in accordance with WHS requirements and any applicable road rules</w:t>
            </w:r>
          </w:p>
          <w:p w:rsidR="00D44002" w:rsidRPr="00F31CE3" w:rsidP="00F31CE3">
            <w:r w:rsidRPr="00F31CE3">
              <w:t>3.2   Steer smoothly and avoid excessive manoeuvring, particularly on slopes and uneven ground in accordance with WHS requirements and worksite or manufacturer instructions</w:t>
            </w:r>
          </w:p>
          <w:p w:rsidR="00D44002" w:rsidRPr="00F31CE3" w:rsidP="00F31CE3">
            <w:r w:rsidRPr="00F31CE3">
              <w:t>3.3   Activate or monitor safety features to respond appropriately to site and ground conditions in accordance with WHS requirements and worksite or manufacturer instructions</w:t>
            </w:r>
          </w:p>
          <w:p w:rsidR="00D44002" w:rsidRPr="00F31CE3" w:rsidP="00F31CE3">
            <w:r w:rsidRPr="00F31CE3">
              <w:t>3.4   Maintain safe distances and adjust operation for visibility and surface conditions</w:t>
            </w:r>
          </w:p>
          <w:p w:rsidR="00D44002" w:rsidRPr="00F31CE3" w:rsidP="00F31CE3">
            <w:r w:rsidRPr="00F31CE3">
              <w:t>3.5   Respond to the machine's indications and alarms in accordance with manufacturer instructions</w:t>
            </w:r>
          </w:p>
          <w:p w:rsidR="00D44002" w:rsidRPr="00F31CE3" w:rsidP="00F31CE3">
            <w:r w:rsidRPr="00F31CE3">
              <w:t>3.6   Remain aware of surroundings and respond appropriately to changing environmental, surface or operational conditions in accordance with WHS requirements and worksite instructions</w:t>
            </w:r>
          </w:p>
          <w:p w:rsidR="00D44002" w:rsidRPr="00F31CE3" w:rsidP="00F31CE3">
            <w:r w:rsidRPr="00F31CE3">
              <w:t>3.7   Maintain communication with site personnel to remain aware of site activity and avoid collisions or traffic conflicts</w:t>
            </w:r>
          </w:p>
        </w:tc>
      </w:tr>
      <w:tr>
        <w:tblPrEx>
          <w:tblW w:w="5000" w:type="pct"/>
        </w:tblPrEx>
        <w:tc>
          <w:tcPr>
            <w:tcW w:w="0" w:type="auto"/>
          </w:tcPr>
          <w:p w:rsidR="00D44002" w:rsidRPr="00F31CE3" w:rsidP="00F31CE3">
            <w:r w:rsidRPr="00F31CE3">
              <w:t>4. Load, haul and dump materials to complete work activity</w:t>
            </w:r>
          </w:p>
        </w:tc>
        <w:tc>
          <w:tcPr>
            <w:tcW w:w="0" w:type="auto"/>
          </w:tcPr>
          <w:p w:rsidR="00D44002" w:rsidRPr="00F31CE3" w:rsidP="00F31CE3">
            <w:r w:rsidRPr="00F31CE3">
              <w:t>4.1   Position truck maintaining clear communication with others in accordance with WHS requirements and site loading procedures</w:t>
            </w:r>
          </w:p>
          <w:p w:rsidR="00D44002" w:rsidRPr="00F31CE3" w:rsidP="00F31CE3">
            <w:r w:rsidRPr="00F31CE3">
              <w:t>4.2   Carry out haulage operations using designated haul routes while adjusting driving techniques to suit load and site conditions in accordance with WHS requirements and worksite instructions</w:t>
            </w:r>
          </w:p>
          <w:p w:rsidR="00D44002" w:rsidRPr="00F31CE3" w:rsidP="00F31CE3">
            <w:r w:rsidRPr="00F31CE3">
              <w:t>4.3   Position truck in designated dump area using mirrors and spotters and/or other personnel (if allocated) to reverse safely in accordance with WHS requirements and worksite instructions</w:t>
            </w:r>
          </w:p>
          <w:p w:rsidR="00D44002" w:rsidRPr="00F31CE3" w:rsidP="00F31CE3">
            <w:r w:rsidRPr="00F31CE3">
              <w:t>4.4   Tip and unload material safely in accordance with site procedures and instructions from site personnel, responding appropriately to machine alarms, indicators, and fault codes</w:t>
            </w:r>
          </w:p>
          <w:p w:rsidR="00D44002" w:rsidRPr="00F31CE3" w:rsidP="00F31CE3">
            <w:r w:rsidRPr="00F31CE3">
              <w:t>4.5   Park up, shut down, secure and carry out post operational inspection of equipment in line with manufacturer requirements and site requirements</w:t>
            </w:r>
          </w:p>
        </w:tc>
      </w:tr>
      <w:tr>
        <w:tblPrEx>
          <w:tblW w:w="5000" w:type="pct"/>
        </w:tblPrEx>
        <w:tc>
          <w:tcPr>
            <w:tcW w:w="0" w:type="auto"/>
          </w:tcPr>
          <w:p w:rsidR="00D44002" w:rsidRPr="00F31CE3" w:rsidP="00F31CE3">
            <w:r w:rsidRPr="00F31CE3">
              <w:t>5. Conduct housekeeping activities</w:t>
            </w:r>
          </w:p>
        </w:tc>
        <w:tc>
          <w:tcPr>
            <w:tcW w:w="0" w:type="auto"/>
          </w:tcPr>
          <w:p w:rsidR="00D44002" w:rsidRPr="00F31CE3" w:rsidP="00F31CE3">
            <w:r w:rsidRPr="00F31CE3">
              <w:t>5.1   Complete post-operational checks and record or report faults or defects in line with worksite requirements</w:t>
            </w:r>
          </w:p>
          <w:p w:rsidR="00D44002" w:rsidRPr="00F31CE3" w:rsidP="00F31CE3">
            <w:r w:rsidRPr="00F31CE3">
              <w:t>5.2   Clear the work area and dispose of or recycle materials in accordance with worksite requirements</w:t>
            </w:r>
          </w:p>
          <w:p w:rsidR="00D44002" w:rsidRPr="00F31CE3" w:rsidP="00F31CE3">
            <w:r w:rsidRPr="00F31CE3">
              <w:t>5.3   Clean or arrange for the truck to be cleaned in accordance with manufacturer or worksite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38_AR"/>
      <w:r w:rsidRPr="00F31CE3">
        <w:t>Assessment Requirements for RIIMPO338 Conduct rigid haul truck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 xml:space="preserve">The candidate must demonstrate completion of rigid haul truck operations that safely, effectively and efficiently follows worksite procedures to carry out work activity on at least </w:t>
      </w:r>
      <w:r w:rsidRPr="00F31CE3">
        <w:rPr>
          <w:rStyle w:val="Strong"/>
        </w:rPr>
        <w:t>two</w:t>
      </w:r>
      <w:r w:rsidRPr="00F31CE3">
        <w:t xml:space="preserve"> occasions, and include:</w:t>
      </w:r>
    </w:p>
    <w:p w:rsidR="00D44002" w:rsidRPr="00F31CE3" w:rsidP="00F31CE3">
      <w:pPr>
        <w:numPr>
          <w:ilvl w:val="0"/>
          <w:numId w:val="2"/>
        </w:numPr>
        <w:ind w:left="720" w:hanging="360"/>
        <w:jc w:val="left"/>
      </w:pPr>
      <w:r w:rsidRPr="00F31CE3">
        <w:t>conducting prestart checks prior to commencing operations and shutdown procedures on completion of operations</w:t>
      </w:r>
    </w:p>
    <w:p w:rsidR="00D44002" w:rsidRPr="00F31CE3" w:rsidP="00F31CE3">
      <w:pPr>
        <w:numPr>
          <w:ilvl w:val="0"/>
          <w:numId w:val="2"/>
        </w:numPr>
        <w:ind w:left="720" w:hanging="360"/>
        <w:jc w:val="left"/>
      </w:pPr>
      <w:r w:rsidRPr="00F31CE3">
        <w:t>driving and manoeuvring rigid haul vehicle, and adjusting techniques to suit work conditions</w:t>
      </w:r>
    </w:p>
    <w:p w:rsidR="00D44002" w:rsidRPr="00F31CE3" w:rsidP="00F31CE3">
      <w:pPr>
        <w:numPr>
          <w:ilvl w:val="0"/>
          <w:numId w:val="2"/>
        </w:numPr>
        <w:ind w:left="720" w:hanging="360"/>
        <w:jc w:val="left"/>
      </w:pPr>
      <w:r w:rsidRPr="00F31CE3">
        <w:t>operating rigid haul vehicle within equipment operating capacities</w:t>
      </w:r>
    </w:p>
    <w:p w:rsidR="00D44002" w:rsidRPr="00F31CE3" w:rsidP="00F31CE3">
      <w:pPr>
        <w:numPr>
          <w:ilvl w:val="0"/>
          <w:numId w:val="2"/>
        </w:numPr>
        <w:ind w:left="720" w:hanging="360"/>
        <w:jc w:val="left"/>
      </w:pPr>
      <w:r w:rsidRPr="00F31CE3">
        <w:t xml:space="preserve">positioning the rigid haul vehicle for loading of materials under at least </w:t>
      </w:r>
      <w:r w:rsidRPr="00F31CE3">
        <w:rPr>
          <w:rStyle w:val="Strong"/>
        </w:rPr>
        <w:t>one</w:t>
      </w:r>
      <w:r w:rsidRPr="00F31CE3">
        <w:t xml:space="preserve"> of the following types of loading equipment:</w:t>
      </w:r>
    </w:p>
    <w:p w:rsidR="00D44002" w:rsidRPr="00F31CE3" w:rsidP="00F31CE3">
      <w:pPr>
        <w:numPr>
          <w:ilvl w:val="1"/>
          <w:numId w:val="2"/>
        </w:numPr>
        <w:ind w:left="1440" w:hanging="360"/>
        <w:jc w:val="left"/>
      </w:pPr>
      <w:r w:rsidRPr="00F31CE3">
        <w:t>face shovel</w:t>
      </w:r>
    </w:p>
    <w:p w:rsidR="00D44002" w:rsidRPr="00F31CE3" w:rsidP="00F31CE3">
      <w:pPr>
        <w:numPr>
          <w:ilvl w:val="1"/>
          <w:numId w:val="2"/>
        </w:numPr>
        <w:ind w:left="1440" w:hanging="360"/>
        <w:jc w:val="left"/>
      </w:pPr>
      <w:r w:rsidRPr="00F31CE3">
        <w:t>wheel loaders</w:t>
      </w:r>
    </w:p>
    <w:p w:rsidR="00D44002" w:rsidRPr="00F31CE3" w:rsidP="00F31CE3">
      <w:pPr>
        <w:numPr>
          <w:ilvl w:val="1"/>
          <w:numId w:val="2"/>
        </w:numPr>
        <w:ind w:left="1440" w:hanging="360"/>
        <w:jc w:val="left"/>
      </w:pPr>
      <w:r w:rsidRPr="00F31CE3">
        <w:t>excavators</w:t>
      </w:r>
    </w:p>
    <w:p w:rsidR="00D44002" w:rsidRPr="00F31CE3" w:rsidP="00F31CE3">
      <w:pPr>
        <w:numPr>
          <w:ilvl w:val="1"/>
          <w:numId w:val="2"/>
        </w:numPr>
        <w:ind w:left="1440" w:hanging="360"/>
        <w:jc w:val="left"/>
      </w:pPr>
      <w:r w:rsidRPr="00F31CE3">
        <w:t>hopper bins</w:t>
      </w:r>
    </w:p>
    <w:p w:rsidR="00D44002" w:rsidRPr="00F31CE3" w:rsidP="00F31CE3">
      <w:pPr>
        <w:numPr>
          <w:ilvl w:val="1"/>
          <w:numId w:val="2"/>
        </w:numPr>
        <w:ind w:left="1440" w:hanging="360"/>
        <w:jc w:val="left"/>
      </w:pPr>
      <w:r w:rsidRPr="00F31CE3">
        <w:t>conveyor belts</w:t>
      </w:r>
    </w:p>
    <w:p w:rsidR="00D44002" w:rsidRPr="00F31CE3" w:rsidP="00F31CE3">
      <w:pPr>
        <w:numPr>
          <w:ilvl w:val="0"/>
          <w:numId w:val="2"/>
        </w:numPr>
        <w:ind w:left="720" w:hanging="360"/>
        <w:jc w:val="left"/>
      </w:pPr>
      <w:r w:rsidRPr="00F31CE3">
        <w:t>hauling materials to designated location/s i.e. Tip Head, Crusher pocket, Waste Dump</w:t>
      </w:r>
    </w:p>
    <w:p w:rsidR="00D44002" w:rsidRPr="00F31CE3" w:rsidP="00F31CE3">
      <w:pPr>
        <w:numPr>
          <w:ilvl w:val="0"/>
          <w:numId w:val="2"/>
        </w:numPr>
        <w:ind w:left="720" w:hanging="360"/>
        <w:jc w:val="left"/>
      </w:pPr>
      <w:r w:rsidRPr="00F31CE3">
        <w:t>positioning the haul truck for dumping of materials</w:t>
      </w:r>
    </w:p>
    <w:p w:rsidR="00D44002" w:rsidRPr="00F31CE3" w:rsidP="00F31CE3">
      <w:pPr>
        <w:numPr>
          <w:ilvl w:val="0"/>
          <w:numId w:val="2"/>
        </w:numPr>
        <w:ind w:left="720" w:hanging="360"/>
        <w:jc w:val="left"/>
      </w:pPr>
      <w:r w:rsidRPr="00F31CE3">
        <w:t>unloading materials from the rear of the vehicle in designated location and limiting spillage</w:t>
      </w:r>
    </w:p>
    <w:p w:rsidR="00D44002" w:rsidRPr="00F31CE3" w:rsidP="00F31CE3">
      <w:pPr>
        <w:numPr>
          <w:ilvl w:val="0"/>
          <w:numId w:val="2"/>
        </w:numPr>
        <w:ind w:left="720" w:hanging="360"/>
        <w:jc w:val="left"/>
      </w:pPr>
      <w:r w:rsidRPr="00F31CE3">
        <w:t>conducting vehicle shutdown and refuelling</w:t>
      </w:r>
    </w:p>
    <w:p w:rsidR="00D44002" w:rsidRPr="00F31CE3" w:rsidP="00F31CE3">
      <w:pPr>
        <w:numPr>
          <w:ilvl w:val="0"/>
          <w:numId w:val="2"/>
        </w:numPr>
        <w:ind w:left="720" w:hanging="360"/>
        <w:jc w:val="left"/>
      </w:pPr>
      <w:r w:rsidRPr="00F31CE3">
        <w:t>identifying and reporting issues with vehicle equipment.</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obtain and apply SWMS/JSA and/or safe operating procedures</w:t>
      </w:r>
    </w:p>
    <w:p w:rsidR="00D44002" w:rsidRPr="00F31CE3" w:rsidP="00F31CE3">
      <w:pPr>
        <w:numPr>
          <w:ilvl w:val="0"/>
          <w:numId w:val="3"/>
        </w:numPr>
        <w:ind w:left="720" w:hanging="360"/>
        <w:jc w:val="left"/>
      </w:pPr>
      <w:r w:rsidRPr="00F31CE3">
        <w:t>wear designated worksite-specific personal protective equipment (PPE)</w:t>
      </w:r>
    </w:p>
    <w:p w:rsidR="00D44002" w:rsidRPr="00F31CE3" w:rsidP="00F31CE3">
      <w:pPr>
        <w:numPr>
          <w:ilvl w:val="0"/>
          <w:numId w:val="3"/>
        </w:numPr>
        <w:ind w:left="720" w:hanging="360"/>
        <w:jc w:val="left"/>
      </w:pPr>
      <w:r w:rsidRPr="00F31CE3">
        <w:t>refuel equipment in line with worksite requirements if required</w:t>
      </w:r>
    </w:p>
    <w:p w:rsidR="00D44002" w:rsidRPr="00F31CE3" w:rsidP="00F31CE3">
      <w:pPr>
        <w:numPr>
          <w:ilvl w:val="0"/>
          <w:numId w:val="3"/>
        </w:numPr>
        <w:ind w:left="720" w:hanging="360"/>
        <w:jc w:val="left"/>
      </w:pPr>
      <w:r w:rsidRPr="00F31CE3">
        <w:t>work in accordance with SWMS/JSA or safe operating procedures</w:t>
      </w:r>
    </w:p>
    <w:p w:rsidR="00D44002" w:rsidRPr="00F31CE3" w:rsidP="00F31CE3">
      <w:pPr>
        <w:numPr>
          <w:ilvl w:val="0"/>
          <w:numId w:val="3"/>
        </w:numPr>
        <w:ind w:left="720" w:hanging="360"/>
        <w:jc w:val="left"/>
      </w:pPr>
      <w:r w:rsidRPr="00F31CE3">
        <w:t>monitor and manage equipment performance using indicators and alarms</w:t>
      </w:r>
    </w:p>
    <w:p w:rsidR="00D44002" w:rsidRPr="00F31CE3" w:rsidP="00F31CE3">
      <w:pPr>
        <w:numPr>
          <w:ilvl w:val="0"/>
          <w:numId w:val="3"/>
        </w:numPr>
        <w:ind w:left="720" w:hanging="360"/>
        <w:jc w:val="left"/>
      </w:pPr>
      <w:r w:rsidRPr="00F31CE3">
        <w:t>inspect and prepare work area</w:t>
      </w:r>
    </w:p>
    <w:p w:rsidR="00D44002" w:rsidRPr="00F31CE3" w:rsidP="00F31CE3">
      <w:pPr>
        <w:numPr>
          <w:ilvl w:val="0"/>
          <w:numId w:val="3"/>
        </w:numPr>
        <w:ind w:left="720" w:hanging="360"/>
        <w:jc w:val="left"/>
      </w:pPr>
      <w:r w:rsidRPr="00F31CE3">
        <w:t>enter and exit the vehicle using three-points of contact</w:t>
      </w:r>
    </w:p>
    <w:p w:rsidR="00D44002" w:rsidRPr="00F31CE3" w:rsidP="00F31CE3">
      <w:pPr>
        <w:numPr>
          <w:ilvl w:val="0"/>
          <w:numId w:val="3"/>
        </w:numPr>
        <w:ind w:left="720" w:hanging="360"/>
        <w:jc w:val="left"/>
      </w:pPr>
      <w:r w:rsidRPr="00F31CE3">
        <w:t>use hand signals and/or audible warnings such as horns, and/or other required methods to support safe operations</w:t>
      </w:r>
    </w:p>
    <w:p w:rsidR="00D44002" w:rsidRPr="00F31CE3" w:rsidP="00F31CE3">
      <w:pPr>
        <w:numPr>
          <w:ilvl w:val="0"/>
          <w:numId w:val="3"/>
        </w:numPr>
        <w:ind w:left="720" w:hanging="360"/>
        <w:jc w:val="left"/>
      </w:pPr>
      <w:r w:rsidRPr="00F31CE3">
        <w:t>communicate effectively to convey information to others and coordinate work activities</w:t>
      </w:r>
    </w:p>
    <w:p w:rsidR="00D44002" w:rsidRPr="00F31CE3" w:rsidP="00F31CE3">
      <w:pPr>
        <w:numPr>
          <w:ilvl w:val="0"/>
          <w:numId w:val="3"/>
        </w:numPr>
        <w:ind w:left="720" w:hanging="360"/>
        <w:jc w:val="left"/>
      </w:pPr>
      <w:r w:rsidRPr="00F31CE3">
        <w:t>arrange work activities to meet task requirements</w:t>
      </w:r>
    </w:p>
    <w:p w:rsidR="00D44002" w:rsidRPr="00F31CE3" w:rsidP="00F31CE3">
      <w:pPr>
        <w:numPr>
          <w:ilvl w:val="0"/>
          <w:numId w:val="3"/>
        </w:numPr>
        <w:ind w:left="720" w:hanging="360"/>
        <w:jc w:val="left"/>
      </w:pPr>
      <w:r w:rsidRPr="00F31CE3">
        <w:t>work safely around other plant and personnel. </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procedures, legislation and established requirements for rigid haul truck operation, including those relating to:</w:t>
      </w:r>
    </w:p>
    <w:p w:rsidR="00D44002" w:rsidRPr="00F31CE3" w:rsidP="00F31CE3">
      <w:pPr>
        <w:numPr>
          <w:ilvl w:val="1"/>
          <w:numId w:val="4"/>
        </w:numPr>
        <w:ind w:left="1440" w:hanging="360"/>
        <w:jc w:val="left"/>
      </w:pPr>
      <w:r w:rsidRPr="00F31CE3">
        <w:t>worksite traffic codes</w:t>
      </w:r>
    </w:p>
    <w:p w:rsidR="00D44002" w:rsidRPr="00F31CE3" w:rsidP="00F31CE3">
      <w:pPr>
        <w:numPr>
          <w:ilvl w:val="1"/>
          <w:numId w:val="4"/>
        </w:numPr>
        <w:ind w:left="1440" w:hanging="360"/>
        <w:jc w:val="left"/>
      </w:pPr>
      <w:r w:rsidRPr="00F31CE3">
        <w:t>fault identification and operational maintenance</w:t>
      </w:r>
    </w:p>
    <w:p w:rsidR="00D44002" w:rsidRPr="00F31CE3" w:rsidP="00F31CE3">
      <w:pPr>
        <w:numPr>
          <w:ilvl w:val="1"/>
          <w:numId w:val="4"/>
        </w:numPr>
        <w:ind w:left="1440" w:hanging="360"/>
        <w:jc w:val="left"/>
      </w:pPr>
      <w:r w:rsidRPr="00F31CE3">
        <w:t>hauling and loading</w:t>
      </w:r>
    </w:p>
    <w:p w:rsidR="00D44002" w:rsidRPr="00F31CE3" w:rsidP="00F31CE3">
      <w:pPr>
        <w:numPr>
          <w:ilvl w:val="1"/>
          <w:numId w:val="4"/>
        </w:numPr>
        <w:ind w:left="1440" w:hanging="360"/>
        <w:jc w:val="left"/>
      </w:pPr>
      <w:r w:rsidRPr="00F31CE3">
        <w:t>operational systems</w:t>
      </w:r>
    </w:p>
    <w:p w:rsidR="00D44002" w:rsidRPr="00F31CE3" w:rsidP="00F31CE3">
      <w:pPr>
        <w:numPr>
          <w:ilvl w:val="1"/>
          <w:numId w:val="4"/>
        </w:numPr>
        <w:ind w:left="1440" w:hanging="360"/>
        <w:jc w:val="left"/>
      </w:pPr>
      <w:r w:rsidRPr="00F31CE3">
        <w:t>work health and safety (WHS) standards relating to rigid haul truck operations</w:t>
      </w:r>
    </w:p>
    <w:p w:rsidR="00D44002" w:rsidRPr="00F31CE3" w:rsidP="00F31CE3">
      <w:pPr>
        <w:numPr>
          <w:ilvl w:val="0"/>
          <w:numId w:val="4"/>
        </w:numPr>
        <w:ind w:left="720" w:hanging="360"/>
        <w:jc w:val="left"/>
      </w:pPr>
      <w:r w:rsidRPr="00F31CE3">
        <w:t>key worksite information, including:</w:t>
      </w:r>
    </w:p>
    <w:p w:rsidR="00D44002" w:rsidRPr="00F31CE3" w:rsidP="00F31CE3">
      <w:pPr>
        <w:numPr>
          <w:ilvl w:val="1"/>
          <w:numId w:val="4"/>
        </w:numPr>
        <w:ind w:left="1440" w:hanging="360"/>
        <w:jc w:val="left"/>
      </w:pPr>
      <w:r w:rsidRPr="00F31CE3">
        <w:t>designated loading and unloading areas</w:t>
      </w:r>
    </w:p>
    <w:p w:rsidR="00D44002" w:rsidRPr="00F31CE3" w:rsidP="00F31CE3">
      <w:pPr>
        <w:numPr>
          <w:ilvl w:val="1"/>
          <w:numId w:val="4"/>
        </w:numPr>
        <w:ind w:left="1440" w:hanging="360"/>
        <w:jc w:val="left"/>
      </w:pPr>
      <w:r w:rsidRPr="00F31CE3">
        <w:t>stand-off zones and/or restricted areas</w:t>
      </w:r>
    </w:p>
    <w:p w:rsidR="00D44002" w:rsidRPr="00F31CE3" w:rsidP="00F31CE3">
      <w:pPr>
        <w:numPr>
          <w:ilvl w:val="1"/>
          <w:numId w:val="4"/>
        </w:numPr>
        <w:ind w:left="1440" w:hanging="360"/>
        <w:jc w:val="left"/>
      </w:pPr>
      <w:r w:rsidRPr="00F31CE3">
        <w:t>haul routes</w:t>
      </w:r>
    </w:p>
    <w:p w:rsidR="00D44002" w:rsidRPr="00F31CE3" w:rsidP="00F31CE3">
      <w:pPr>
        <w:numPr>
          <w:ilvl w:val="1"/>
          <w:numId w:val="4"/>
        </w:numPr>
        <w:ind w:left="1440" w:hanging="360"/>
        <w:jc w:val="left"/>
      </w:pPr>
      <w:r w:rsidRPr="00F31CE3">
        <w:t>high gradient slopes</w:t>
      </w:r>
    </w:p>
    <w:p w:rsidR="00D44002" w:rsidRPr="00F31CE3" w:rsidP="00F31CE3">
      <w:pPr>
        <w:numPr>
          <w:ilvl w:val="1"/>
          <w:numId w:val="4"/>
        </w:numPr>
        <w:ind w:left="1440" w:hanging="360"/>
        <w:jc w:val="left"/>
      </w:pPr>
      <w:r w:rsidRPr="00F31CE3">
        <w:t>survey-marked paths</w:t>
      </w:r>
    </w:p>
    <w:p w:rsidR="00D44002" w:rsidRPr="00F31CE3" w:rsidP="00F31CE3">
      <w:pPr>
        <w:numPr>
          <w:ilvl w:val="0"/>
          <w:numId w:val="4"/>
        </w:numPr>
        <w:ind w:left="720" w:hanging="360"/>
        <w:jc w:val="left"/>
      </w:pPr>
      <w:r w:rsidRPr="00F31CE3">
        <w:t>key factors affecting work activities described in performance evidence above:</w:t>
      </w:r>
    </w:p>
    <w:p w:rsidR="00D44002" w:rsidRPr="00F31CE3" w:rsidP="00F31CE3">
      <w:pPr>
        <w:numPr>
          <w:ilvl w:val="1"/>
          <w:numId w:val="4"/>
        </w:numPr>
        <w:ind w:left="1440" w:hanging="360"/>
        <w:jc w:val="left"/>
      </w:pPr>
      <w:r w:rsidRPr="00F31CE3">
        <w:t>rigid haul truck types, including front and rear dumping</w:t>
      </w:r>
    </w:p>
    <w:p w:rsidR="00D44002" w:rsidRPr="00F31CE3" w:rsidP="00F31CE3">
      <w:pPr>
        <w:numPr>
          <w:ilvl w:val="1"/>
          <w:numId w:val="4"/>
        </w:numPr>
        <w:ind w:left="1440" w:hanging="360"/>
        <w:jc w:val="left"/>
      </w:pPr>
      <w:r w:rsidRPr="00F31CE3">
        <w:t>technical capabilities and limitations</w:t>
      </w:r>
    </w:p>
    <w:p w:rsidR="00D44002" w:rsidRPr="00F31CE3" w:rsidP="00F31CE3">
      <w:pPr>
        <w:numPr>
          <w:ilvl w:val="1"/>
          <w:numId w:val="4"/>
        </w:numPr>
        <w:ind w:left="1440" w:hanging="360"/>
        <w:jc w:val="left"/>
      </w:pPr>
      <w:r w:rsidRPr="00F31CE3">
        <w:t>equipment safety requirements.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 </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a rigid haul truck</w:t>
      </w:r>
    </w:p>
    <w:p w:rsidR="00D44002" w:rsidRPr="00F31CE3" w:rsidP="00F31CE3">
      <w:pPr>
        <w:numPr>
          <w:ilvl w:val="1"/>
          <w:numId w:val="5"/>
        </w:numPr>
        <w:ind w:left="1440" w:hanging="360"/>
        <w:jc w:val="left"/>
      </w:pPr>
      <w:r w:rsidRPr="00F31CE3">
        <w:t>materials to be shifted</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 </w:t>
      </w:r>
    </w:p>
    <w:p w:rsidR="00D44002" w:rsidRPr="00F31CE3" w:rsidP="00F31CE3">
      <w:r w:rsidRPr="00F31CE3">
        <w:rPr>
          <w:rStyle w:val="Strong"/>
        </w:rPr>
        <w:t>Assessor Requirements  </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RIIMPO338E Conduct rigid haul truck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RIIMPO338 Conduct rigid haul truck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RIIMPO338 Conduct rigid haul truck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RIIMPO338 Conduct rigid haul truck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2026-09-02T01:35:43Z</dcterms:created>
  <dcterms:modified xsi:type="dcterms:W3CDTF">2026-09-02T01:35:43Z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