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C3D" w:rsidP="00671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RIIMPO333D Conduct underground load haul dump operations</w:t>
      </w:r>
      <w:r>
        <w:fldChar w:fldCharType="end"/>
      </w:r>
    </w:p>
    <w:p w:rsidR="00671C3D" w:rsidP="00671C3D">
      <w:pPr>
        <w:pStyle w:val="Version"/>
        <w:sectPr w:rsidSect="00E82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826C3" w:rsidP="00E826C3">
      <w:pPr>
        <w:pStyle w:val="SuperHeading"/>
      </w:pPr>
      <w:r w:rsidRPr="00E826C3">
        <w:t>RIIMPO333D Conduct underground load haul dump operations</w:t>
      </w:r>
    </w:p>
    <w:p w:rsidR="00000000" w:rsidRPr="00E826C3" w:rsidP="00E826C3">
      <w:pPr>
        <w:pStyle w:val="Heading1"/>
      </w:pPr>
      <w:bookmarkStart w:id="1" w:name="O_691799"/>
      <w:bookmarkEnd w:id="1"/>
      <w:r w:rsidRPr="00E826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671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Heading4"/>
              <w:rPr>
                <w:lang w:val="en-NZ"/>
              </w:rPr>
            </w:pPr>
            <w:r w:rsidRPr="00E826C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Heading4"/>
              <w:rPr>
                <w:lang w:val="en-NZ"/>
              </w:rPr>
            </w:pPr>
            <w:r w:rsidRPr="00E826C3">
              <w:t>Comment</w:t>
            </w:r>
          </w:p>
        </w:tc>
      </w:tr>
      <w:tr w:rsidTr="00671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This unit replaces RIIMPO333 Conduct underground load, haul and dump truck operations.</w:t>
            </w:r>
          </w:p>
        </w:tc>
      </w:tr>
      <w:tr w:rsidTr="00671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Changed "load, haul, dump truck" to "load haul dump"; removed repetition from Performance Criteria; amend term</w:t>
            </w:r>
            <w:r w:rsidRPr="00E826C3">
              <w:t>inology used; amend reference to Licensing requirements in Unit Application; editorial corrections.</w:t>
            </w:r>
          </w:p>
        </w:tc>
      </w:tr>
      <w:tr w:rsidTr="00671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Required frequency and volume of evidence amended in Performance evidence.</w:t>
            </w:r>
            <w:r w:rsidRPr="00E826C3">
              <w:br/>
              <w:t>Substantial amendments made in Assessment Conditions field, including: referen</w:t>
            </w:r>
            <w:r w:rsidRPr="00E826C3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E826C3" w:rsidP="00E826C3">
      <w:pPr>
        <w:pStyle w:val="BodyText"/>
      </w:pPr>
    </w:p>
    <w:p w:rsidR="00000000" w:rsidRPr="00E826C3" w:rsidP="00E826C3">
      <w:pPr>
        <w:pStyle w:val="AllowPageBreak"/>
      </w:pPr>
    </w:p>
    <w:p w:rsidR="00000000" w:rsidRPr="00E826C3" w:rsidP="00E826C3">
      <w:pPr>
        <w:pStyle w:val="Heading1"/>
      </w:pPr>
      <w:bookmarkStart w:id="2" w:name="O_691798"/>
      <w:bookmarkEnd w:id="2"/>
      <w:r w:rsidRPr="00E826C3">
        <w:t>Application</w:t>
      </w:r>
    </w:p>
    <w:p w:rsidR="00000000" w:rsidRPr="00E826C3" w:rsidP="00E826C3">
      <w:pPr>
        <w:pStyle w:val="BodyText"/>
      </w:pPr>
      <w:r w:rsidRPr="00E826C3">
        <w:t xml:space="preserve">This unit describes a participant’s skills and knowledge required to Conduct </w:t>
      </w:r>
      <w:r w:rsidRPr="00E826C3">
        <w:t>underground load haul dump operations in the Metalliferous mining.</w:t>
      </w:r>
    </w:p>
    <w:p w:rsidR="00000000" w:rsidRPr="00E826C3" w:rsidP="00E826C3">
      <w:pPr>
        <w:pStyle w:val="BodyText"/>
      </w:pPr>
      <w:r w:rsidRPr="00E826C3">
        <w:t>This unit is appropriate for those working in operational roles.</w:t>
      </w:r>
    </w:p>
    <w:p w:rsidR="00000000" w:rsidRPr="00E826C3" w:rsidP="00E826C3">
      <w:pPr>
        <w:pStyle w:val="BodyText"/>
      </w:pPr>
      <w:r w:rsidRPr="00E826C3">
        <w:t>Licensing, legislative, regulatory and certification requirements that apply to this unit can vary between states, territori</w:t>
      </w:r>
      <w:r w:rsidRPr="00E826C3">
        <w:t>es, and Industry sectors. Relevant information must be sourced prior to application of the unit.</w:t>
      </w:r>
    </w:p>
    <w:p w:rsidR="00000000" w:rsidRPr="00E826C3" w:rsidP="00E826C3">
      <w:pPr>
        <w:pStyle w:val="AllowPageBreak"/>
      </w:pPr>
    </w:p>
    <w:p w:rsidR="00000000" w:rsidRPr="00E826C3" w:rsidP="00E826C3">
      <w:pPr>
        <w:pStyle w:val="Heading1"/>
      </w:pPr>
      <w:bookmarkStart w:id="3" w:name="O_691797"/>
      <w:bookmarkEnd w:id="3"/>
      <w:r w:rsidRPr="00E826C3">
        <w:t>Unit Sector</w:t>
      </w:r>
    </w:p>
    <w:p w:rsidR="00000000" w:rsidRPr="00E826C3" w:rsidP="00E826C3">
      <w:pPr>
        <w:pStyle w:val="BodyText"/>
      </w:pPr>
      <w:r w:rsidRPr="00E826C3">
        <w:t>Metalliferous mining (Underground)</w:t>
      </w:r>
    </w:p>
    <w:p w:rsidR="00000000" w:rsidRPr="00E826C3" w:rsidP="00E826C3">
      <w:pPr>
        <w:pStyle w:val="AllowPageBreak"/>
      </w:pPr>
    </w:p>
    <w:p w:rsidR="00000000" w:rsidRPr="00E826C3" w:rsidP="00E826C3">
      <w:pPr>
        <w:pStyle w:val="Heading1"/>
      </w:pPr>
      <w:bookmarkStart w:id="4" w:name="O_691796"/>
      <w:bookmarkEnd w:id="4"/>
      <w:r w:rsidRPr="00E826C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1. Plan and prepare for underground load haul dump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1.1</w:t>
            </w:r>
            <w:r w:rsidRPr="00E826C3">
              <w:tab/>
              <w:t xml:space="preserve">Access, interpret and apply underground load haul dump operations documentation and ensure the work activity is compliant </w:t>
            </w:r>
          </w:p>
          <w:p w:rsidR="00000000" w:rsidRPr="00E826C3" w:rsidP="00E826C3">
            <w:pPr>
              <w:pStyle w:val="BodyText"/>
            </w:pPr>
            <w:r w:rsidRPr="00E826C3">
              <w:t>1.2</w:t>
            </w:r>
            <w:r w:rsidRPr="00E826C3">
              <w:tab/>
              <w:t xml:space="preserve">Obtain, read, interpret, clarify and confirm work requirements </w:t>
            </w:r>
          </w:p>
          <w:p w:rsidR="00000000" w:rsidRPr="00E826C3" w:rsidP="00E826C3">
            <w:pPr>
              <w:pStyle w:val="BodyText"/>
            </w:pPr>
            <w:r w:rsidRPr="00E826C3">
              <w:t>1.3</w:t>
            </w:r>
            <w:r w:rsidRPr="00E826C3">
              <w:tab/>
              <w:t xml:space="preserve">Identify and address risks, hazards and environmental issues and implement control measures </w:t>
            </w:r>
          </w:p>
          <w:p w:rsidR="00000000" w:rsidRPr="00E826C3" w:rsidP="00E826C3">
            <w:pPr>
              <w:pStyle w:val="BodyText"/>
            </w:pPr>
            <w:r w:rsidRPr="00E826C3">
              <w:t>1.4</w:t>
            </w:r>
            <w:r w:rsidRPr="00E826C3">
              <w:tab/>
              <w:t>Select and wear personal protective equipment appropriate for work activities</w:t>
            </w:r>
          </w:p>
          <w:p w:rsidR="00000000" w:rsidRPr="00E826C3" w:rsidP="00E826C3">
            <w:pPr>
              <w:pStyle w:val="BodyText"/>
            </w:pPr>
            <w:r w:rsidRPr="00E826C3">
              <w:t>1.5</w:t>
            </w:r>
            <w:r w:rsidRPr="00E826C3">
              <w:tab/>
              <w:t>Select, and check for faults, equipment and/or attachments for work acti</w:t>
            </w:r>
            <w:r w:rsidRPr="00E826C3">
              <w:t>vities</w:t>
            </w:r>
          </w:p>
          <w:p w:rsidR="00000000" w:rsidRPr="00E826C3" w:rsidP="00E826C3">
            <w:pPr>
              <w:pStyle w:val="BodyText"/>
            </w:pPr>
            <w:r w:rsidRPr="00E826C3">
              <w:t>1.6</w:t>
            </w:r>
            <w:r w:rsidRPr="00E826C3">
              <w:tab/>
              <w:t>Obtain and interpret emergency procedures, and be prepared for fire/accident/emergency</w:t>
            </w:r>
          </w:p>
          <w:p w:rsidR="00000000" w:rsidRPr="00E826C3" w:rsidP="00E826C3">
            <w:pPr>
              <w:pStyle w:val="BodyText"/>
            </w:pPr>
            <w:r w:rsidRPr="00E826C3">
              <w:t>1.7</w:t>
            </w:r>
            <w:r w:rsidRPr="00E826C3">
              <w:tab/>
              <w:t>Inspect and assess site conditions to determine if scaling is required and take action according to site requirements</w:t>
            </w:r>
          </w:p>
          <w:p w:rsidR="00000000" w:rsidRPr="00E826C3" w:rsidP="00E826C3">
            <w:pPr>
              <w:pStyle w:val="BodyText"/>
            </w:pPr>
            <w:r w:rsidRPr="00E826C3">
              <w:t>1.8</w:t>
            </w:r>
            <w:r w:rsidRPr="00E826C3">
              <w:tab/>
              <w:t>Use approved dust suppression an</w:t>
            </w:r>
            <w:r w:rsidRPr="00E826C3">
              <w:t>d extraction methods</w:t>
            </w:r>
          </w:p>
          <w:p w:rsidR="00000000" w:rsidRPr="00E826C3" w:rsidP="00E826C3">
            <w:pPr>
              <w:pStyle w:val="BodyText"/>
            </w:pPr>
            <w:r w:rsidRPr="00E826C3">
              <w:t>1.9</w:t>
            </w:r>
            <w:r w:rsidRPr="00E826C3">
              <w:tab/>
              <w:t>Ensure work area is well ventilated before entry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1.10</w:t>
            </w:r>
            <w:r w:rsidRPr="00E826C3">
              <w:tab/>
              <w:t>Identify need for, and apply signage and barricades during each stage of activities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2. Operate load haul dump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2.1</w:t>
            </w:r>
            <w:r w:rsidRPr="00E826C3">
              <w:tab/>
              <w:t xml:space="preserve">Carry out start-up, park, shutdown and secure equipment </w:t>
            </w:r>
            <w:r w:rsidRPr="00E826C3">
              <w:t>procedures</w:t>
            </w:r>
          </w:p>
          <w:p w:rsidR="00000000" w:rsidRPr="00E826C3" w:rsidP="00E826C3">
            <w:pPr>
              <w:pStyle w:val="BodyText"/>
            </w:pPr>
            <w:r w:rsidRPr="00E826C3">
              <w:t>2.2</w:t>
            </w:r>
            <w:r w:rsidRPr="00E826C3">
              <w:tab/>
              <w:t>Coordinate activities with others at the site prior to commencement of, and during, the work activity</w:t>
            </w:r>
          </w:p>
          <w:p w:rsidR="00000000" w:rsidRPr="00E826C3" w:rsidP="00E826C3">
            <w:pPr>
              <w:pStyle w:val="BodyText"/>
            </w:pPr>
            <w:r w:rsidRPr="00E826C3">
              <w:t>2.3</w:t>
            </w:r>
            <w:r w:rsidRPr="00E826C3">
              <w:tab/>
              <w:t>Drive and operate equipment safely within working environment, load limitations and road conditions</w:t>
            </w:r>
          </w:p>
          <w:p w:rsidR="00000000" w:rsidRPr="00E826C3" w:rsidP="00E826C3">
            <w:pPr>
              <w:pStyle w:val="BodyText"/>
            </w:pPr>
            <w:r w:rsidRPr="00E826C3">
              <w:t>2.4</w:t>
            </w:r>
            <w:r w:rsidRPr="00E826C3">
              <w:tab/>
            </w:r>
            <w:r w:rsidRPr="00E826C3">
              <w:t>Monitor and manage equipment performance using appropriate indicators and ensure efficiency of operations</w:t>
            </w:r>
          </w:p>
          <w:p w:rsidR="00000000" w:rsidRPr="00E826C3" w:rsidP="00E826C3">
            <w:pPr>
              <w:pStyle w:val="BodyText"/>
            </w:pPr>
            <w:r w:rsidRPr="00E826C3">
              <w:t>2.5</w:t>
            </w:r>
            <w:r w:rsidRPr="00E826C3">
              <w:tab/>
              <w:t>Continually monitor hazards and risks, and ensure safety of self, other personnel, plant and equipment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2.6</w:t>
            </w:r>
            <w:r w:rsidRPr="00E826C3">
              <w:tab/>
              <w:t>Complete the work plan, within the oper</w:t>
            </w:r>
            <w:r w:rsidRPr="00E826C3">
              <w:t>ating capacities of the plant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3. Load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3.1</w:t>
            </w:r>
            <w:r w:rsidRPr="00E826C3">
              <w:tab/>
              <w:t xml:space="preserve">Wash down surrounding area and wet material to suppress dust </w:t>
            </w:r>
          </w:p>
          <w:p w:rsidR="00000000" w:rsidRPr="00E826C3" w:rsidP="00E826C3">
            <w:pPr>
              <w:pStyle w:val="BodyText"/>
            </w:pPr>
            <w:r w:rsidRPr="00E826C3">
              <w:t>3.2</w:t>
            </w:r>
            <w:r w:rsidRPr="00E826C3">
              <w:tab/>
              <w:t>Scale down loose material</w:t>
            </w:r>
          </w:p>
          <w:p w:rsidR="00000000" w:rsidRPr="00E826C3" w:rsidP="00E826C3">
            <w:pPr>
              <w:pStyle w:val="BodyText"/>
            </w:pPr>
            <w:r w:rsidRPr="00E826C3">
              <w:t>3.3</w:t>
            </w:r>
            <w:r w:rsidRPr="00E826C3">
              <w:tab/>
              <w:t>Check job site and identify and manages possible misfires in accordance with site procedures</w:t>
            </w:r>
          </w:p>
          <w:p w:rsidR="00000000" w:rsidRPr="00E826C3" w:rsidP="00E826C3">
            <w:pPr>
              <w:pStyle w:val="BodyText"/>
            </w:pPr>
            <w:r w:rsidRPr="00E826C3">
              <w:t>3.4</w:t>
            </w:r>
            <w:r w:rsidRPr="00E826C3">
              <w:tab/>
              <w:t>Check, iden</w:t>
            </w:r>
            <w:r w:rsidRPr="00E826C3">
              <w:t>tify and remove contaminants</w:t>
            </w:r>
          </w:p>
          <w:p w:rsidR="00000000" w:rsidRPr="00E826C3" w:rsidP="00E826C3">
            <w:pPr>
              <w:pStyle w:val="BodyText"/>
            </w:pPr>
            <w:r w:rsidRPr="00E826C3">
              <w:t>3.5</w:t>
            </w:r>
            <w:r w:rsidRPr="00E826C3">
              <w:tab/>
              <w:t>Ensure all hoses and other auxiliary services are neatly stored</w:t>
            </w:r>
          </w:p>
          <w:p w:rsidR="00000000" w:rsidRPr="00E826C3" w:rsidP="00E826C3">
            <w:pPr>
              <w:pStyle w:val="BodyText"/>
            </w:pPr>
            <w:r w:rsidRPr="00E826C3">
              <w:t>3.6</w:t>
            </w:r>
            <w:r w:rsidRPr="00E826C3">
              <w:tab/>
              <w:t>Bog to work plan removing required materials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3.7</w:t>
            </w:r>
            <w:r w:rsidRPr="00E826C3">
              <w:tab/>
              <w:t>Ensure road is kept clear during bogging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4. Haul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4.1</w:t>
            </w:r>
            <w:r w:rsidRPr="00E826C3">
              <w:tab/>
              <w:t>Confirm type of material and haul to design</w:t>
            </w:r>
            <w:r w:rsidRPr="00E826C3">
              <w:t>ated location</w:t>
            </w:r>
          </w:p>
          <w:p w:rsidR="00000000" w:rsidRPr="00E826C3" w:rsidP="00E826C3">
            <w:pPr>
              <w:pStyle w:val="BodyText"/>
            </w:pPr>
            <w:r w:rsidRPr="00E826C3">
              <w:t>4.2</w:t>
            </w:r>
            <w:r w:rsidRPr="00E826C3">
              <w:tab/>
              <w:t>Lower bucket in recommended position</w:t>
            </w:r>
          </w:p>
          <w:p w:rsidR="00000000" w:rsidRPr="00E826C3" w:rsidP="00E826C3">
            <w:pPr>
              <w:pStyle w:val="BodyText"/>
            </w:pPr>
            <w:r w:rsidRPr="00E826C3">
              <w:t>4.3</w:t>
            </w:r>
            <w:r w:rsidRPr="00E826C3">
              <w:tab/>
              <w:t>Identify and manage spillages on hauling surface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4.4</w:t>
            </w:r>
            <w:r w:rsidRPr="00E826C3">
              <w:tab/>
              <w:t>Maintain hauling efficiency by managing working environment conditions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5. Dump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5.1</w:t>
            </w:r>
            <w:r w:rsidRPr="00E826C3">
              <w:tab/>
              <w:t>Slow equipment to crawl when approaching dump site</w:t>
            </w:r>
            <w:r w:rsidRPr="00E826C3">
              <w:t xml:space="preserve"> </w:t>
            </w:r>
          </w:p>
          <w:p w:rsidR="00000000" w:rsidRPr="00E826C3" w:rsidP="00E826C3">
            <w:pPr>
              <w:pStyle w:val="BodyText"/>
            </w:pPr>
            <w:r w:rsidRPr="00E826C3">
              <w:t>5.2</w:t>
            </w:r>
            <w:r w:rsidRPr="00E826C3">
              <w:tab/>
              <w:t>Lift bucket to appropriate height in readiness for dumping, maintaining stability of loader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5.3</w:t>
            </w:r>
            <w:r w:rsidRPr="00E826C3">
              <w:tab/>
              <w:t>Dump material evenly distributing load or as required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6. Clean up job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6.1</w:t>
            </w:r>
            <w:r w:rsidRPr="00E826C3">
              <w:tab/>
              <w:t>Scale down site ensuring loose materials are dislodged safely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6.2</w:t>
            </w:r>
            <w:r w:rsidRPr="00E826C3">
              <w:tab/>
            </w:r>
            <w:r w:rsidRPr="00E826C3">
              <w:t>Leave site and surrounding area clear, safe and accessible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7.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7.1</w:t>
            </w:r>
            <w:r w:rsidRPr="00E826C3">
              <w:tab/>
              <w:t>Prepare machine for maintenance</w:t>
            </w:r>
          </w:p>
          <w:p w:rsidR="00000000" w:rsidRPr="00E826C3" w:rsidP="00E826C3">
            <w:pPr>
              <w:pStyle w:val="BodyText"/>
            </w:pPr>
            <w:r w:rsidRPr="00E826C3">
              <w:t>7.2</w:t>
            </w:r>
            <w:r w:rsidRPr="00E826C3">
              <w:tab/>
              <w:t>Conduct inspection and fault finding</w:t>
            </w:r>
          </w:p>
          <w:p w:rsidR="00000000" w:rsidRPr="00E826C3" w:rsidP="00E826C3">
            <w:pPr>
              <w:pStyle w:val="BodyText"/>
            </w:pPr>
            <w:r w:rsidRPr="00E826C3">
              <w:t>7.3</w:t>
            </w:r>
            <w:r w:rsidRPr="00E826C3">
              <w:tab/>
              <w:t>Carry out scheduled maintenance tasks</w:t>
            </w:r>
          </w:p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7.4</w:t>
            </w:r>
            <w:r w:rsidRPr="00E826C3">
              <w:tab/>
              <w:t>Process written maintenance records</w:t>
            </w:r>
          </w:p>
        </w:tc>
      </w:tr>
      <w:tr w:rsidTr="00E82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6C3">
            <w:pPr>
              <w:pStyle w:val="BodyText"/>
              <w:rPr>
                <w:lang w:val="en-NZ"/>
              </w:rPr>
            </w:pPr>
            <w:r w:rsidRPr="00E826C3">
              <w:t>8.</w:t>
            </w:r>
            <w:r w:rsidRPr="00E826C3">
              <w:t xml:space="preserve"> 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6C3" w:rsidP="00E826C3">
            <w:pPr>
              <w:pStyle w:val="BodyText"/>
            </w:pPr>
            <w:r w:rsidRPr="00E826C3">
              <w:t>8.1</w:t>
            </w:r>
            <w:r w:rsidRPr="00E826C3">
              <w:tab/>
              <w:t>Clear work area and dispose of or recycle materials</w:t>
            </w:r>
          </w:p>
          <w:p w:rsidR="00000000" w:rsidRPr="00E826C3" w:rsidP="00E826C3">
            <w:pPr>
              <w:pStyle w:val="BodyText"/>
            </w:pPr>
            <w:r w:rsidRPr="00E826C3">
              <w:t>8.2</w:t>
            </w:r>
            <w:r w:rsidRPr="00E826C3">
              <w:tab/>
              <w:t>Process records</w:t>
            </w:r>
          </w:p>
        </w:tc>
      </w:tr>
    </w:tbl>
    <w:p w:rsidR="00000000" w:rsidRPr="00E826C3" w:rsidP="00E826C3">
      <w:pPr>
        <w:pStyle w:val="BodyText"/>
      </w:pPr>
    </w:p>
    <w:p w:rsidR="00000000" w:rsidRPr="00E826C3" w:rsidP="00E826C3">
      <w:pPr>
        <w:pStyle w:val="AllowPageBreak"/>
      </w:pPr>
    </w:p>
    <w:p w:rsidR="00000000" w:rsidRPr="00E826C3" w:rsidP="00E826C3">
      <w:pPr>
        <w:pStyle w:val="Heading1"/>
      </w:pPr>
      <w:bookmarkStart w:id="5" w:name="O_691795"/>
      <w:bookmarkEnd w:id="5"/>
      <w:r w:rsidRPr="00E826C3">
        <w:t>Foundation Skills</w:t>
      </w:r>
    </w:p>
    <w:p w:rsidR="00671C3D" w:rsidP="00E826C3">
      <w:pPr>
        <w:pStyle w:val="BodyText"/>
      </w:pPr>
      <w:r w:rsidRPr="00E826C3">
        <w:t>Foundation skills essential to performance are explicit in the performance criteria of this unit. Further in</w:t>
      </w:r>
      <w:r w:rsidRPr="00E826C3">
        <w:t>formation is available in the Resources and Infrastructure Industry Training Package Companion Volume.</w:t>
      </w:r>
    </w:p>
    <w:p w:rsidR="00671C3D" w:rsidP="00E826C3">
      <w:pPr>
        <w:pStyle w:val="BodyText"/>
      </w:pPr>
    </w:p>
    <w:p w:rsidR="00000000" w:rsidRPr="00E826C3" w:rsidP="00E826C3">
      <w:pPr>
        <w:pStyle w:val="Heading1"/>
      </w:pPr>
      <w:bookmarkStart w:id="6" w:name="O_691794"/>
      <w:bookmarkEnd w:id="6"/>
      <w:r w:rsidRPr="00E826C3">
        <w:t>Unit Mapping Information</w:t>
      </w:r>
    </w:p>
    <w:p w:rsidR="00671C3D" w:rsidP="00E826C3">
      <w:pPr>
        <w:pStyle w:val="BodyText"/>
      </w:pPr>
      <w:r w:rsidRPr="00E826C3">
        <w:t xml:space="preserve">RIIMPO333 Conduct underground load, haul and dump truck operations </w:t>
      </w:r>
    </w:p>
    <w:p w:rsidR="00671C3D" w:rsidP="00E826C3">
      <w:pPr>
        <w:pStyle w:val="BodyText"/>
      </w:pPr>
    </w:p>
    <w:p w:rsidR="00000000" w:rsidRPr="00E826C3" w:rsidP="00E826C3">
      <w:pPr>
        <w:pStyle w:val="Heading1"/>
      </w:pPr>
      <w:bookmarkStart w:id="7" w:name="O_691800"/>
      <w:bookmarkEnd w:id="7"/>
      <w:r w:rsidRPr="00E826C3">
        <w:t>Links</w:t>
      </w:r>
    </w:p>
    <w:p w:rsidR="00000000" w:rsidRPr="00E826C3" w:rsidP="00E826C3">
      <w:pPr>
        <w:pStyle w:val="BodyText"/>
      </w:pPr>
      <w:r w:rsidRPr="00E826C3">
        <w:t>SkillsDMC RII Companion Volumes - http://www.skillsdmc.com.au/</w:t>
      </w:r>
    </w:p>
    <w:p w:rsidR="00000000" w:rsidRPr="00E826C3" w:rsidP="00E826C3"/>
    <w:sectPr w:rsidSect="00E826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C3" w:rsidRPr="00671C3D" w:rsidP="00671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3D" w:rsidP="00E82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C3D" w:rsidP="00E82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71C3D" w:rsidP="00E82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C3" w:rsidRPr="00671C3D" w:rsidP="00671C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3D" w:rsidRPr="002D2AF8" w:rsidP="00E82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RIIMPO333D Conduct underground load haul dump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671C3D" w:rsidP="00E82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6C3"/>
  </w:style>
  <w:style w:type="character" w:customStyle="1" w:styleId="Heading1Char">
    <w:name w:val="Heading 1 Char"/>
    <w:basedOn w:val="DefaultParagraphFont"/>
    <w:link w:val="Heading1"/>
    <w:rsid w:val="00E82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6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26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6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2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6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6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2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26C3"/>
    <w:rPr>
      <w:b/>
      <w:spacing w:val="0"/>
    </w:rPr>
  </w:style>
  <w:style w:type="paragraph" w:customStyle="1" w:styleId="SuperTitle">
    <w:name w:val="SuperTitle"/>
    <w:basedOn w:val="Title"/>
    <w:rsid w:val="00E82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6C3"/>
    <w:rPr>
      <w:i/>
    </w:rPr>
  </w:style>
  <w:style w:type="paragraph" w:styleId="Caption">
    <w:name w:val="caption"/>
    <w:basedOn w:val="BodyText"/>
    <w:next w:val="Normal"/>
    <w:qFormat/>
    <w:rsid w:val="00E82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6C3"/>
  </w:style>
  <w:style w:type="paragraph" w:styleId="TableofFigures">
    <w:name w:val="table of figures"/>
    <w:basedOn w:val="Normal"/>
    <w:next w:val="Normal"/>
    <w:semiHidden/>
    <w:rsid w:val="00E82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6C3"/>
    <w:pPr>
      <w:numPr>
        <w:numId w:val="9"/>
      </w:numPr>
    </w:pPr>
  </w:style>
  <w:style w:type="character" w:customStyle="1" w:styleId="WingdingSymbols">
    <w:name w:val="Wingding Symbols"/>
    <w:rsid w:val="00E826C3"/>
    <w:rPr>
      <w:rFonts w:ascii="Wingdings" w:hAnsi="Wingdings"/>
    </w:rPr>
  </w:style>
  <w:style w:type="paragraph" w:customStyle="1" w:styleId="TableHeading">
    <w:name w:val="Table Heading"/>
    <w:basedOn w:val="HeadingBase"/>
    <w:rsid w:val="00E82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6C3"/>
    <w:rPr>
      <w:color w:val="0033CC"/>
      <w:u w:val="none"/>
    </w:rPr>
  </w:style>
  <w:style w:type="paragraph" w:customStyle="1" w:styleId="BodyTextRight">
    <w:name w:val="Body Text Right"/>
    <w:basedOn w:val="BodyText"/>
    <w:rsid w:val="00E82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6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6C3"/>
    <w:rPr>
      <w:sz w:val="32"/>
    </w:rPr>
  </w:style>
  <w:style w:type="paragraph" w:customStyle="1" w:styleId="HeadingProcedure">
    <w:name w:val="Heading Procedure"/>
    <w:basedOn w:val="HeadingBase"/>
    <w:next w:val="Normal"/>
    <w:rsid w:val="00E82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6C3"/>
    <w:pPr>
      <w:spacing w:before="60" w:after="60"/>
    </w:pPr>
  </w:style>
  <w:style w:type="paragraph" w:styleId="ListContinue">
    <w:name w:val="List Continue"/>
    <w:basedOn w:val="List"/>
    <w:rsid w:val="00E826C3"/>
    <w:pPr>
      <w:ind w:firstLine="0"/>
    </w:pPr>
  </w:style>
  <w:style w:type="paragraph" w:customStyle="1" w:styleId="ListNote">
    <w:name w:val="List Note"/>
    <w:basedOn w:val="List"/>
    <w:rsid w:val="00E82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6C3"/>
    <w:rPr>
      <w:rFonts w:ascii="Courier New" w:hAnsi="Courier New"/>
    </w:rPr>
  </w:style>
  <w:style w:type="paragraph" w:customStyle="1" w:styleId="NoteBullet">
    <w:name w:val="Note Bullet"/>
    <w:basedOn w:val="Note"/>
    <w:rsid w:val="00E82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6C3"/>
    <w:rPr>
      <w:b/>
      <w:smallCaps/>
    </w:rPr>
  </w:style>
  <w:style w:type="paragraph" w:customStyle="1" w:styleId="TableListNumber">
    <w:name w:val="Table List Number"/>
    <w:basedOn w:val="ListNumber"/>
    <w:rsid w:val="00E82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6C3"/>
    <w:pPr>
      <w:numPr>
        <w:numId w:val="7"/>
      </w:numPr>
    </w:pPr>
  </w:style>
  <w:style w:type="paragraph" w:customStyle="1" w:styleId="ListAlpha2">
    <w:name w:val="List Alpha 2"/>
    <w:basedOn w:val="List2"/>
    <w:rsid w:val="00E826C3"/>
    <w:pPr>
      <w:numPr>
        <w:numId w:val="6"/>
      </w:numPr>
    </w:pPr>
  </w:style>
  <w:style w:type="paragraph" w:styleId="List2">
    <w:name w:val="List 2"/>
    <w:basedOn w:val="BodyText"/>
    <w:rsid w:val="00E82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6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26C3"/>
    <w:pPr>
      <w:numPr>
        <w:numId w:val="2"/>
      </w:numPr>
    </w:pPr>
  </w:style>
  <w:style w:type="paragraph" w:styleId="ListContinue2">
    <w:name w:val="List Continue 2"/>
    <w:basedOn w:val="List2"/>
    <w:rsid w:val="00E826C3"/>
    <w:pPr>
      <w:ind w:firstLine="0"/>
    </w:pPr>
  </w:style>
  <w:style w:type="paragraph" w:styleId="ListContinue3">
    <w:name w:val="List Continue 3"/>
    <w:basedOn w:val="List3"/>
    <w:rsid w:val="00E826C3"/>
    <w:pPr>
      <w:ind w:left="1021" w:firstLine="0"/>
    </w:pPr>
  </w:style>
  <w:style w:type="paragraph" w:styleId="ListContinue4">
    <w:name w:val="List Continue 4"/>
    <w:basedOn w:val="List4"/>
    <w:rsid w:val="00E826C3"/>
    <w:pPr>
      <w:ind w:firstLine="0"/>
    </w:pPr>
  </w:style>
  <w:style w:type="paragraph" w:styleId="ListContinue5">
    <w:name w:val="List Continue 5"/>
    <w:basedOn w:val="List5"/>
    <w:rsid w:val="00E826C3"/>
    <w:pPr>
      <w:ind w:firstLine="0"/>
    </w:pPr>
  </w:style>
  <w:style w:type="paragraph" w:styleId="ListNumber3">
    <w:name w:val="List Number 3"/>
    <w:basedOn w:val="List3"/>
    <w:rsid w:val="00E826C3"/>
    <w:pPr>
      <w:numPr>
        <w:numId w:val="3"/>
      </w:numPr>
    </w:pPr>
  </w:style>
  <w:style w:type="paragraph" w:styleId="ListNumber4">
    <w:name w:val="List Number 4"/>
    <w:basedOn w:val="List4"/>
    <w:rsid w:val="00E826C3"/>
    <w:pPr>
      <w:numPr>
        <w:numId w:val="4"/>
      </w:numPr>
    </w:pPr>
  </w:style>
  <w:style w:type="paragraph" w:styleId="ListNumber5">
    <w:name w:val="List Number 5"/>
    <w:basedOn w:val="List5"/>
    <w:rsid w:val="00E826C3"/>
    <w:pPr>
      <w:numPr>
        <w:numId w:val="5"/>
      </w:numPr>
    </w:pPr>
  </w:style>
  <w:style w:type="paragraph" w:styleId="BlockText">
    <w:name w:val="Block Text"/>
    <w:basedOn w:val="Normal"/>
    <w:rsid w:val="00E82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6C3"/>
    <w:rPr>
      <w:sz w:val="16"/>
      <w:vertAlign w:val="superscript"/>
    </w:rPr>
  </w:style>
  <w:style w:type="character" w:customStyle="1" w:styleId="Symbols">
    <w:name w:val="Symbols"/>
    <w:basedOn w:val="DefaultParagraphFont"/>
    <w:rsid w:val="00E826C3"/>
    <w:rPr>
      <w:rFonts w:ascii="Symbol" w:hAnsi="Symbol"/>
    </w:rPr>
  </w:style>
  <w:style w:type="character" w:customStyle="1" w:styleId="MenuOptions">
    <w:name w:val="Menu Options"/>
    <w:basedOn w:val="DefaultParagraphFont"/>
    <w:rsid w:val="00E82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6C3"/>
    <w:rPr>
      <w:b/>
    </w:rPr>
  </w:style>
  <w:style w:type="character" w:customStyle="1" w:styleId="Underlined">
    <w:name w:val="Underlined"/>
    <w:basedOn w:val="DefaultParagraphFont"/>
    <w:rsid w:val="00E826C3"/>
    <w:rPr>
      <w:u w:val="single"/>
    </w:rPr>
  </w:style>
  <w:style w:type="paragraph" w:customStyle="1" w:styleId="TableBodyTextRight">
    <w:name w:val="Table Body Text Right"/>
    <w:basedOn w:val="TableBodyText"/>
    <w:rsid w:val="00E82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6C3"/>
    <w:rPr>
      <w:sz w:val="18"/>
    </w:rPr>
  </w:style>
  <w:style w:type="paragraph" w:customStyle="1" w:styleId="BodySmallRight">
    <w:name w:val="Body Small Right"/>
    <w:basedOn w:val="BodyTextRight"/>
    <w:rsid w:val="00E826C3"/>
    <w:rPr>
      <w:sz w:val="18"/>
      <w:szCs w:val="18"/>
    </w:rPr>
  </w:style>
  <w:style w:type="paragraph" w:customStyle="1" w:styleId="MarginEdition">
    <w:name w:val="Margin Edition"/>
    <w:basedOn w:val="MarginNote"/>
    <w:rsid w:val="00E82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6C3"/>
    <w:rPr>
      <w:sz w:val="2"/>
      <w:szCs w:val="2"/>
    </w:rPr>
  </w:style>
  <w:style w:type="character" w:customStyle="1" w:styleId="Small">
    <w:name w:val="Small"/>
    <w:basedOn w:val="DefaultParagraphFont"/>
    <w:rsid w:val="00E826C3"/>
    <w:rPr>
      <w:sz w:val="16"/>
    </w:rPr>
  </w:style>
  <w:style w:type="paragraph" w:customStyle="1" w:styleId="WideTable">
    <w:name w:val="Wide Table"/>
    <w:basedOn w:val="Normal"/>
    <w:rsid w:val="00E82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6C3"/>
  </w:style>
  <w:style w:type="paragraph" w:styleId="Quote">
    <w:name w:val="Quote"/>
    <w:basedOn w:val="Heading1"/>
    <w:link w:val="QuoteChar"/>
    <w:qFormat/>
    <w:rsid w:val="00E82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6C3"/>
    <w:pPr>
      <w:pageBreakBefore/>
    </w:pPr>
  </w:style>
  <w:style w:type="paragraph" w:customStyle="1" w:styleId="Border">
    <w:name w:val="Border"/>
    <w:basedOn w:val="Normal"/>
    <w:qFormat/>
    <w:rsid w:val="00E82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6C3"/>
    <w:rPr>
      <w:u w:val="single"/>
    </w:rPr>
  </w:style>
  <w:style w:type="character" w:customStyle="1" w:styleId="BoldandItalics">
    <w:name w:val="Bold and Italics"/>
    <w:qFormat/>
    <w:rsid w:val="00E826C3"/>
    <w:rPr>
      <w:b/>
      <w:i/>
      <w:u w:val="none"/>
    </w:rPr>
  </w:style>
  <w:style w:type="paragraph" w:styleId="BalloonText">
    <w:name w:val="Balloon Text"/>
    <w:basedOn w:val="Normal"/>
    <w:link w:val="BalloonTextChar"/>
    <w:rsid w:val="00E82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6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6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3904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RIIMPO333D Conduct underground load haul dump operations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2015-12-14T08:08:00Z</dcterms:created>
  <dcterms:modified xsi:type="dcterms:W3CDTF">2015-12-14T08:08:00Z</dcterms:modified>
</cp:coreProperties>
</file>