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RIIMPO322 Conduct civil construction tracked front end loader operations</w:t>
      </w:r>
      <w:bookmarkEnd w:id="0"/>
      <w:bookmarkEnd w:id="1"/>
    </w:p>
    <w:p w:rsidR="00D44002" w:rsidRPr="00F31CE3" w:rsidP="00F31CE3" w14:paraId="160C8F32" w14:textId="3B105B63">
      <w:pPr>
        <w:pStyle w:val="ChapterTitle"/>
      </w:pPr>
      <w:bookmarkStart w:id="2" w:name="RIIMPO322"/>
      <w:r w:rsidRPr="00F31CE3">
        <w:t>RIIMPO322 Conduct civil construction tracked front end loader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tracked front end loader to shift loads.</w:t>
      </w:r>
    </w:p>
    <w:p w:rsidR="00D44002" w:rsidRPr="00F31CE3" w:rsidP="00F31CE3">
      <w:r w:rsidRPr="00F31CE3">
        <w:t>This unit applies to those working in site-based roles.</w:t>
      </w:r>
    </w:p>
    <w:p w:rsidR="00D44002" w:rsidRPr="00F31CE3" w:rsidP="00F31CE3">
      <w:r w:rsidRPr="00F31CE3">
        <w:t>Where equipment being assessed requires the fitting and removal of attachments to be demonstrated an integrated tool carrier unit should be used.</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406"/>
        <w:gridCol w:w="6654"/>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tracked front end loader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Lift/load, secure, carry and place materials to complete work activity</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Use spreading and levelling techniques</w:t>
            </w:r>
          </w:p>
        </w:tc>
        <w:tc>
          <w:tcPr>
            <w:tcW w:w="0" w:type="auto"/>
          </w:tcPr>
          <w:p w:rsidR="00D44002" w:rsidRPr="00F31CE3" w:rsidP="00F31CE3">
            <w:r w:rsidRPr="00F31CE3">
              <w:t>7.1   Plan and sequence spreading and levelling tasks based on ground conditions and site specifications in accordance with worksite instructions</w:t>
            </w:r>
          </w:p>
          <w:p w:rsidR="00D44002" w:rsidRPr="00F31CE3" w:rsidP="00F31CE3">
            <w:r w:rsidRPr="00F31CE3">
              <w:t>7.2   Use machine controls to achieve a uniform grade or level surface within required tolerances in accordance with site specifications and worksite instructions</w:t>
            </w:r>
          </w:p>
          <w:p w:rsidR="00D44002" w:rsidRPr="00F31CE3" w:rsidP="00F31CE3">
            <w:r w:rsidRPr="00F31CE3">
              <w:t>7.3   Verify levels using appropriate tools and make required corrections in accordance with site specifications and worksite instructions</w:t>
            </w:r>
          </w:p>
          <w:p w:rsidR="00D44002" w:rsidRPr="00F31CE3" w:rsidP="00F31CE3">
            <w:r w:rsidRPr="00F31CE3">
              <w:t>7.4   Finalise levelling activities in accordance with site specifications and worksite instructions</w:t>
            </w:r>
          </w:p>
          <w:p w:rsidR="00D44002" w:rsidRPr="00F31CE3" w:rsidP="00F31CE3">
            <w:r w:rsidRPr="00F31CE3">
              <w:t>7.5   Make accurate initial passes by controlling depth, attachment angle and alignment with site reference points or levels in accordance with worksite instructions</w:t>
            </w:r>
          </w:p>
        </w:tc>
      </w:tr>
      <w:tr>
        <w:tblPrEx>
          <w:tblW w:w="5000" w:type="pct"/>
        </w:tblPrEx>
        <w:tc>
          <w:tcPr>
            <w:tcW w:w="0" w:type="auto"/>
          </w:tcPr>
          <w:p w:rsidR="00D44002" w:rsidRPr="00F31CE3" w:rsidP="00F31CE3">
            <w:r w:rsidRPr="00F31CE3">
              <w:t>8. Park up, shutdown and secure the tracked front end loader</w:t>
            </w:r>
          </w:p>
        </w:tc>
        <w:tc>
          <w:tcPr>
            <w:tcW w:w="0" w:type="auto"/>
          </w:tcPr>
          <w:p w:rsidR="00D44002" w:rsidRPr="00F31CE3" w:rsidP="00F31CE3">
            <w:r w:rsidRPr="00F31CE3">
              <w:t>8.1   Secure any attachments before relocating the machine in accordance with manufacturer instructions</w:t>
            </w:r>
          </w:p>
          <w:p w:rsidR="00D44002" w:rsidRPr="00F31CE3" w:rsidP="00F31CE3">
            <w:r w:rsidRPr="00F31CE3">
              <w:t>8.2   Relocate machine safely to designated area in accordance with site requirements</w:t>
            </w:r>
          </w:p>
          <w:p w:rsidR="00D44002" w:rsidRPr="00F31CE3" w:rsidP="00F31CE3">
            <w:r w:rsidRPr="00F31CE3">
              <w:t>8.3   Park the machine on level, stable ground, where possible in accordance with worksite instructions</w:t>
            </w:r>
          </w:p>
          <w:p w:rsidR="00D44002" w:rsidRPr="00F31CE3" w:rsidP="00F31CE3">
            <w:r w:rsidRPr="00F31CE3">
              <w:t>8.4   Remove, clean and store attachments in designated location in line with workplace procedures</w:t>
            </w:r>
          </w:p>
          <w:p w:rsidR="00D44002" w:rsidRPr="00F31CE3" w:rsidP="00F31CE3">
            <w:r w:rsidRPr="00F31CE3">
              <w:t>8.5   Lower all raised equipment if fitted, neutralise controls and shut down the engine in accordance with manufacturer instructions</w:t>
            </w:r>
          </w:p>
          <w:p w:rsidR="00D44002" w:rsidRPr="00F31CE3" w:rsidP="00F31CE3">
            <w:r w:rsidRPr="00F31CE3">
              <w:t>8.6   Engage park braking systems and/or disengage hydraulic controls in accordance with manufacturer instructions</w:t>
            </w:r>
          </w:p>
        </w:tc>
      </w:tr>
      <w:tr>
        <w:tblPrEx>
          <w:tblW w:w="5000" w:type="pct"/>
        </w:tblPrEx>
        <w:tc>
          <w:tcPr>
            <w:tcW w:w="0" w:type="auto"/>
          </w:tcPr>
          <w:p w:rsidR="00D44002" w:rsidRPr="00F31CE3" w:rsidP="00F31CE3">
            <w:r w:rsidRPr="00F31CE3">
              <w:t>9. Conduct housekeeping activities</w:t>
            </w:r>
          </w:p>
        </w:tc>
        <w:tc>
          <w:tcPr>
            <w:tcW w:w="0" w:type="auto"/>
          </w:tcPr>
          <w:p w:rsidR="00D44002" w:rsidRPr="00F31CE3" w:rsidP="00F31CE3">
            <w:r w:rsidRPr="00F31CE3">
              <w:t>9.1   Complete post-operational checks and record or report faults or defects in line with worksite requirements</w:t>
            </w:r>
          </w:p>
          <w:p w:rsidR="00D44002" w:rsidRPr="00F31CE3" w:rsidP="00F31CE3">
            <w:r w:rsidRPr="00F31CE3">
              <w:t>9.2   Clear work area and dispose of or recycle materials in accordance with worksite requirements</w:t>
            </w:r>
          </w:p>
          <w:p w:rsidR="00D44002" w:rsidRPr="00F31CE3" w:rsidP="00F31CE3">
            <w:r w:rsidRPr="00F31CE3">
              <w:t>9.3   Clean or arrange for the machine to be cleaned in accordance with manufacturer or worksite requirements</w:t>
            </w:r>
          </w:p>
          <w:p w:rsidR="00D44002" w:rsidRPr="00F31CE3" w:rsidP="00F31CE3">
            <w:r w:rsidRPr="00F31CE3">
              <w:t>9.4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2_AR"/>
      <w:r w:rsidRPr="00F31CE3">
        <w:t>Assessment Requirements for RIIMPO322 Conduct civil construction tracked front end loader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tracked front end loader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mixing materials</w:t>
      </w:r>
    </w:p>
    <w:p w:rsidR="00D44002" w:rsidRPr="00F31CE3" w:rsidP="00F31CE3">
      <w:pPr>
        <w:numPr>
          <w:ilvl w:val="1"/>
          <w:numId w:val="2"/>
        </w:numPr>
        <w:ind w:left="1440" w:hanging="360"/>
        <w:jc w:val="left"/>
      </w:pPr>
      <w:r w:rsidRPr="00F31CE3">
        <w:t>stripping/spreading materials</w:t>
      </w:r>
    </w:p>
    <w:p w:rsidR="00D44002" w:rsidRPr="00F31CE3" w:rsidP="00F31CE3">
      <w:pPr>
        <w:numPr>
          <w:ilvl w:val="1"/>
          <w:numId w:val="2"/>
        </w:numPr>
        <w:ind w:left="1440" w:hanging="360"/>
        <w:jc w:val="left"/>
      </w:pPr>
      <w:r w:rsidRPr="00F31CE3">
        <w:t>loading</w:t>
      </w:r>
    </w:p>
    <w:p w:rsidR="00D44002" w:rsidRPr="00F31CE3" w:rsidP="00F31CE3">
      <w:pPr>
        <w:numPr>
          <w:ilvl w:val="1"/>
          <w:numId w:val="2"/>
        </w:numPr>
        <w:ind w:left="1440" w:hanging="360"/>
        <w:jc w:val="left"/>
      </w:pPr>
      <w:r w:rsidRPr="00F31CE3">
        <w:t>cutting/boxing</w:t>
      </w:r>
    </w:p>
    <w:p w:rsidR="00D44002" w:rsidRPr="00F31CE3" w:rsidP="00F31CE3">
      <w:pPr>
        <w:numPr>
          <w:ilvl w:val="1"/>
          <w:numId w:val="2"/>
        </w:numPr>
        <w:ind w:left="1440" w:hanging="360"/>
        <w:jc w:val="left"/>
      </w:pPr>
      <w:r w:rsidRPr="00F31CE3">
        <w:t>backfilling</w:t>
      </w:r>
    </w:p>
    <w:p w:rsidR="00D44002" w:rsidRPr="00F31CE3" w:rsidP="00F31CE3">
      <w:pPr>
        <w:numPr>
          <w:ilvl w:val="1"/>
          <w:numId w:val="2"/>
        </w:numPr>
        <w:ind w:left="1440" w:hanging="360"/>
        <w:jc w:val="left"/>
      </w:pPr>
      <w:r w:rsidRPr="00F31CE3">
        <w:t>lifting and carry materials</w:t>
      </w:r>
    </w:p>
    <w:p w:rsidR="00D44002" w:rsidRPr="00F31CE3" w:rsidP="00F31CE3">
      <w:pPr>
        <w:numPr>
          <w:ilvl w:val="1"/>
          <w:numId w:val="2"/>
        </w:numPr>
        <w:ind w:left="1440" w:hanging="360"/>
        <w:jc w:val="left"/>
      </w:pPr>
      <w:r w:rsidRPr="00F31CE3">
        <w:t>site clean-up</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manage the risks of overhead power lines, including:</w:t>
      </w:r>
    </w:p>
    <w:p w:rsidR="00D44002" w:rsidRPr="00F31CE3" w:rsidP="00F31CE3">
      <w:pPr>
        <w:numPr>
          <w:ilvl w:val="1"/>
          <w:numId w:val="3"/>
        </w:numPr>
        <w:ind w:left="1440" w:hanging="360"/>
        <w:jc w:val="left"/>
      </w:pPr>
      <w:r w:rsidRPr="00F31CE3">
        <w:t>assessing the work for potential encroachment by person(s) into the minimum approach distance(s)</w:t>
      </w:r>
    </w:p>
    <w:p w:rsidR="00D44002" w:rsidRPr="00F31CE3" w:rsidP="00F31CE3">
      <w:pPr>
        <w:numPr>
          <w:ilvl w:val="1"/>
          <w:numId w:val="3"/>
        </w:numPr>
        <w:ind w:left="1440" w:hanging="360"/>
        <w:jc w:val="left"/>
      </w:pPr>
      <w:r w:rsidRPr="00F31CE3">
        <w:t>determining communication method with safety observer, if required, as per workplace requirements</w:t>
      </w:r>
    </w:p>
    <w:p w:rsidR="00D44002" w:rsidRPr="00F31CE3" w:rsidP="00F31CE3">
      <w:pPr>
        <w:numPr>
          <w:ilvl w:val="1"/>
          <w:numId w:val="3"/>
        </w:numPr>
        <w:ind w:left="1440" w:hanging="360"/>
        <w:jc w:val="left"/>
      </w:pPr>
      <w:r w:rsidRPr="00F31CE3">
        <w:t>confirming safety observer, if required, is in position as per workplace requirements</w:t>
      </w:r>
    </w:p>
    <w:p w:rsidR="00D44002" w:rsidRPr="00F31CE3" w:rsidP="00F31CE3">
      <w:pPr>
        <w:numPr>
          <w:ilvl w:val="1"/>
          <w:numId w:val="3"/>
        </w:numPr>
        <w:ind w:left="1440" w:hanging="360"/>
        <w:jc w:val="left"/>
      </w:pPr>
      <w:r w:rsidRPr="00F31CE3">
        <w:t>drive and operate the equipment, and adjust techniques to site conditions</w:t>
      </w:r>
    </w:p>
    <w:p w:rsidR="00D44002" w:rsidRPr="00F31CE3" w:rsidP="00F31CE3">
      <w:pPr>
        <w:numPr>
          <w:ilvl w:val="0"/>
          <w:numId w:val="3"/>
        </w:numPr>
        <w:ind w:left="720" w:hanging="360"/>
        <w:jc w:val="left"/>
      </w:pPr>
      <w:r w:rsidRPr="00F31CE3">
        <w:t>complete operations to specification using at least two different material types and activities including:</w:t>
      </w:r>
    </w:p>
    <w:p w:rsidR="00D44002" w:rsidRPr="00F31CE3" w:rsidP="00F31CE3">
      <w:pPr>
        <w:numPr>
          <w:ilvl w:val="1"/>
          <w:numId w:val="3"/>
        </w:numPr>
        <w:ind w:left="1440" w:hanging="360"/>
        <w:jc w:val="left"/>
      </w:pPr>
      <w:r w:rsidRPr="00F31CE3">
        <w:t>park and secure equipment</w:t>
      </w:r>
    </w:p>
    <w:p w:rsidR="00D44002" w:rsidRPr="00F31CE3" w:rsidP="00F31CE3">
      <w:pPr>
        <w:numPr>
          <w:ilvl w:val="1"/>
          <w:numId w:val="3"/>
        </w:numPr>
        <w:ind w:left="1440" w:hanging="360"/>
        <w:jc w:val="left"/>
      </w:pPr>
      <w:r w:rsidRPr="00F31CE3">
        <w:t>follow policies and procedures</w:t>
      </w:r>
    </w:p>
    <w:p w:rsidR="00D44002" w:rsidRPr="00F31CE3" w:rsidP="00F31CE3">
      <w:pPr>
        <w:numPr>
          <w:ilvl w:val="1"/>
          <w:numId w:val="3"/>
        </w:numPr>
        <w:ind w:left="1440" w:hanging="360"/>
        <w:jc w:val="left"/>
      </w:pPr>
      <w:r w:rsidRPr="00F31CE3">
        <w:t>wear personal protective equipment (PPE) as per site requirements</w:t>
      </w:r>
    </w:p>
    <w:p w:rsidR="00D44002" w:rsidRPr="00F31CE3" w:rsidP="00F31CE3">
      <w:pPr>
        <w:numPr>
          <w:ilvl w:val="1"/>
          <w:numId w:val="3"/>
        </w:numPr>
        <w:ind w:left="1440" w:hanging="360"/>
        <w:jc w:val="left"/>
      </w:pPr>
      <w:r w:rsidRPr="00F31CE3">
        <w:t>carry out vehicle refuelling procedures as required</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monitor and manage equipment performance using indicators and alarms</w:t>
      </w:r>
    </w:p>
    <w:p w:rsidR="00D44002" w:rsidRPr="00F31CE3" w:rsidP="00F31CE3">
      <w:pPr>
        <w:numPr>
          <w:ilvl w:val="1"/>
          <w:numId w:val="3"/>
        </w:numPr>
        <w:ind w:left="1440" w:hanging="360"/>
        <w:jc w:val="left"/>
      </w:pPr>
      <w:r w:rsidRPr="00F31CE3">
        <w:t>apply levelling techniques</w:t>
      </w:r>
    </w:p>
    <w:p w:rsidR="00D44002" w:rsidRPr="00F31CE3" w:rsidP="00F31CE3">
      <w:pPr>
        <w:numPr>
          <w:ilvl w:val="1"/>
          <w:numId w:val="3"/>
        </w:numPr>
        <w:ind w:left="1440" w:hanging="360"/>
        <w:jc w:val="left"/>
      </w:pPr>
      <w:r w:rsidRPr="00F31CE3">
        <w:t>working within SWL</w:t>
      </w:r>
    </w:p>
    <w:p w:rsidR="00D44002" w:rsidRPr="00F31CE3" w:rsidP="00F31CE3">
      <w:pPr>
        <w:numPr>
          <w:ilvl w:val="1"/>
          <w:numId w:val="3"/>
        </w:numPr>
        <w:ind w:left="1440" w:hanging="360"/>
        <w:jc w:val="left"/>
      </w:pPr>
      <w:r w:rsidRPr="00F31CE3">
        <w:t>select and use the required tools and equipment</w:t>
      </w:r>
    </w:p>
    <w:p w:rsidR="00D44002" w:rsidRPr="00F31CE3" w:rsidP="00F31CE3">
      <w:pPr>
        <w:numPr>
          <w:ilvl w:val="1"/>
          <w:numId w:val="3"/>
        </w:numPr>
        <w:ind w:left="1440" w:hanging="360"/>
        <w:jc w:val="left"/>
      </w:pPr>
      <w:r w:rsidRPr="00F31CE3">
        <w:t>change machine attachments where required</w:t>
      </w:r>
    </w:p>
    <w:p w:rsidR="00D44002" w:rsidRPr="00F31CE3" w:rsidP="00F31CE3">
      <w:pPr>
        <w:numPr>
          <w:ilvl w:val="1"/>
          <w:numId w:val="3"/>
        </w:numPr>
        <w:ind w:left="1440" w:hanging="360"/>
        <w:jc w:val="left"/>
      </w:pPr>
      <w:r w:rsidRPr="00F31CE3">
        <w:t>enter and exit the machine using three points of contact</w:t>
      </w:r>
    </w:p>
    <w:p w:rsidR="00D44002" w:rsidRPr="00F31CE3" w:rsidP="00F31CE3">
      <w:pPr>
        <w:numPr>
          <w:ilvl w:val="1"/>
          <w:numId w:val="3"/>
        </w:numPr>
        <w:ind w:left="1440" w:hanging="360"/>
        <w:jc w:val="left"/>
      </w:pPr>
      <w:r w:rsidRPr="00F31CE3">
        <w:t>use a range of communication techniques and equipment essential to the safe completion of work activity</w:t>
      </w:r>
    </w:p>
    <w:p w:rsidR="00D44002" w:rsidRPr="00F31CE3" w:rsidP="00F31CE3">
      <w:pPr>
        <w:numPr>
          <w:ilvl w:val="1"/>
          <w:numId w:val="3"/>
        </w:numPr>
        <w:ind w:left="1440" w:hanging="360"/>
        <w:jc w:val="left"/>
      </w:pPr>
      <w:r w:rsidRPr="00F31CE3">
        <w:t>meet reporting requirements and procedures associated with equipment operations</w:t>
      </w:r>
    </w:p>
    <w:p w:rsidR="00D44002" w:rsidRPr="00F31CE3" w:rsidP="00F31CE3">
      <w:pPr>
        <w:numPr>
          <w:ilvl w:val="1"/>
          <w:numId w:val="3"/>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tracked front end loader operations, including those relating to:</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safe work instructions for sloping and benching</w:t>
      </w:r>
    </w:p>
    <w:p w:rsidR="00D44002" w:rsidRPr="00F31CE3" w:rsidP="00F31CE3">
      <w:pPr>
        <w:numPr>
          <w:ilvl w:val="1"/>
          <w:numId w:val="4"/>
        </w:numPr>
        <w:ind w:left="1440" w:hanging="360"/>
        <w:jc w:val="left"/>
      </w:pPr>
      <w:r w:rsidRPr="00F31CE3">
        <w:t>requirements and procedures for selecting personal protective (PPE), checking PPE serviceability, and ensuring correct fit</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tracked front end loader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materials to be shifted</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RIIMPO322E Conduct civil construction tracked front end loader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RIIMPO322 Conduct civil construction tracked front end loader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RIIMPO322 Conduct civil construction tracked front end loader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RIIMPO322 Conduct civil construction tracked front end loader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2026-09-02T01:37:29Z</dcterms:created>
  <dcterms:modified xsi:type="dcterms:W3CDTF">2026-09-02T01:37:29Z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