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RIIMPO318 Conduct civil construction skid steer loader operations</w:t>
      </w:r>
      <w:bookmarkEnd w:id="0"/>
      <w:bookmarkEnd w:id="1"/>
    </w:p>
    <w:p w:rsidR="00D44002" w:rsidRPr="00F31CE3" w:rsidP="00F31CE3" w14:paraId="160C8F32" w14:textId="3B105B63">
      <w:pPr>
        <w:pStyle w:val="ChapterTitle"/>
      </w:pPr>
      <w:bookmarkStart w:id="2" w:name="RIIMPO318"/>
      <w:r w:rsidRPr="00F31CE3">
        <w:t>RIIMPO318 Conduct civil construction skid steer loader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skid steer loader to load, haul and distribute materials.</w:t>
      </w:r>
    </w:p>
    <w:p w:rsidR="00D44002" w:rsidRPr="00F31CE3" w:rsidP="00F31CE3">
      <w:r w:rsidRPr="00F31CE3">
        <w:t>This unit applies to those working in site-based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406"/>
        <w:gridCol w:w="665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skid steer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Lift/load, secure, carry and place materials to complete work activity</w:t>
            </w:r>
          </w:p>
        </w:tc>
        <w:tc>
          <w:tcPr>
            <w:tcW w:w="0" w:type="auto"/>
          </w:tcPr>
          <w:p w:rsidR="00D44002" w:rsidRPr="00F31CE3" w:rsidP="00F31CE3">
            <w:r w:rsidRPr="00F31CE3">
              <w:t>6.1   Position the machine on stable ground at a safe distance from hazards or restricted zones in accordance with WHS requirements and worksite instructions</w:t>
            </w:r>
          </w:p>
          <w:p w:rsidR="00D44002" w:rsidRPr="00F31CE3" w:rsidP="00F31CE3">
            <w:r w:rsidRPr="00F31CE3">
              <w:t>6.2   Check and verify that loads do not exceed the machine’s Safe Working Load (SWL) or other manufacturer specified operating limits in accordance with manufacturer instructions</w:t>
            </w:r>
          </w:p>
          <w:p w:rsidR="00D44002" w:rsidRPr="00F31CE3" w:rsidP="00F31CE3">
            <w:r w:rsidRPr="00F31CE3">
              <w:t>6.3   Use attachments rated for the load and task in accordance with manufacturer instructions</w:t>
            </w:r>
          </w:p>
          <w:p w:rsidR="00D44002" w:rsidRPr="00F31CE3" w:rsidP="00F31CE3">
            <w:r w:rsidRPr="00F31CE3">
              <w:t>6.4   Operate the machine at a speed that suits site conditions in accordance with worksite instructions</w:t>
            </w:r>
          </w:p>
          <w:p w:rsidR="00D44002" w:rsidRPr="00F31CE3" w:rsidP="00F31CE3">
            <w:r w:rsidRPr="00F31CE3">
              <w:t>6.5   Load, lift, secure, carry and place material as required while maintaining communication with others in accordance with worksite instructions</w:t>
            </w:r>
          </w:p>
        </w:tc>
      </w:tr>
      <w:tr>
        <w:tblPrEx>
          <w:tblW w:w="5000" w:type="pct"/>
        </w:tblPrEx>
        <w:tc>
          <w:tcPr>
            <w:tcW w:w="0" w:type="auto"/>
          </w:tcPr>
          <w:p w:rsidR="00D44002" w:rsidRPr="00F31CE3" w:rsidP="00F31CE3">
            <w:r w:rsidRPr="00F31CE3">
              <w:t>7. Use spreading and levelling techniques</w:t>
            </w:r>
          </w:p>
        </w:tc>
        <w:tc>
          <w:tcPr>
            <w:tcW w:w="0" w:type="auto"/>
          </w:tcPr>
          <w:p w:rsidR="00D44002" w:rsidRPr="00F31CE3" w:rsidP="00F31CE3">
            <w:r w:rsidRPr="00F31CE3">
              <w:t>7.1   Plan and sequence spreading and levelling tasks based on ground conditions and site specifications in accordance with worksite instructions</w:t>
            </w:r>
          </w:p>
          <w:p w:rsidR="00D44002" w:rsidRPr="00F31CE3" w:rsidP="00F31CE3">
            <w:r w:rsidRPr="00F31CE3">
              <w:t>7.2   Use machine controls to achieve a uniform grade or level surface within required tolerances in accordance with site specifications and worksite instructions</w:t>
            </w:r>
          </w:p>
          <w:p w:rsidR="00D44002" w:rsidRPr="00F31CE3" w:rsidP="00F31CE3">
            <w:r w:rsidRPr="00F31CE3">
              <w:t>7.3   Verify levels using appropriate tools and make required corrections in accordance with site specifications and worksite instructions</w:t>
            </w:r>
          </w:p>
          <w:p w:rsidR="00D44002" w:rsidRPr="00F31CE3" w:rsidP="00F31CE3">
            <w:r w:rsidRPr="00F31CE3">
              <w:t>7.4   Finalise levelling activities in accordance with site specifications and worksite instructions</w:t>
            </w:r>
          </w:p>
          <w:p w:rsidR="00D44002" w:rsidRPr="00F31CE3" w:rsidP="00F31CE3">
            <w:r w:rsidRPr="00F31CE3">
              <w:t>7.5   Make accurate initial passes by controlling depth, attachment angle and alignment with site reference points or levels in accordance with worksite instructions</w:t>
            </w:r>
          </w:p>
        </w:tc>
      </w:tr>
      <w:tr>
        <w:tblPrEx>
          <w:tblW w:w="5000" w:type="pct"/>
        </w:tblPrEx>
        <w:tc>
          <w:tcPr>
            <w:tcW w:w="0" w:type="auto"/>
          </w:tcPr>
          <w:p w:rsidR="00D44002" w:rsidRPr="00F31CE3" w:rsidP="00F31CE3">
            <w:r w:rsidRPr="00F31CE3">
              <w:t>8. Park up, shutdown and secure the skid steer loader</w:t>
            </w:r>
          </w:p>
        </w:tc>
        <w:tc>
          <w:tcPr>
            <w:tcW w:w="0" w:type="auto"/>
          </w:tcPr>
          <w:p w:rsidR="00D44002" w:rsidRPr="00F31CE3" w:rsidP="00F31CE3">
            <w:r w:rsidRPr="00F31CE3">
              <w:t>8.1   Secure any attachments before relocating the machine in accordance with manufacturer instructions</w:t>
            </w:r>
          </w:p>
          <w:p w:rsidR="00D44002" w:rsidRPr="00F31CE3" w:rsidP="00F31CE3">
            <w:r w:rsidRPr="00F31CE3">
              <w:t>8.2   Relocate machine safely to designated area in accordance with site requirements</w:t>
            </w:r>
          </w:p>
          <w:p w:rsidR="00D44002" w:rsidRPr="00F31CE3" w:rsidP="00F31CE3">
            <w:r w:rsidRPr="00F31CE3">
              <w:t>8.3   Park the machine on level, stable ground, where possible in accordance with worksite instructions</w:t>
            </w:r>
          </w:p>
          <w:p w:rsidR="00D44002" w:rsidRPr="00F31CE3" w:rsidP="00F31CE3">
            <w:r w:rsidRPr="00F31CE3">
              <w:t>8.4   Remove, clean and store attachments in designated location in line with workplace procedures</w:t>
            </w:r>
          </w:p>
          <w:p w:rsidR="00D44002" w:rsidRPr="00F31CE3" w:rsidP="00F31CE3">
            <w:r w:rsidRPr="00F31CE3">
              <w:t>8.5   Lower all raised equipment if fitted, neutralise controls and shut down the engine in accordance with manufacturer instructions</w:t>
            </w:r>
          </w:p>
          <w:p w:rsidR="00D44002" w:rsidRPr="00F31CE3" w:rsidP="00F31CE3">
            <w:r w:rsidRPr="00F31CE3">
              <w:t>8.6   Engage park braking systems and/or disengage hydraulic controls in accordance with manufacturer instructions</w:t>
            </w:r>
          </w:p>
        </w:tc>
      </w:tr>
      <w:tr>
        <w:tblPrEx>
          <w:tblW w:w="5000" w:type="pct"/>
        </w:tblPrEx>
        <w:tc>
          <w:tcPr>
            <w:tcW w:w="0" w:type="auto"/>
          </w:tcPr>
          <w:p w:rsidR="00D44002" w:rsidRPr="00F31CE3" w:rsidP="00F31CE3">
            <w:r w:rsidRPr="00F31CE3">
              <w:t>9. Conduct housekeeping activities</w:t>
            </w:r>
          </w:p>
        </w:tc>
        <w:tc>
          <w:tcPr>
            <w:tcW w:w="0" w:type="auto"/>
          </w:tcPr>
          <w:p w:rsidR="00D44002" w:rsidRPr="00F31CE3" w:rsidP="00F31CE3">
            <w:r w:rsidRPr="00F31CE3">
              <w:t>9.1   Complete post-operational checks and record or report faults or defects in line with worksite requirements</w:t>
            </w:r>
          </w:p>
          <w:p w:rsidR="00D44002" w:rsidRPr="00F31CE3" w:rsidP="00F31CE3">
            <w:r w:rsidRPr="00F31CE3">
              <w:t>9.2   Clear work area and dispose of or recycle materials in accordance with worksite requirements</w:t>
            </w:r>
          </w:p>
          <w:p w:rsidR="00D44002" w:rsidRPr="00F31CE3" w:rsidP="00F31CE3">
            <w:r w:rsidRPr="00F31CE3">
              <w:t>9.3   Clean or arrange for the machine to be cleaned in accordance with manufacturer or worksite requirements</w:t>
            </w:r>
          </w:p>
          <w:p w:rsidR="00D44002" w:rsidRPr="00F31CE3" w:rsidP="00F31CE3">
            <w:r w:rsidRPr="00F31CE3">
              <w:t>9.4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18_AR"/>
      <w:r w:rsidRPr="00F31CE3">
        <w:t>Assessment Requirements for RIIMPO318 Conduct civil construction skid steer loader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skid steer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complete </w:t>
      </w:r>
      <w:r w:rsidRPr="00F31CE3">
        <w:rPr>
          <w:rStyle w:val="Strong"/>
        </w:rPr>
        <w:t>one</w:t>
      </w:r>
      <w:r w:rsidRPr="00F31CE3">
        <w:t xml:space="preserve"> different activity from the following:</w:t>
      </w:r>
    </w:p>
    <w:p w:rsidR="00D44002" w:rsidRPr="00F31CE3" w:rsidP="00F31CE3">
      <w:pPr>
        <w:numPr>
          <w:ilvl w:val="1"/>
          <w:numId w:val="2"/>
        </w:numPr>
        <w:ind w:left="1440" w:hanging="360"/>
        <w:jc w:val="left"/>
      </w:pPr>
      <w:r w:rsidRPr="00F31CE3">
        <w:t>stripping/spreading materials</w:t>
      </w:r>
    </w:p>
    <w:p w:rsidR="00D44002" w:rsidRPr="00F31CE3" w:rsidP="00F31CE3">
      <w:pPr>
        <w:numPr>
          <w:ilvl w:val="1"/>
          <w:numId w:val="2"/>
        </w:numPr>
        <w:ind w:left="1440" w:hanging="360"/>
        <w:jc w:val="left"/>
      </w:pPr>
      <w:r w:rsidRPr="00F31CE3">
        <w:t>backfilling</w:t>
      </w:r>
    </w:p>
    <w:p w:rsidR="00D44002" w:rsidRPr="00F31CE3" w:rsidP="00F31CE3">
      <w:pPr>
        <w:numPr>
          <w:ilvl w:val="1"/>
          <w:numId w:val="2"/>
        </w:numPr>
        <w:ind w:left="1440" w:hanging="360"/>
        <w:jc w:val="left"/>
      </w:pPr>
      <w:r w:rsidRPr="00F31CE3">
        <w:t>excavations</w:t>
      </w:r>
    </w:p>
    <w:p w:rsidR="00D44002" w:rsidRPr="00F31CE3" w:rsidP="00F31CE3">
      <w:pPr>
        <w:numPr>
          <w:ilvl w:val="1"/>
          <w:numId w:val="2"/>
        </w:numPr>
        <w:ind w:left="1440" w:hanging="360"/>
        <w:jc w:val="left"/>
      </w:pPr>
      <w:r w:rsidRPr="00F31CE3">
        <w:t>mixing materials</w:t>
      </w:r>
    </w:p>
    <w:p w:rsidR="00D44002" w:rsidRPr="00F31CE3" w:rsidP="00F31CE3">
      <w:pPr>
        <w:numPr>
          <w:ilvl w:val="0"/>
          <w:numId w:val="2"/>
        </w:numPr>
        <w:ind w:left="720" w:hanging="360"/>
        <w:jc w:val="left"/>
      </w:pPr>
      <w:r w:rsidRPr="00F31CE3">
        <w:t>and across those occasions the candidate must select, fit, test, use and remove at least</w:t>
      </w:r>
      <w:r w:rsidRPr="00F31CE3">
        <w:rPr>
          <w:rStyle w:val="Strong"/>
        </w:rPr>
        <w:t xml:space="preserve"> two </w:t>
      </w:r>
      <w:r w:rsidRPr="00F31CE3">
        <w:t>attachments, each of which must be certified and approved in line with workplace procedures.</w:t>
      </w:r>
    </w:p>
    <w:p w:rsidR="00D44002" w:rsidRPr="00F31CE3" w:rsidP="00F31CE3">
      <w:r w:rsidRPr="00F31CE3">
        <w:t>Attachments may include, but are not limited to, the following:</w:t>
      </w:r>
    </w:p>
    <w:p w:rsidR="00D44002" w:rsidRPr="00F31CE3" w:rsidP="00F31CE3">
      <w:pPr>
        <w:numPr>
          <w:ilvl w:val="0"/>
          <w:numId w:val="3"/>
        </w:numPr>
        <w:ind w:left="720" w:hanging="360"/>
        <w:jc w:val="left"/>
      </w:pPr>
      <w:r w:rsidRPr="00F31CE3">
        <w:t>multipurpose bucket</w:t>
      </w:r>
    </w:p>
    <w:p w:rsidR="00D44002" w:rsidRPr="00F31CE3" w:rsidP="00F31CE3">
      <w:pPr>
        <w:numPr>
          <w:ilvl w:val="0"/>
          <w:numId w:val="3"/>
        </w:numPr>
        <w:ind w:left="720" w:hanging="360"/>
        <w:jc w:val="left"/>
      </w:pPr>
      <w:r w:rsidRPr="00F31CE3">
        <w:t>forks</w:t>
      </w:r>
    </w:p>
    <w:p w:rsidR="00D44002" w:rsidRPr="00F31CE3" w:rsidP="00F31CE3">
      <w:pPr>
        <w:numPr>
          <w:ilvl w:val="0"/>
          <w:numId w:val="3"/>
        </w:numPr>
        <w:ind w:left="720" w:hanging="360"/>
        <w:jc w:val="left"/>
      </w:pPr>
      <w:r w:rsidRPr="00F31CE3">
        <w:t>dozer blade</w:t>
      </w:r>
    </w:p>
    <w:p w:rsidR="00D44002" w:rsidRPr="00F31CE3" w:rsidP="00F31CE3">
      <w:pPr>
        <w:numPr>
          <w:ilvl w:val="0"/>
          <w:numId w:val="3"/>
        </w:numPr>
        <w:ind w:left="720" w:hanging="360"/>
        <w:jc w:val="left"/>
      </w:pPr>
      <w:r w:rsidRPr="00F31CE3">
        <w:t>backhoe</w:t>
      </w:r>
    </w:p>
    <w:p w:rsidR="00D44002" w:rsidRPr="00F31CE3" w:rsidP="00F31CE3">
      <w:pPr>
        <w:numPr>
          <w:ilvl w:val="0"/>
          <w:numId w:val="3"/>
        </w:numPr>
        <w:ind w:left="720" w:hanging="360"/>
        <w:jc w:val="left"/>
      </w:pPr>
      <w:r w:rsidRPr="00F31CE3">
        <w:t>auger</w:t>
      </w:r>
    </w:p>
    <w:p w:rsidR="00D44002" w:rsidRPr="00F31CE3" w:rsidP="00F31CE3">
      <w:pPr>
        <w:numPr>
          <w:ilvl w:val="0"/>
          <w:numId w:val="3"/>
        </w:numPr>
        <w:ind w:left="720" w:hanging="360"/>
        <w:jc w:val="left"/>
      </w:pPr>
      <w:r w:rsidRPr="00F31CE3">
        <w:t>chain digger</w:t>
      </w:r>
    </w:p>
    <w:p w:rsidR="00D44002" w:rsidRPr="00F31CE3" w:rsidP="00F31CE3">
      <w:pPr>
        <w:numPr>
          <w:ilvl w:val="0"/>
          <w:numId w:val="3"/>
        </w:numPr>
        <w:ind w:left="720" w:hanging="360"/>
        <w:jc w:val="left"/>
      </w:pPr>
      <w:r w:rsidRPr="00F31CE3">
        <w:t>power broom</w:t>
      </w:r>
    </w:p>
    <w:p w:rsidR="00D44002" w:rsidRPr="00F31CE3" w:rsidP="00F31CE3">
      <w:pPr>
        <w:numPr>
          <w:ilvl w:val="0"/>
          <w:numId w:val="3"/>
        </w:numPr>
        <w:ind w:left="720" w:hanging="360"/>
        <w:jc w:val="left"/>
      </w:pPr>
      <w:r w:rsidRPr="00F31CE3">
        <w:t>profiler</w:t>
      </w:r>
    </w:p>
    <w:p w:rsidR="00D44002" w:rsidRPr="00F31CE3" w:rsidP="00F31CE3">
      <w:pPr>
        <w:numPr>
          <w:ilvl w:val="0"/>
          <w:numId w:val="3"/>
        </w:numPr>
        <w:ind w:left="720" w:hanging="360"/>
        <w:jc w:val="left"/>
      </w:pPr>
      <w:r w:rsidRPr="00F31CE3">
        <w:t>tiller/mixer</w:t>
      </w:r>
    </w:p>
    <w:p w:rsidR="00D44002" w:rsidRPr="00F31CE3" w:rsidP="00F31CE3">
      <w:pPr>
        <w:numPr>
          <w:ilvl w:val="0"/>
          <w:numId w:val="3"/>
        </w:numPr>
        <w:ind w:left="720" w:hanging="360"/>
        <w:jc w:val="left"/>
      </w:pPr>
      <w:r w:rsidRPr="00F31CE3">
        <w:t>rotary hoe</w:t>
      </w:r>
    </w:p>
    <w:p w:rsidR="00D44002" w:rsidRPr="00F31CE3" w:rsidP="00F31CE3">
      <w:pPr>
        <w:numPr>
          <w:ilvl w:val="0"/>
          <w:numId w:val="3"/>
        </w:numPr>
        <w:ind w:left="720" w:hanging="360"/>
        <w:jc w:val="left"/>
      </w:pPr>
      <w:r w:rsidRPr="00F31CE3">
        <w:t>hammer</w:t>
      </w:r>
    </w:p>
    <w:p w:rsidR="00D44002" w:rsidRPr="00F31CE3" w:rsidP="00F31CE3">
      <w:pPr>
        <w:numPr>
          <w:ilvl w:val="0"/>
          <w:numId w:val="3"/>
        </w:numPr>
        <w:ind w:left="720" w:hanging="360"/>
        <w:jc w:val="left"/>
      </w:pPr>
      <w:r w:rsidRPr="00F31CE3">
        <w:t>asphalt cutter/saw</w:t>
      </w:r>
    </w:p>
    <w:p w:rsidR="00D44002" w:rsidRPr="00F31CE3" w:rsidP="00F31CE3">
      <w:pPr>
        <w:numPr>
          <w:ilvl w:val="0"/>
          <w:numId w:val="3"/>
        </w:numPr>
        <w:ind w:left="720" w:hanging="360"/>
        <w:jc w:val="left"/>
      </w:pPr>
      <w:r w:rsidRPr="00F31CE3">
        <w:t>concrete cutter/saw</w:t>
      </w:r>
    </w:p>
    <w:p w:rsidR="00D44002" w:rsidRPr="00F31CE3" w:rsidP="00F31CE3">
      <w:pPr>
        <w:numPr>
          <w:ilvl w:val="0"/>
          <w:numId w:val="3"/>
        </w:numPr>
        <w:ind w:left="720" w:hanging="360"/>
        <w:jc w:val="left"/>
      </w:pPr>
      <w:r w:rsidRPr="00F31CE3">
        <w:t>rake.</w:t>
      </w:r>
    </w:p>
    <w:p w:rsidR="00D44002" w:rsidRPr="00F31CE3" w:rsidP="00F31CE3">
      <w:r w:rsidRPr="00F31CE3">
        <w:t>In the course of the above work the candidate must also:</w:t>
      </w:r>
    </w:p>
    <w:p w:rsidR="00D44002" w:rsidRPr="00F31CE3" w:rsidP="00F31CE3">
      <w:pPr>
        <w:numPr>
          <w:ilvl w:val="0"/>
          <w:numId w:val="4"/>
        </w:numPr>
        <w:ind w:left="720" w:hanging="360"/>
        <w:jc w:val="left"/>
      </w:pPr>
      <w:r w:rsidRPr="00F31CE3">
        <w:t>conduct prestart checks prior to commencing operations and shutdown procedures on completion of operations</w:t>
      </w:r>
    </w:p>
    <w:p w:rsidR="00D44002" w:rsidRPr="00F31CE3" w:rsidP="00F31CE3">
      <w:pPr>
        <w:numPr>
          <w:ilvl w:val="0"/>
          <w:numId w:val="4"/>
        </w:numPr>
        <w:ind w:left="720" w:hanging="360"/>
        <w:jc w:val="left"/>
      </w:pPr>
      <w:r w:rsidRPr="00F31CE3">
        <w:t>manage the risks of overhead power lines, including:</w:t>
      </w:r>
    </w:p>
    <w:p w:rsidR="00D44002" w:rsidRPr="00F31CE3" w:rsidP="00F31CE3">
      <w:pPr>
        <w:numPr>
          <w:ilvl w:val="1"/>
          <w:numId w:val="4"/>
        </w:numPr>
        <w:ind w:left="1440" w:hanging="360"/>
        <w:jc w:val="left"/>
      </w:pPr>
      <w:r w:rsidRPr="00F31CE3">
        <w:t>assessing the work for potential encroachment by person(s) into the minimum approach distance(s)</w:t>
      </w:r>
    </w:p>
    <w:p w:rsidR="00D44002" w:rsidRPr="00F31CE3" w:rsidP="00F31CE3">
      <w:pPr>
        <w:numPr>
          <w:ilvl w:val="1"/>
          <w:numId w:val="4"/>
        </w:numPr>
        <w:ind w:left="1440" w:hanging="360"/>
        <w:jc w:val="left"/>
      </w:pPr>
      <w:r w:rsidRPr="00F31CE3">
        <w:t>determining communication method with safety observer, if required, as per workplace requirements</w:t>
      </w:r>
    </w:p>
    <w:p w:rsidR="00D44002" w:rsidRPr="00F31CE3" w:rsidP="00F31CE3">
      <w:pPr>
        <w:numPr>
          <w:ilvl w:val="1"/>
          <w:numId w:val="4"/>
        </w:numPr>
        <w:ind w:left="1440" w:hanging="360"/>
        <w:jc w:val="left"/>
      </w:pPr>
      <w:r w:rsidRPr="00F31CE3">
        <w:t>confirming safety observer, if required, is in position as per workplace requirements</w:t>
      </w:r>
    </w:p>
    <w:p w:rsidR="00D44002" w:rsidRPr="00F31CE3" w:rsidP="00F31CE3">
      <w:pPr>
        <w:numPr>
          <w:ilvl w:val="1"/>
          <w:numId w:val="4"/>
        </w:numPr>
        <w:ind w:left="1440" w:hanging="360"/>
        <w:jc w:val="left"/>
      </w:pPr>
      <w:r w:rsidRPr="00F31CE3">
        <w:t>drive and operate the equipment, and adjust techniques to site conditions</w:t>
      </w:r>
    </w:p>
    <w:p w:rsidR="00D44002" w:rsidRPr="00F31CE3" w:rsidP="00F31CE3">
      <w:pPr>
        <w:numPr>
          <w:ilvl w:val="0"/>
          <w:numId w:val="4"/>
        </w:numPr>
        <w:ind w:left="720" w:hanging="360"/>
        <w:jc w:val="left"/>
      </w:pPr>
      <w:r w:rsidRPr="00F31CE3">
        <w:t>complete operations to specification including:</w:t>
      </w:r>
    </w:p>
    <w:p w:rsidR="00D44002" w:rsidRPr="00F31CE3" w:rsidP="00F31CE3">
      <w:pPr>
        <w:numPr>
          <w:ilvl w:val="1"/>
          <w:numId w:val="4"/>
        </w:numPr>
        <w:ind w:left="1440" w:hanging="360"/>
        <w:jc w:val="left"/>
      </w:pPr>
      <w:r w:rsidRPr="00F31CE3">
        <w:t>park and secure equipment</w:t>
      </w:r>
    </w:p>
    <w:p w:rsidR="00D44002" w:rsidRPr="00F31CE3" w:rsidP="00F31CE3">
      <w:pPr>
        <w:numPr>
          <w:ilvl w:val="1"/>
          <w:numId w:val="4"/>
        </w:numPr>
        <w:ind w:left="1440" w:hanging="360"/>
        <w:jc w:val="left"/>
      </w:pPr>
      <w:r w:rsidRPr="00F31CE3">
        <w:t>follow policies and procedures</w:t>
      </w:r>
    </w:p>
    <w:p w:rsidR="00D44002" w:rsidRPr="00F31CE3" w:rsidP="00F31CE3">
      <w:pPr>
        <w:numPr>
          <w:ilvl w:val="1"/>
          <w:numId w:val="4"/>
        </w:numPr>
        <w:ind w:left="1440" w:hanging="360"/>
        <w:jc w:val="left"/>
      </w:pPr>
      <w:r w:rsidRPr="00F31CE3">
        <w:t>wear personal protective equipment (PPE) as per site requirements</w:t>
      </w:r>
    </w:p>
    <w:p w:rsidR="00D44002" w:rsidRPr="00F31CE3" w:rsidP="00F31CE3">
      <w:pPr>
        <w:numPr>
          <w:ilvl w:val="1"/>
          <w:numId w:val="4"/>
        </w:numPr>
        <w:ind w:left="1440" w:hanging="360"/>
        <w:jc w:val="left"/>
      </w:pPr>
      <w:r w:rsidRPr="00F31CE3">
        <w:t>carry out vehicle refuelling procedures as required</w:t>
      </w:r>
    </w:p>
    <w:p w:rsidR="00D44002" w:rsidRPr="00F31CE3" w:rsidP="00F31CE3">
      <w:pPr>
        <w:numPr>
          <w:ilvl w:val="1"/>
          <w:numId w:val="4"/>
        </w:numPr>
        <w:ind w:left="1440" w:hanging="360"/>
        <w:jc w:val="left"/>
      </w:pPr>
      <w:r w:rsidRPr="00F31CE3">
        <w:t>apply safe work practices</w:t>
      </w:r>
    </w:p>
    <w:p w:rsidR="00D44002" w:rsidRPr="00F31CE3" w:rsidP="00F31CE3">
      <w:pPr>
        <w:numPr>
          <w:ilvl w:val="1"/>
          <w:numId w:val="4"/>
        </w:numPr>
        <w:ind w:left="1440" w:hanging="360"/>
        <w:jc w:val="left"/>
      </w:pPr>
      <w:r w:rsidRPr="00F31CE3">
        <w:t>monitor and manage equipment performance using indicators and alarms</w:t>
      </w:r>
    </w:p>
    <w:p w:rsidR="00D44002" w:rsidRPr="00F31CE3" w:rsidP="00F31CE3">
      <w:pPr>
        <w:numPr>
          <w:ilvl w:val="1"/>
          <w:numId w:val="4"/>
        </w:numPr>
        <w:ind w:left="1440" w:hanging="360"/>
        <w:jc w:val="left"/>
      </w:pPr>
      <w:r w:rsidRPr="00F31CE3">
        <w:t>apply levelling techniques</w:t>
      </w:r>
    </w:p>
    <w:p w:rsidR="00D44002" w:rsidRPr="00F31CE3" w:rsidP="00F31CE3">
      <w:pPr>
        <w:numPr>
          <w:ilvl w:val="1"/>
          <w:numId w:val="4"/>
        </w:numPr>
        <w:ind w:left="1440" w:hanging="360"/>
        <w:jc w:val="left"/>
      </w:pPr>
      <w:r w:rsidRPr="00F31CE3">
        <w:t>working within Safe Working Load (SWL)</w:t>
      </w:r>
    </w:p>
    <w:p w:rsidR="00D44002" w:rsidRPr="00F31CE3" w:rsidP="00F31CE3">
      <w:pPr>
        <w:numPr>
          <w:ilvl w:val="1"/>
          <w:numId w:val="4"/>
        </w:numPr>
        <w:ind w:left="1440" w:hanging="360"/>
        <w:jc w:val="left"/>
      </w:pPr>
      <w:r w:rsidRPr="00F31CE3">
        <w:t>select and use the required tools and equipment</w:t>
      </w:r>
    </w:p>
    <w:p w:rsidR="00D44002" w:rsidRPr="00F31CE3" w:rsidP="00F31CE3">
      <w:pPr>
        <w:numPr>
          <w:ilvl w:val="1"/>
          <w:numId w:val="4"/>
        </w:numPr>
        <w:ind w:left="1440" w:hanging="360"/>
        <w:jc w:val="left"/>
      </w:pPr>
      <w:r w:rsidRPr="00F31CE3">
        <w:t>change machine attachments where required</w:t>
      </w:r>
    </w:p>
    <w:p w:rsidR="00D44002" w:rsidRPr="00F31CE3" w:rsidP="00F31CE3">
      <w:pPr>
        <w:numPr>
          <w:ilvl w:val="1"/>
          <w:numId w:val="4"/>
        </w:numPr>
        <w:ind w:left="1440" w:hanging="360"/>
        <w:jc w:val="left"/>
      </w:pPr>
      <w:r w:rsidRPr="00F31CE3">
        <w:t>enter and exit the machine using three points of contact</w:t>
      </w:r>
    </w:p>
    <w:p w:rsidR="00D44002" w:rsidRPr="00F31CE3" w:rsidP="00F31CE3">
      <w:pPr>
        <w:numPr>
          <w:ilvl w:val="1"/>
          <w:numId w:val="4"/>
        </w:numPr>
        <w:ind w:left="1440" w:hanging="360"/>
        <w:jc w:val="left"/>
      </w:pPr>
      <w:r w:rsidRPr="00F31CE3">
        <w:t>use a range of communication techniques and equipment essential to the safe completion of work activity</w:t>
      </w:r>
    </w:p>
    <w:p w:rsidR="00D44002" w:rsidRPr="00F31CE3" w:rsidP="00F31CE3">
      <w:pPr>
        <w:numPr>
          <w:ilvl w:val="1"/>
          <w:numId w:val="4"/>
        </w:numPr>
        <w:ind w:left="1440" w:hanging="360"/>
        <w:jc w:val="left"/>
      </w:pPr>
      <w:r w:rsidRPr="00F31CE3">
        <w:t>meet reporting requirements and procedures associated with equipment operations</w:t>
      </w:r>
    </w:p>
    <w:p w:rsidR="00D44002" w:rsidRPr="00F31CE3" w:rsidP="00F31CE3">
      <w:pPr>
        <w:numPr>
          <w:ilvl w:val="1"/>
          <w:numId w:val="4"/>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5"/>
        </w:numPr>
        <w:ind w:left="720" w:hanging="360"/>
        <w:jc w:val="left"/>
      </w:pPr>
      <w:r w:rsidRPr="00F31CE3">
        <w:t>key policies and procedures, legislation and established requirements for skid steer operations, including those relating to:</w:t>
      </w:r>
    </w:p>
    <w:p w:rsidR="00D44002" w:rsidRPr="00F31CE3" w:rsidP="00F31CE3">
      <w:pPr>
        <w:numPr>
          <w:ilvl w:val="1"/>
          <w:numId w:val="5"/>
        </w:numPr>
        <w:ind w:left="1440" w:hanging="360"/>
        <w:jc w:val="left"/>
      </w:pPr>
      <w:r w:rsidRPr="00F31CE3">
        <w:t>machine isolation requirements</w:t>
      </w:r>
    </w:p>
    <w:p w:rsidR="00D44002" w:rsidRPr="00F31CE3" w:rsidP="00F31CE3">
      <w:pPr>
        <w:numPr>
          <w:ilvl w:val="1"/>
          <w:numId w:val="5"/>
        </w:numPr>
        <w:ind w:left="1440" w:hanging="360"/>
        <w:jc w:val="left"/>
      </w:pPr>
      <w:r w:rsidRPr="00F31CE3">
        <w:t>responding appropriately to accidents and emergencies</w:t>
      </w:r>
    </w:p>
    <w:p w:rsidR="00D44002" w:rsidRPr="00F31CE3" w:rsidP="00F31CE3">
      <w:pPr>
        <w:numPr>
          <w:ilvl w:val="1"/>
          <w:numId w:val="5"/>
        </w:numPr>
        <w:ind w:left="1440" w:hanging="360"/>
        <w:jc w:val="left"/>
      </w:pPr>
      <w:r w:rsidRPr="00F31CE3">
        <w:t>work health and safety, including signs of operator fatigue and management</w:t>
      </w:r>
    </w:p>
    <w:p w:rsidR="00D44002" w:rsidRPr="00F31CE3" w:rsidP="00F31CE3">
      <w:pPr>
        <w:numPr>
          <w:ilvl w:val="1"/>
          <w:numId w:val="5"/>
        </w:numPr>
        <w:ind w:left="1440" w:hanging="360"/>
        <w:jc w:val="left"/>
      </w:pPr>
      <w:r w:rsidRPr="00F31CE3">
        <w:t>handover requirements</w:t>
      </w:r>
    </w:p>
    <w:p w:rsidR="00D44002" w:rsidRPr="00F31CE3" w:rsidP="00F31CE3">
      <w:pPr>
        <w:numPr>
          <w:ilvl w:val="1"/>
          <w:numId w:val="5"/>
        </w:numPr>
        <w:ind w:left="1440" w:hanging="360"/>
        <w:jc w:val="left"/>
      </w:pPr>
      <w:r w:rsidRPr="00F31CE3">
        <w:t>basic equipment faults</w:t>
      </w:r>
    </w:p>
    <w:p w:rsidR="00D44002" w:rsidRPr="00F31CE3" w:rsidP="00F31CE3">
      <w:pPr>
        <w:numPr>
          <w:ilvl w:val="1"/>
          <w:numId w:val="5"/>
        </w:numPr>
        <w:ind w:left="1440" w:hanging="360"/>
        <w:jc w:val="left"/>
      </w:pPr>
      <w:r w:rsidRPr="00F31CE3">
        <w:t>housekeeping activities including disposal of waste</w:t>
      </w:r>
    </w:p>
    <w:p w:rsidR="00D44002" w:rsidRPr="00F31CE3" w:rsidP="00F31CE3">
      <w:pPr>
        <w:numPr>
          <w:ilvl w:val="1"/>
          <w:numId w:val="5"/>
        </w:numPr>
        <w:ind w:left="1440" w:hanging="360"/>
        <w:jc w:val="left"/>
      </w:pPr>
      <w:r w:rsidRPr="00F31CE3">
        <w:t>machine guidance systems</w:t>
      </w:r>
    </w:p>
    <w:p w:rsidR="00D44002" w:rsidRPr="00F31CE3" w:rsidP="00F31CE3">
      <w:pPr>
        <w:numPr>
          <w:ilvl w:val="0"/>
          <w:numId w:val="5"/>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5"/>
        </w:numPr>
        <w:ind w:left="1440" w:hanging="360"/>
        <w:jc w:val="left"/>
      </w:pPr>
      <w:r w:rsidRPr="00F31CE3">
        <w:t>minimum approach distances</w:t>
      </w:r>
    </w:p>
    <w:p w:rsidR="00D44002" w:rsidRPr="00F31CE3" w:rsidP="00F31CE3">
      <w:pPr>
        <w:numPr>
          <w:ilvl w:val="1"/>
          <w:numId w:val="5"/>
        </w:numPr>
        <w:ind w:left="1440" w:hanging="360"/>
        <w:jc w:val="left"/>
      </w:pPr>
      <w:r w:rsidRPr="00F31CE3">
        <w:t>No Go Zones</w:t>
      </w:r>
    </w:p>
    <w:p w:rsidR="00D44002" w:rsidRPr="00F31CE3" w:rsidP="00F31CE3">
      <w:pPr>
        <w:numPr>
          <w:ilvl w:val="1"/>
          <w:numId w:val="5"/>
        </w:numPr>
        <w:ind w:left="1440" w:hanging="360"/>
        <w:jc w:val="left"/>
      </w:pPr>
      <w:r w:rsidRPr="00F31CE3">
        <w:t>safety observer's role and responsibilities and appropriate communication methods</w:t>
      </w:r>
    </w:p>
    <w:p w:rsidR="00D44002" w:rsidRPr="00F31CE3" w:rsidP="00F31CE3">
      <w:pPr>
        <w:numPr>
          <w:ilvl w:val="1"/>
          <w:numId w:val="5"/>
        </w:numPr>
        <w:ind w:left="1440" w:hanging="360"/>
        <w:jc w:val="left"/>
      </w:pPr>
      <w:r w:rsidRPr="00F31CE3">
        <w:t>impact of contact with the powerline infrastructure</w:t>
      </w:r>
    </w:p>
    <w:p w:rsidR="00D44002" w:rsidRPr="00F31CE3" w:rsidP="00F31CE3">
      <w:pPr>
        <w:numPr>
          <w:ilvl w:val="0"/>
          <w:numId w:val="5"/>
        </w:numPr>
        <w:ind w:left="720" w:hanging="360"/>
        <w:jc w:val="left"/>
      </w:pPr>
      <w:r w:rsidRPr="00F31CE3">
        <w:t>key factors affecting work activities described in performance evidence above, including:</w:t>
      </w:r>
    </w:p>
    <w:p w:rsidR="00D44002" w:rsidRPr="00F31CE3" w:rsidP="00F31CE3">
      <w:pPr>
        <w:numPr>
          <w:ilvl w:val="1"/>
          <w:numId w:val="5"/>
        </w:numPr>
        <w:ind w:left="1440" w:hanging="360"/>
        <w:jc w:val="left"/>
      </w:pPr>
      <w:r w:rsidRPr="00F31CE3">
        <w:t>equipment technical capability and limitations</w:t>
      </w:r>
    </w:p>
    <w:p w:rsidR="00D44002" w:rsidRPr="00F31CE3" w:rsidP="00F31CE3">
      <w:pPr>
        <w:numPr>
          <w:ilvl w:val="1"/>
          <w:numId w:val="5"/>
        </w:numPr>
        <w:ind w:left="1440" w:hanging="360"/>
        <w:jc w:val="left"/>
      </w:pPr>
      <w:r w:rsidRPr="00F31CE3">
        <w:t>ground conditions impacting machine operations</w:t>
      </w:r>
    </w:p>
    <w:p w:rsidR="00D44002" w:rsidRPr="00F31CE3" w:rsidP="00F31CE3">
      <w:pPr>
        <w:numPr>
          <w:ilvl w:val="1"/>
          <w:numId w:val="5"/>
        </w:numPr>
        <w:ind w:left="1440" w:hanging="360"/>
        <w:jc w:val="left"/>
      </w:pPr>
      <w:r w:rsidRPr="00F31CE3">
        <w:t>determining safe working loads of the machine with specific work tasks</w:t>
      </w:r>
    </w:p>
    <w:p w:rsidR="00D44002" w:rsidRPr="00F31CE3" w:rsidP="00F31CE3">
      <w:pPr>
        <w:numPr>
          <w:ilvl w:val="1"/>
          <w:numId w:val="5"/>
        </w:numPr>
        <w:ind w:left="1440" w:hanging="360"/>
        <w:jc w:val="left"/>
      </w:pPr>
      <w:r w:rsidRPr="00F31CE3">
        <w:t>requirements and procedures for selecting personal protective (PPE), checking PPE serviceability, and ensuring correct fit</w:t>
      </w:r>
    </w:p>
    <w:p w:rsidR="00D44002" w:rsidRPr="00F31CE3" w:rsidP="00F31CE3">
      <w:pPr>
        <w:numPr>
          <w:ilvl w:val="0"/>
          <w:numId w:val="5"/>
        </w:numPr>
        <w:ind w:left="720" w:hanging="360"/>
        <w:jc w:val="left"/>
      </w:pPr>
      <w:r w:rsidRPr="00F31CE3">
        <w:t>key features associated with civil construction works, including:</w:t>
      </w:r>
    </w:p>
    <w:p w:rsidR="00D44002" w:rsidRPr="00F31CE3" w:rsidP="00F31CE3">
      <w:pPr>
        <w:numPr>
          <w:ilvl w:val="1"/>
          <w:numId w:val="5"/>
        </w:numPr>
        <w:ind w:left="1440" w:hanging="360"/>
        <w:jc w:val="left"/>
      </w:pPr>
      <w:r w:rsidRPr="00F31CE3">
        <w:t>basic principles of material technology and compaction</w:t>
      </w:r>
    </w:p>
    <w:p w:rsidR="00D44002" w:rsidRPr="00F31CE3" w:rsidP="00F31CE3">
      <w:pPr>
        <w:numPr>
          <w:ilvl w:val="1"/>
          <w:numId w:val="5"/>
        </w:numPr>
        <w:ind w:left="1440" w:hanging="360"/>
        <w:jc w:val="left"/>
      </w:pPr>
      <w:r w:rsidRPr="00F31CE3">
        <w:t>basic earthworks calculations</w:t>
      </w:r>
    </w:p>
    <w:p w:rsidR="00D44002" w:rsidRPr="00F31CE3" w:rsidP="00F31CE3">
      <w:pPr>
        <w:numPr>
          <w:ilvl w:val="1"/>
          <w:numId w:val="5"/>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skid steer loader</w:t>
      </w:r>
    </w:p>
    <w:p w:rsidR="00D44002" w:rsidRPr="00F31CE3" w:rsidP="00F31CE3">
      <w:pPr>
        <w:numPr>
          <w:ilvl w:val="1"/>
          <w:numId w:val="6"/>
        </w:numPr>
        <w:ind w:left="1440" w:hanging="360"/>
        <w:jc w:val="left"/>
      </w:pPr>
      <w:r w:rsidRPr="00F31CE3">
        <w:t>materials to be shifted</w:t>
      </w:r>
    </w:p>
    <w:p w:rsidR="00D44002" w:rsidRPr="00F31CE3" w:rsidP="00F31CE3">
      <w:pPr>
        <w:numPr>
          <w:ilvl w:val="1"/>
          <w:numId w:val="6"/>
        </w:numPr>
        <w:ind w:left="1440" w:hanging="360"/>
        <w:jc w:val="left"/>
      </w:pPr>
      <w:r w:rsidRPr="00F31CE3">
        <w:t>attachments</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be assessed in context of this sector’s work environment; and,</w:t>
      </w:r>
    </w:p>
    <w:p w:rsidR="00D44002" w:rsidRPr="00F31CE3" w:rsidP="00F31CE3">
      <w:pPr>
        <w:numPr>
          <w:ilvl w:val="0"/>
          <w:numId w:val="6"/>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RIIMPO318F Conduct civil construction skid steer loader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RIIMPO318 Conduct civil construction skid steer loader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RIIMPO318 Conduct civil construction skid steer loader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RIIMPO318 Conduct civil construction skid steer loader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2026-09-02T01:35:56Z</dcterms:created>
  <dcterms:modified xsi:type="dcterms:W3CDTF">2026-09-02T01:35:56Z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