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26E" w:rsidP="00D86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RIIMCU603D Establish and maintain the gas drainage management plan</w:t>
      </w:r>
      <w:r>
        <w:fldChar w:fldCharType="end"/>
      </w:r>
    </w:p>
    <w:p w:rsidR="00D8626E" w:rsidP="00D8626E">
      <w:pPr>
        <w:pStyle w:val="Version"/>
        <w:sectPr w:rsidSect="000C5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217" w:rsidP="000C5217">
      <w:pPr>
        <w:pStyle w:val="SuperHeading"/>
      </w:pPr>
      <w:r w:rsidRPr="000C5217">
        <w:t>RIIMCU603D Establish and maintain the gas drainage management plan</w:t>
      </w:r>
    </w:p>
    <w:p w:rsidR="00000000" w:rsidRPr="000C5217" w:rsidP="000C5217">
      <w:pPr>
        <w:pStyle w:val="Heading1"/>
      </w:pPr>
      <w:bookmarkStart w:id="1" w:name="O_690023"/>
      <w:bookmarkEnd w:id="1"/>
      <w:r w:rsidRPr="000C521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8626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Comment</w:t>
            </w:r>
          </w:p>
        </w:tc>
      </w:tr>
      <w:tr w:rsidTr="00D8626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This unit replaces RIIMCU603A Establish and maintain the gas drainage management plan</w:t>
            </w:r>
          </w:p>
        </w:tc>
      </w:tr>
      <w:tr w:rsidTr="00D8626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Required frequency and volume of evidence amended in Performance evidence.</w:t>
            </w:r>
            <w:r w:rsidRPr="000C5217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0C5217">
              <w:t>uld be conducted and what it should confirm.</w:t>
            </w:r>
          </w:p>
        </w:tc>
      </w:tr>
    </w:tbl>
    <w:p w:rsidR="00000000" w:rsidRPr="000C5217" w:rsidP="000C5217">
      <w:pPr>
        <w:pStyle w:val="BodyText"/>
      </w:pPr>
    </w:p>
    <w:p w:rsidR="00000000" w:rsidRPr="000C5217" w:rsidP="000C5217">
      <w:pPr>
        <w:pStyle w:val="AllowPageBreak"/>
      </w:pPr>
    </w:p>
    <w:p w:rsidR="00000000" w:rsidRPr="000C5217" w:rsidP="000C5217">
      <w:pPr>
        <w:pStyle w:val="Heading1"/>
      </w:pPr>
      <w:bookmarkStart w:id="2" w:name="O_690021"/>
      <w:bookmarkEnd w:id="2"/>
      <w:r w:rsidRPr="000C5217">
        <w:t>Application</w:t>
      </w:r>
    </w:p>
    <w:p w:rsidR="00000000" w:rsidRPr="000C5217" w:rsidP="00D8626E">
      <w:pPr>
        <w:pStyle w:val="BodyText"/>
      </w:pPr>
      <w:r w:rsidRPr="000C5217">
        <w:t xml:space="preserve">This unit describes a participant’s skills and knowledge required to establish and maintain the gas drainage management plan in Coal mining. </w:t>
      </w:r>
    </w:p>
    <w:p w:rsidR="00000000" w:rsidRPr="000C5217" w:rsidP="00D8626E">
      <w:pPr>
        <w:pStyle w:val="Heading3"/>
      </w:pPr>
      <w:r w:rsidRPr="000C5217">
        <w:t>This unit is appropriate for those working in management roles</w:t>
      </w:r>
    </w:p>
    <w:p w:rsidR="00D8626E" w:rsidP="00D8626E">
      <w:pPr>
        <w:pStyle w:val="BodyText"/>
      </w:pPr>
      <w:r w:rsidRPr="000C5217">
        <w:t xml:space="preserve">Licensing, legislative, regulatory and certification requirements that apply to this unit can vary between states, territories, and industry sectors. Relevant information must be sourced prior </w:t>
      </w:r>
      <w:r w:rsidRPr="000C5217">
        <w:t>to application of the unit.</w:t>
      </w:r>
    </w:p>
    <w:p w:rsidR="00000000" w:rsidRPr="000C5217" w:rsidP="000C5217">
      <w:pPr>
        <w:pStyle w:val="Heading1"/>
      </w:pPr>
      <w:bookmarkStart w:id="3" w:name="O_690019"/>
      <w:bookmarkEnd w:id="3"/>
      <w:r w:rsidRPr="000C5217">
        <w:t>Unit Sector</w:t>
      </w:r>
    </w:p>
    <w:p w:rsidR="00000000" w:rsidRPr="000C5217" w:rsidP="00D8626E">
      <w:pPr>
        <w:pStyle w:val="BodyText"/>
      </w:pPr>
      <w:r w:rsidRPr="000C5217">
        <w:t>Coal mining (Underground)</w:t>
      </w:r>
    </w:p>
    <w:p w:rsidR="00000000" w:rsidRPr="000C5217" w:rsidP="000C5217">
      <w:pPr>
        <w:pStyle w:val="Heading1"/>
      </w:pPr>
      <w:bookmarkStart w:id="4" w:name="O_690017"/>
      <w:bookmarkEnd w:id="4"/>
      <w:r w:rsidRPr="000C521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52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1.</w:t>
            </w:r>
            <w:r w:rsidRPr="000C5217">
              <w:tab/>
              <w:t>Plan and prepare to establish and maintain the gas drainage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1.1</w:t>
            </w:r>
            <w:r w:rsidRPr="000C5217">
              <w:tab/>
              <w:t>Access, interpret and apply gas draina</w:t>
            </w:r>
            <w:r w:rsidRPr="000C5217">
              <w:t xml:space="preserve">ge management plan documentation, and ensure the work activity is compliant </w:t>
            </w:r>
          </w:p>
          <w:p w:rsidR="00000000" w:rsidRPr="000C5217" w:rsidP="000C5217">
            <w:pPr>
              <w:pStyle w:val="BodyText"/>
            </w:pPr>
            <w:r w:rsidRPr="000C5217">
              <w:t>1.2</w:t>
            </w:r>
            <w:r w:rsidRPr="000C5217">
              <w:tab/>
              <w:t>Identify, evaluate and clarify coal seam characteristics and conditions which could lead to a requirement for gas drainage</w:t>
            </w:r>
          </w:p>
          <w:p w:rsidR="00000000" w:rsidRPr="000C5217" w:rsidP="000C5217">
            <w:pPr>
              <w:pStyle w:val="BodyText"/>
            </w:pPr>
            <w:r w:rsidRPr="000C5217">
              <w:t>1.3</w:t>
            </w:r>
            <w:r w:rsidRPr="000C5217">
              <w:tab/>
              <w:t>Identify and clarify the effects of gas drainage</w:t>
            </w:r>
            <w:r w:rsidRPr="000C5217">
              <w:t xml:space="preserve"> on mine atmosphere</w:t>
            </w:r>
          </w:p>
          <w:p w:rsidR="00000000" w:rsidRPr="000C5217" w:rsidP="000C5217">
            <w:pPr>
              <w:pStyle w:val="BodyText"/>
            </w:pPr>
            <w:r w:rsidRPr="000C5217">
              <w:t>1.4</w:t>
            </w:r>
            <w:r w:rsidRPr="000C5217">
              <w:tab/>
              <w:t>Identify the requirements for ventilation in relation to gas drainage</w:t>
            </w:r>
          </w:p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1.5</w:t>
            </w:r>
            <w:r w:rsidRPr="000C5217">
              <w:tab/>
              <w:t xml:space="preserve">Identify and clarify the impacts of water accumulation on gas </w:t>
            </w:r>
            <w:r w:rsidRPr="000C5217">
              <w:t>drainage</w:t>
            </w:r>
          </w:p>
        </w:tc>
      </w:tr>
      <w:tr w:rsidTr="000C52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2.</w:t>
            </w:r>
            <w:r w:rsidRPr="000C5217">
              <w:tab/>
              <w:t>Identify, analyse and evaluate gas drainage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2.1</w:t>
            </w:r>
            <w:r w:rsidRPr="000C5217">
              <w:tab/>
            </w:r>
            <w:r w:rsidRPr="000C5217">
              <w:t>Identify and evaluate the types and advantages/disadvantages of gas drainage methods</w:t>
            </w:r>
          </w:p>
          <w:p w:rsidR="00000000" w:rsidRPr="000C5217" w:rsidP="000C5217">
            <w:pPr>
              <w:pStyle w:val="BodyText"/>
            </w:pPr>
            <w:r w:rsidRPr="000C5217">
              <w:t>2.2</w:t>
            </w:r>
            <w:r w:rsidRPr="000C5217">
              <w:tab/>
              <w:t>Identify and evaluate hazards relating to gas drainage</w:t>
            </w:r>
          </w:p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2.3</w:t>
            </w:r>
            <w:r w:rsidRPr="000C5217">
              <w:tab/>
              <w:t>Identify and evaluate the method, purpose and procedures for installation and use of mine monitoring systems</w:t>
            </w:r>
            <w:r w:rsidRPr="000C5217">
              <w:t xml:space="preserve"> with regards to gas drainage</w:t>
            </w:r>
          </w:p>
        </w:tc>
      </w:tr>
      <w:tr w:rsidTr="000C52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3.</w:t>
            </w:r>
            <w:r w:rsidRPr="000C5217">
              <w:tab/>
              <w:t>Design and develop gas drainage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3.1</w:t>
            </w:r>
            <w:r w:rsidRPr="000C5217">
              <w:tab/>
              <w:t xml:space="preserve">Design and develop gas drainage systems </w:t>
            </w:r>
          </w:p>
          <w:p w:rsidR="00000000" w:rsidRPr="000C5217" w:rsidP="000C5217">
            <w:pPr>
              <w:pStyle w:val="BodyText"/>
            </w:pPr>
            <w:r w:rsidRPr="000C5217">
              <w:t>3.2</w:t>
            </w:r>
            <w:r w:rsidRPr="000C5217">
              <w:tab/>
              <w:t xml:space="preserve">Design and develop the surface and underground infrastructure to minimise the risk of hazards </w:t>
            </w:r>
          </w:p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3.3</w:t>
            </w:r>
            <w:r w:rsidRPr="000C5217">
              <w:tab/>
              <w:t>Design and develop moni</w:t>
            </w:r>
            <w:r w:rsidRPr="000C5217">
              <w:t xml:space="preserve">toring and controls systems </w:t>
            </w:r>
          </w:p>
        </w:tc>
      </w:tr>
      <w:tr w:rsidTr="000C52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4.</w:t>
            </w:r>
            <w:r w:rsidRPr="000C5217">
              <w:tab/>
              <w:t>Establish the gas drainage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4.1</w:t>
            </w:r>
            <w:r w:rsidRPr="000C5217">
              <w:tab/>
              <w:t xml:space="preserve">Develop and establish hazard control procedures </w:t>
            </w:r>
          </w:p>
          <w:p w:rsidR="00000000" w:rsidRPr="000C5217" w:rsidP="000C5217">
            <w:pPr>
              <w:pStyle w:val="BodyText"/>
            </w:pPr>
            <w:r w:rsidRPr="000C5217">
              <w:t>4.2</w:t>
            </w:r>
            <w:r w:rsidRPr="000C5217">
              <w:tab/>
              <w:t xml:space="preserve">Establish action levels to minimise the hazards </w:t>
            </w:r>
          </w:p>
          <w:p w:rsidR="00000000" w:rsidRPr="000C5217" w:rsidP="000C5217">
            <w:pPr>
              <w:pStyle w:val="BodyText"/>
            </w:pPr>
            <w:r w:rsidRPr="000C5217">
              <w:t>4.3</w:t>
            </w:r>
            <w:r w:rsidRPr="000C5217">
              <w:tab/>
              <w:t>Develop and establish gas monitoring system installation, operation an</w:t>
            </w:r>
            <w:r w:rsidRPr="000C5217">
              <w:t>d maintenance procedures</w:t>
            </w:r>
          </w:p>
          <w:p w:rsidR="00000000" w:rsidRPr="000C5217" w:rsidP="000C5217">
            <w:pPr>
              <w:pStyle w:val="BodyText"/>
            </w:pPr>
            <w:r w:rsidRPr="000C5217">
              <w:t>4.4</w:t>
            </w:r>
            <w:r w:rsidRPr="000C5217">
              <w:tab/>
              <w:t>Develop and establish gas drainage system installation, operation and recovery procedures</w:t>
            </w:r>
          </w:p>
          <w:p w:rsidR="00000000" w:rsidRPr="000C5217" w:rsidP="000C5217">
            <w:pPr>
              <w:pStyle w:val="BodyText"/>
            </w:pPr>
            <w:r w:rsidRPr="000C5217">
              <w:t>4.5</w:t>
            </w:r>
            <w:r w:rsidRPr="000C5217">
              <w:tab/>
              <w:t>Develop and establish gas drainage system maintenance requirement procedures</w:t>
            </w:r>
          </w:p>
          <w:p w:rsidR="00000000" w:rsidRPr="000C5217" w:rsidP="000C5217">
            <w:pPr>
              <w:pStyle w:val="BodyText"/>
            </w:pPr>
            <w:r w:rsidRPr="000C5217">
              <w:t>4.6</w:t>
            </w:r>
            <w:r w:rsidRPr="000C5217">
              <w:tab/>
              <w:t>Develop and establish gas drainage system informatio</w:t>
            </w:r>
            <w:r w:rsidRPr="000C5217">
              <w:t>n, recording and reporting procedures</w:t>
            </w:r>
          </w:p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4.7</w:t>
            </w:r>
            <w:r w:rsidRPr="000C5217">
              <w:tab/>
              <w:t>Establish training requirements for the gas drainage management system</w:t>
            </w:r>
          </w:p>
        </w:tc>
      </w:tr>
      <w:tr w:rsidTr="000C52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5.</w:t>
            </w:r>
            <w:r w:rsidRPr="000C5217">
              <w:tab/>
              <w:t>Plan and prepare for the implementation of the gas drainage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5.1</w:t>
            </w:r>
            <w:r w:rsidRPr="000C5217">
              <w:tab/>
              <w:t>Identify, clarify and communicate to all personnel roles an</w:t>
            </w:r>
            <w:r w:rsidRPr="000C5217">
              <w:t>d responsibilities</w:t>
            </w:r>
          </w:p>
          <w:p w:rsidR="00000000" w:rsidRPr="000C5217" w:rsidP="000C5217">
            <w:pPr>
              <w:pStyle w:val="BodyText"/>
            </w:pPr>
            <w:r w:rsidRPr="000C5217">
              <w:t>5.2</w:t>
            </w:r>
            <w:r w:rsidRPr="000C5217">
              <w:tab/>
              <w:t xml:space="preserve">Identify, forecast, obtain and allocate/schedule resources required for the implementation </w:t>
            </w:r>
          </w:p>
          <w:p w:rsidR="00000000" w:rsidRPr="000C5217" w:rsidP="000C5217">
            <w:pPr>
              <w:pStyle w:val="BodyText"/>
            </w:pPr>
            <w:r w:rsidRPr="000C5217">
              <w:t>5.3</w:t>
            </w:r>
            <w:r w:rsidRPr="000C5217">
              <w:tab/>
              <w:t>Implement the gas drainage management training program</w:t>
            </w:r>
          </w:p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5.4</w:t>
            </w:r>
            <w:r w:rsidRPr="000C5217">
              <w:tab/>
              <w:t>Review the gas drainage management plan and implement required changes</w:t>
            </w:r>
          </w:p>
        </w:tc>
      </w:tr>
      <w:tr w:rsidTr="000C52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17">
            <w:pPr>
              <w:pStyle w:val="BodyText"/>
              <w:rPr>
                <w:lang w:val="en-NZ"/>
              </w:rPr>
            </w:pPr>
            <w:r w:rsidRPr="000C5217">
              <w:t>6.</w:t>
            </w:r>
            <w:r w:rsidRPr="000C5217">
              <w:tab/>
            </w:r>
            <w:r w:rsidRPr="000C5217">
              <w:t>Audit the effectiveness of the gas drainage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17" w:rsidP="000C5217">
            <w:pPr>
              <w:pStyle w:val="BodyText"/>
            </w:pPr>
            <w:r w:rsidRPr="000C5217">
              <w:t>6.1</w:t>
            </w:r>
            <w:r w:rsidRPr="000C5217">
              <w:tab/>
              <w:t xml:space="preserve">Audit gas drainage monitoring systems </w:t>
            </w:r>
          </w:p>
          <w:p w:rsidR="00000000" w:rsidRPr="000C5217" w:rsidP="000C5217">
            <w:pPr>
              <w:pStyle w:val="BodyText"/>
            </w:pPr>
            <w:r w:rsidRPr="000C5217">
              <w:t>6.2</w:t>
            </w:r>
            <w:r w:rsidRPr="000C5217">
              <w:tab/>
              <w:t>Audit gas drainage control devices</w:t>
            </w:r>
          </w:p>
          <w:p w:rsidR="00000000" w:rsidRPr="000C5217" w:rsidP="000C5217">
            <w:pPr>
              <w:pStyle w:val="BodyText"/>
            </w:pPr>
            <w:r w:rsidRPr="000C5217">
              <w:t>6.3</w:t>
            </w:r>
            <w:r w:rsidRPr="000C5217">
              <w:tab/>
              <w:t xml:space="preserve">Audit reporting and recording systems </w:t>
            </w:r>
          </w:p>
          <w:p w:rsidR="00000000" w:rsidRPr="000C5217" w:rsidP="000C5217">
            <w:pPr>
              <w:pStyle w:val="BodyText"/>
            </w:pPr>
            <w:r w:rsidRPr="000C5217">
              <w:t>6.4</w:t>
            </w:r>
            <w:r w:rsidRPr="000C5217">
              <w:tab/>
              <w:t>Audit gas drainage installation, operation, maintenance and recov</w:t>
            </w:r>
            <w:r w:rsidRPr="000C5217">
              <w:t>ery procedures</w:t>
            </w:r>
          </w:p>
          <w:p w:rsidR="00000000" w:rsidRPr="000C5217" w:rsidP="000C5217">
            <w:pPr>
              <w:pStyle w:val="BodyText"/>
            </w:pPr>
            <w:r w:rsidRPr="000C5217">
              <w:t>6.5</w:t>
            </w:r>
            <w:r w:rsidRPr="000C5217">
              <w:tab/>
              <w:t xml:space="preserve">Audit the gas drainage management training plan for currency, </w:t>
            </w:r>
            <w:r w:rsidRPr="000C5217">
              <w:t>relevance and compliance</w:t>
            </w:r>
          </w:p>
          <w:p w:rsidR="00000000" w:rsidRPr="000C5217" w:rsidP="000C5217">
            <w:pPr>
              <w:pStyle w:val="BodyText"/>
            </w:pPr>
            <w:r w:rsidRPr="000C5217">
              <w:t>6.6</w:t>
            </w:r>
            <w:r w:rsidRPr="000C5217">
              <w:tab/>
              <w:t xml:space="preserve">Identify and respond promptly to instances of non-compliance or other discrepancies/deficiencies revealed by audit </w:t>
            </w:r>
          </w:p>
          <w:p w:rsidR="00000000" w:rsidRPr="000C5217" w:rsidP="000C5217">
            <w:pPr>
              <w:pStyle w:val="BodyText"/>
            </w:pPr>
            <w:r w:rsidRPr="000C5217">
              <w:t>6.7</w:t>
            </w:r>
            <w:r w:rsidRPr="000C5217">
              <w:tab/>
              <w:t xml:space="preserve">Maintain written records, </w:t>
            </w:r>
            <w:r w:rsidRPr="000C5217">
              <w:t>reports and policy documentation</w:t>
            </w:r>
          </w:p>
        </w:tc>
      </w:tr>
    </w:tbl>
    <w:p w:rsidR="00D8626E" w:rsidP="000C5217">
      <w:pPr>
        <w:pStyle w:val="BodyText"/>
      </w:pPr>
    </w:p>
    <w:p w:rsidR="00D8626E" w:rsidP="000C5217">
      <w:pPr>
        <w:pStyle w:val="BodyText"/>
      </w:pPr>
    </w:p>
    <w:p w:rsidR="00000000" w:rsidRPr="000C5217" w:rsidP="000C5217">
      <w:pPr>
        <w:pStyle w:val="Heading1"/>
      </w:pPr>
      <w:bookmarkStart w:id="5" w:name="O_690016"/>
      <w:bookmarkEnd w:id="5"/>
      <w:r w:rsidRPr="000C5217">
        <w:t>Foundation Skills</w:t>
      </w:r>
    </w:p>
    <w:p w:rsidR="00D8626E" w:rsidP="00D8626E">
      <w:pPr>
        <w:pStyle w:val="BodyText"/>
      </w:pPr>
      <w:r w:rsidRPr="000C5217">
        <w:t xml:space="preserve">Foundation skills essential to performance are explicit in the performance criteria of this unit. Further information is available in the Resources and Infrastructure Industry Training </w:t>
      </w:r>
      <w:r w:rsidRPr="000C5217">
        <w:t xml:space="preserve">Package Companion Volume. </w:t>
      </w:r>
    </w:p>
    <w:p w:rsidR="00000000" w:rsidRPr="000C5217" w:rsidP="000C5217">
      <w:pPr>
        <w:pStyle w:val="Heading1"/>
      </w:pPr>
      <w:bookmarkStart w:id="6" w:name="O_690015"/>
      <w:bookmarkEnd w:id="6"/>
      <w:r w:rsidRPr="000C5217">
        <w:t>Unit Mapping Information</w:t>
      </w:r>
    </w:p>
    <w:p w:rsidR="00000000" w:rsidRPr="000C5217" w:rsidP="00D8626E">
      <w:pPr>
        <w:pStyle w:val="BodyText"/>
      </w:pPr>
      <w:r w:rsidRPr="000C5217">
        <w:t xml:space="preserve">RIIMCU603A Establish and maintain the gas drainage management plan </w:t>
      </w:r>
    </w:p>
    <w:p w:rsidR="00000000" w:rsidRPr="000C5217" w:rsidP="000C5217">
      <w:pPr>
        <w:pStyle w:val="Heading1"/>
      </w:pPr>
      <w:bookmarkStart w:id="7" w:name="O_690028"/>
      <w:bookmarkEnd w:id="7"/>
      <w:r w:rsidRPr="000C5217">
        <w:t>Links</w:t>
      </w:r>
    </w:p>
    <w:p w:rsidR="00000000" w:rsidRPr="000C5217" w:rsidP="00D8626E">
      <w:pPr>
        <w:pStyle w:val="BodyText"/>
      </w:pPr>
      <w:r w:rsidRPr="000C5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406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5217" w:rsidP="000C5217"/>
    <w:sectPr w:rsidSect="000C52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17" w:rsidRPr="00D8626E" w:rsidP="00D86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E" w:rsidP="000C5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26E" w:rsidP="000C5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626E" w:rsidP="000C5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217" w:rsidRPr="00D8626E" w:rsidP="00D86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E" w:rsidRPr="002D2AF8" w:rsidP="000C5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RIIMCU603D Establish and maintain the gas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626E" w:rsidP="000C5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217"/>
  </w:style>
  <w:style w:type="character" w:customStyle="1" w:styleId="Heading1Char">
    <w:name w:val="Heading 1 Char"/>
    <w:basedOn w:val="DefaultParagraphFont"/>
    <w:link w:val="Heading1"/>
    <w:rsid w:val="000C5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21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5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2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2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217"/>
    <w:rPr>
      <w:b/>
      <w:spacing w:val="0"/>
    </w:rPr>
  </w:style>
  <w:style w:type="paragraph" w:customStyle="1" w:styleId="SuperTitle">
    <w:name w:val="SuperTitle"/>
    <w:basedOn w:val="Title"/>
    <w:rsid w:val="000C5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2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2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217"/>
    <w:rPr>
      <w:i/>
    </w:rPr>
  </w:style>
  <w:style w:type="paragraph" w:styleId="Caption">
    <w:name w:val="caption"/>
    <w:basedOn w:val="BodyText"/>
    <w:next w:val="Normal"/>
    <w:qFormat/>
    <w:rsid w:val="000C5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217"/>
  </w:style>
  <w:style w:type="paragraph" w:styleId="TableofFigures">
    <w:name w:val="table of figures"/>
    <w:basedOn w:val="Normal"/>
    <w:next w:val="Normal"/>
    <w:semiHidden/>
    <w:rsid w:val="000C5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2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5217"/>
    <w:rPr>
      <w:rFonts w:ascii="Wingdings" w:hAnsi="Wingdings"/>
    </w:rPr>
  </w:style>
  <w:style w:type="paragraph" w:customStyle="1" w:styleId="TableHeading">
    <w:name w:val="Table Heading"/>
    <w:basedOn w:val="HeadingBase"/>
    <w:rsid w:val="000C5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217"/>
    <w:rPr>
      <w:color w:val="0033CC"/>
      <w:u w:val="none"/>
    </w:rPr>
  </w:style>
  <w:style w:type="paragraph" w:customStyle="1" w:styleId="BodyTextRight">
    <w:name w:val="Body Text Right"/>
    <w:basedOn w:val="BodyText"/>
    <w:rsid w:val="000C5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2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217"/>
    <w:rPr>
      <w:sz w:val="32"/>
    </w:rPr>
  </w:style>
  <w:style w:type="paragraph" w:customStyle="1" w:styleId="HeadingProcedure">
    <w:name w:val="Heading Procedure"/>
    <w:basedOn w:val="HeadingBase"/>
    <w:next w:val="Normal"/>
    <w:rsid w:val="000C5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217"/>
    <w:pPr>
      <w:spacing w:before="60" w:after="60"/>
    </w:pPr>
  </w:style>
  <w:style w:type="paragraph" w:styleId="ListContinue">
    <w:name w:val="List Continue"/>
    <w:basedOn w:val="List"/>
    <w:rsid w:val="000C5217"/>
    <w:pPr>
      <w:ind w:firstLine="0"/>
    </w:pPr>
  </w:style>
  <w:style w:type="paragraph" w:customStyle="1" w:styleId="ListNote">
    <w:name w:val="List Note"/>
    <w:basedOn w:val="List"/>
    <w:rsid w:val="000C5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217"/>
    <w:rPr>
      <w:rFonts w:ascii="Courier New" w:hAnsi="Courier New"/>
    </w:rPr>
  </w:style>
  <w:style w:type="paragraph" w:customStyle="1" w:styleId="NoteBullet">
    <w:name w:val="Note Bullet"/>
    <w:basedOn w:val="Note"/>
    <w:rsid w:val="000C5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2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5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217"/>
    <w:rPr>
      <w:b/>
      <w:smallCaps/>
    </w:rPr>
  </w:style>
  <w:style w:type="paragraph" w:customStyle="1" w:styleId="TableListNumber">
    <w:name w:val="Table List Number"/>
    <w:basedOn w:val="ListNumber"/>
    <w:rsid w:val="000C5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217"/>
    <w:pPr>
      <w:numPr>
        <w:numId w:val="7"/>
      </w:numPr>
    </w:pPr>
  </w:style>
  <w:style w:type="paragraph" w:customStyle="1" w:styleId="ListAlpha2">
    <w:name w:val="List Alpha 2"/>
    <w:basedOn w:val="List2"/>
    <w:rsid w:val="000C5217"/>
    <w:pPr>
      <w:numPr>
        <w:numId w:val="6"/>
      </w:numPr>
    </w:pPr>
  </w:style>
  <w:style w:type="paragraph" w:styleId="List2">
    <w:name w:val="List 2"/>
    <w:basedOn w:val="BodyText"/>
    <w:rsid w:val="000C5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2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2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5217"/>
    <w:pPr>
      <w:numPr>
        <w:numId w:val="2"/>
      </w:numPr>
    </w:pPr>
  </w:style>
  <w:style w:type="paragraph" w:styleId="ListContinue2">
    <w:name w:val="List Continue 2"/>
    <w:basedOn w:val="List2"/>
    <w:rsid w:val="000C5217"/>
    <w:pPr>
      <w:ind w:firstLine="0"/>
    </w:pPr>
  </w:style>
  <w:style w:type="paragraph" w:styleId="ListContinue3">
    <w:name w:val="List Continue 3"/>
    <w:basedOn w:val="List3"/>
    <w:rsid w:val="000C5217"/>
    <w:pPr>
      <w:ind w:left="1021" w:firstLine="0"/>
    </w:pPr>
  </w:style>
  <w:style w:type="paragraph" w:styleId="ListContinue4">
    <w:name w:val="List Continue 4"/>
    <w:basedOn w:val="List4"/>
    <w:rsid w:val="000C5217"/>
    <w:pPr>
      <w:ind w:firstLine="0"/>
    </w:pPr>
  </w:style>
  <w:style w:type="paragraph" w:styleId="ListContinue5">
    <w:name w:val="List Continue 5"/>
    <w:basedOn w:val="List5"/>
    <w:rsid w:val="000C5217"/>
    <w:pPr>
      <w:ind w:firstLine="0"/>
    </w:pPr>
  </w:style>
  <w:style w:type="paragraph" w:styleId="ListNumber3">
    <w:name w:val="List Number 3"/>
    <w:basedOn w:val="List3"/>
    <w:rsid w:val="000C5217"/>
    <w:pPr>
      <w:numPr>
        <w:numId w:val="3"/>
      </w:numPr>
    </w:pPr>
  </w:style>
  <w:style w:type="paragraph" w:styleId="ListNumber4">
    <w:name w:val="List Number 4"/>
    <w:basedOn w:val="List4"/>
    <w:rsid w:val="000C5217"/>
    <w:pPr>
      <w:numPr>
        <w:numId w:val="4"/>
      </w:numPr>
    </w:pPr>
  </w:style>
  <w:style w:type="paragraph" w:styleId="ListNumber5">
    <w:name w:val="List Number 5"/>
    <w:basedOn w:val="List5"/>
    <w:rsid w:val="000C5217"/>
    <w:pPr>
      <w:numPr>
        <w:numId w:val="5"/>
      </w:numPr>
    </w:pPr>
  </w:style>
  <w:style w:type="paragraph" w:styleId="BlockText">
    <w:name w:val="Block Text"/>
    <w:basedOn w:val="Normal"/>
    <w:rsid w:val="000C5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217"/>
    <w:rPr>
      <w:sz w:val="16"/>
      <w:vertAlign w:val="superscript"/>
    </w:rPr>
  </w:style>
  <w:style w:type="character" w:customStyle="1" w:styleId="Symbols">
    <w:name w:val="Symbols"/>
    <w:basedOn w:val="DefaultParagraphFont"/>
    <w:rsid w:val="000C5217"/>
    <w:rPr>
      <w:rFonts w:ascii="Symbol" w:hAnsi="Symbol"/>
    </w:rPr>
  </w:style>
  <w:style w:type="character" w:customStyle="1" w:styleId="MenuOptions">
    <w:name w:val="Menu Options"/>
    <w:basedOn w:val="DefaultParagraphFont"/>
    <w:rsid w:val="000C5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217"/>
    <w:rPr>
      <w:b/>
    </w:rPr>
  </w:style>
  <w:style w:type="character" w:customStyle="1" w:styleId="Underlined">
    <w:name w:val="Underlined"/>
    <w:basedOn w:val="DefaultParagraphFont"/>
    <w:rsid w:val="000C5217"/>
    <w:rPr>
      <w:u w:val="single"/>
    </w:rPr>
  </w:style>
  <w:style w:type="paragraph" w:customStyle="1" w:styleId="TableBodyTextRight">
    <w:name w:val="Table Body Text Right"/>
    <w:basedOn w:val="TableBodyText"/>
    <w:rsid w:val="000C5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217"/>
    <w:rPr>
      <w:sz w:val="18"/>
    </w:rPr>
  </w:style>
  <w:style w:type="paragraph" w:customStyle="1" w:styleId="BodySmallRight">
    <w:name w:val="Body Small Right"/>
    <w:basedOn w:val="BodyTextRight"/>
    <w:rsid w:val="000C5217"/>
    <w:rPr>
      <w:sz w:val="18"/>
      <w:szCs w:val="18"/>
    </w:rPr>
  </w:style>
  <w:style w:type="paragraph" w:customStyle="1" w:styleId="MarginEdition">
    <w:name w:val="Margin Edition"/>
    <w:basedOn w:val="MarginNote"/>
    <w:rsid w:val="000C5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217"/>
    <w:rPr>
      <w:sz w:val="2"/>
      <w:szCs w:val="2"/>
    </w:rPr>
  </w:style>
  <w:style w:type="character" w:customStyle="1" w:styleId="Small">
    <w:name w:val="Small"/>
    <w:basedOn w:val="DefaultParagraphFont"/>
    <w:rsid w:val="000C5217"/>
    <w:rPr>
      <w:sz w:val="16"/>
    </w:rPr>
  </w:style>
  <w:style w:type="paragraph" w:customStyle="1" w:styleId="WideTable">
    <w:name w:val="Wide Table"/>
    <w:basedOn w:val="Normal"/>
    <w:rsid w:val="000C5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217"/>
  </w:style>
  <w:style w:type="paragraph" w:styleId="Quote">
    <w:name w:val="Quote"/>
    <w:basedOn w:val="Heading1"/>
    <w:link w:val="QuoteChar"/>
    <w:qFormat/>
    <w:rsid w:val="000C5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217"/>
    <w:pPr>
      <w:pageBreakBefore/>
    </w:pPr>
  </w:style>
  <w:style w:type="paragraph" w:customStyle="1" w:styleId="Border">
    <w:name w:val="Border"/>
    <w:basedOn w:val="Normal"/>
    <w:qFormat/>
    <w:rsid w:val="000C5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217"/>
    <w:rPr>
      <w:u w:val="single"/>
    </w:rPr>
  </w:style>
  <w:style w:type="character" w:customStyle="1" w:styleId="BoldandItalics">
    <w:name w:val="Bold and Italics"/>
    <w:qFormat/>
    <w:rsid w:val="000C5217"/>
    <w:rPr>
      <w:b/>
      <w:i/>
      <w:u w:val="none"/>
    </w:rPr>
  </w:style>
  <w:style w:type="paragraph" w:styleId="BalloonText">
    <w:name w:val="Balloon Text"/>
    <w:basedOn w:val="Normal"/>
    <w:link w:val="BalloonTextChar"/>
    <w:rsid w:val="000C5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217"/>
    <w:pPr>
      <w:spacing w:before="0" w:after="0"/>
    </w:pPr>
  </w:style>
  <w:style w:type="paragraph" w:customStyle="1" w:styleId="BodyTextBold">
    <w:name w:val="Body Text Bold"/>
    <w:basedOn w:val="BodyText"/>
    <w:qFormat/>
    <w:rsid w:val="000C5217"/>
    <w:rPr>
      <w:b/>
    </w:rPr>
  </w:style>
  <w:style w:type="character" w:styleId="Hyperlink">
    <w:name w:val="Hyperlink"/>
    <w:basedOn w:val="DefaultParagraphFont"/>
    <w:uiPriority w:val="99"/>
    <w:unhideWhenUsed/>
    <w:rsid w:val="00D86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3832</Characters>
  <Application>Microsoft Office Word</Application>
  <DocSecurity>0</DocSecurity>
  <Lines>123</Lines>
  <Paragraphs>69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RIIMCU603D Establish and maintain the gas drainage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