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093E" w:rsidP="007009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RIIMCU601E Establish and maintain spontaneous combustion management systems</w:t>
      </w:r>
      <w:r>
        <w:fldChar w:fldCharType="end"/>
      </w:r>
    </w:p>
    <w:p w:rsidR="0070093E" w:rsidP="0070093E">
      <w:pPr>
        <w:pStyle w:val="Version"/>
        <w:sectPr w:rsidSect="00CD34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34CE" w:rsidP="00CD34CE">
      <w:pPr>
        <w:pStyle w:val="SuperHeading"/>
      </w:pPr>
      <w:r w:rsidRPr="00CD34CE">
        <w:t>RIIMCU601E Establish and maintain spontaneous combustion management systems</w:t>
      </w:r>
    </w:p>
    <w:p w:rsidR="00000000" w:rsidRPr="00CD34CE" w:rsidP="00CD34CE">
      <w:pPr>
        <w:pStyle w:val="Heading1"/>
      </w:pPr>
      <w:bookmarkStart w:id="1" w:name="O_1108604"/>
      <w:bookmarkEnd w:id="1"/>
      <w:r w:rsidRPr="00CD34C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CD34C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4CE" w:rsidP="00CD34CE">
            <w:pPr>
              <w:pStyle w:val="BodyText"/>
            </w:pPr>
            <w:r w:rsidRPr="00CD34CE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4CE">
            <w:pPr>
              <w:pStyle w:val="BodyText"/>
              <w:rPr>
                <w:lang w:val="en-NZ"/>
              </w:rPr>
            </w:pPr>
            <w:r w:rsidRPr="00CD34CE">
              <w:rPr>
                <w:rStyle w:val="SpecialBold"/>
              </w:rPr>
              <w:t>Comments</w:t>
            </w:r>
          </w:p>
        </w:tc>
      </w:tr>
      <w:tr w:rsidTr="00CD34C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4CE">
            <w:pPr>
              <w:pStyle w:val="BodyText"/>
              <w:rPr>
                <w:lang w:val="en-NZ"/>
              </w:rPr>
            </w:pPr>
            <w:r w:rsidRPr="00CD34CE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4CE" w:rsidP="00CD34CE">
            <w:pPr>
              <w:pStyle w:val="BodyText"/>
            </w:pPr>
            <w:r w:rsidRPr="00CD34CE">
              <w:t>This version first released with RII Resources and Infrastructure Industry Training Package Version 5.0.</w:t>
            </w:r>
          </w:p>
        </w:tc>
      </w:tr>
    </w:tbl>
    <w:p w:rsidR="00000000" w:rsidRPr="00CD34CE" w:rsidP="00CD34CE">
      <w:pPr>
        <w:pStyle w:val="BodyText"/>
      </w:pPr>
    </w:p>
    <w:p w:rsidR="00000000" w:rsidRPr="00CD34CE" w:rsidP="00CD34CE">
      <w:pPr>
        <w:pStyle w:val="AllowPageBreak"/>
      </w:pPr>
    </w:p>
    <w:p w:rsidR="00000000" w:rsidRPr="00CD34CE" w:rsidP="00CD34CE">
      <w:pPr>
        <w:pStyle w:val="Heading1"/>
      </w:pPr>
      <w:bookmarkStart w:id="2" w:name="O_1108609"/>
      <w:bookmarkEnd w:id="2"/>
      <w:r w:rsidRPr="00CD34CE">
        <w:t>Application</w:t>
      </w:r>
    </w:p>
    <w:p w:rsidR="00000000" w:rsidRPr="00CD34CE" w:rsidP="0070093E">
      <w:pPr>
        <w:pStyle w:val="BodyText"/>
      </w:pPr>
      <w:r w:rsidRPr="00CD34CE">
        <w:t>This unit describes the skills and knowledge required to establish and maintain spontaneous combustion management systems in coal mining, including design, development, audit and review processes and procedures.</w:t>
      </w:r>
    </w:p>
    <w:p w:rsidR="00000000" w:rsidRPr="00CD34CE" w:rsidP="0070093E">
      <w:pPr>
        <w:pStyle w:val="BodyText"/>
      </w:pPr>
      <w:r w:rsidRPr="00CD34CE">
        <w:t xml:space="preserve">It applies to </w:t>
      </w:r>
      <w:r w:rsidRPr="00CD34CE">
        <w:t>those working in management roles. They generally perform complex, non</w:t>
      </w:r>
      <w:r w:rsidRPr="00CD34CE">
        <w:noBreakHyphen/>
        <w:t>routine tasks involving strategic and planning activities and are responsible for establishing and maintaining operational systems and plans.</w:t>
      </w:r>
    </w:p>
    <w:p w:rsidR="00000000" w:rsidRPr="00CD34CE" w:rsidP="0070093E">
      <w:pPr>
        <w:pStyle w:val="BodyText"/>
      </w:pPr>
      <w:r w:rsidRPr="00CD34CE">
        <w:t>Licensing, legislative and certification re</w:t>
      </w:r>
      <w:r w:rsidRPr="00CD34CE">
        <w:t>quirements that apply to this unit can vary between states, territories and industry sectors. Users must check requirements with relevant body before applying the unit.</w:t>
      </w:r>
    </w:p>
    <w:p w:rsidR="00000000" w:rsidRPr="00CD34CE" w:rsidP="00CD34CE">
      <w:pPr>
        <w:pStyle w:val="Heading1"/>
      </w:pPr>
      <w:bookmarkStart w:id="3" w:name="O_1108608"/>
      <w:bookmarkEnd w:id="3"/>
      <w:r w:rsidRPr="00CD34CE">
        <w:t>Unit Sector</w:t>
      </w:r>
    </w:p>
    <w:p w:rsidR="00000000" w:rsidRPr="00CD34CE" w:rsidP="0070093E">
      <w:pPr>
        <w:pStyle w:val="BodyText"/>
      </w:pPr>
      <w:r w:rsidRPr="00CD34CE">
        <w:t>Coal mining (underground)</w:t>
      </w:r>
    </w:p>
    <w:p w:rsidR="00000000" w:rsidRPr="00CD34CE" w:rsidP="00CD34CE">
      <w:pPr>
        <w:pStyle w:val="Heading1"/>
      </w:pPr>
      <w:bookmarkStart w:id="4" w:name="O_1108607"/>
      <w:bookmarkEnd w:id="4"/>
      <w:r w:rsidRPr="00CD34CE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76"/>
        <w:gridCol w:w="7192"/>
      </w:tblGrid>
      <w:tr w:rsidTr="00CD34C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4CE" w:rsidP="00CD34CE">
            <w:pPr>
              <w:pStyle w:val="BodyText"/>
            </w:pPr>
            <w:r w:rsidRPr="00CD34CE">
              <w:rPr>
                <w:rStyle w:val="SpecialBold"/>
              </w:rPr>
              <w:t>ELEMENT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4CE">
            <w:pPr>
              <w:pStyle w:val="BodyText"/>
              <w:rPr>
                <w:lang w:val="en-NZ"/>
              </w:rPr>
            </w:pPr>
            <w:r w:rsidRPr="00CD34CE">
              <w:rPr>
                <w:rStyle w:val="SpecialBold"/>
              </w:rPr>
              <w:t>PERFORMANCE CRITERIA</w:t>
            </w:r>
          </w:p>
        </w:tc>
      </w:tr>
      <w:tr w:rsidTr="00CD34C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4CE" w:rsidP="00CD34CE">
            <w:pPr>
              <w:pStyle w:val="BodyText"/>
            </w:pPr>
            <w:r w:rsidRPr="00CD34CE">
              <w:rPr>
                <w:rStyle w:val="Emphasis"/>
              </w:rPr>
              <w:t>Elements describe the essential outcomes.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4CE">
            <w:pPr>
              <w:pStyle w:val="BodyText"/>
              <w:rPr>
                <w:lang w:val="en-NZ"/>
              </w:rPr>
            </w:pPr>
            <w:r w:rsidRPr="00CD34C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D34C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4CE">
            <w:pPr>
              <w:pStyle w:val="List"/>
              <w:rPr>
                <w:lang w:val="en-NZ"/>
              </w:rPr>
            </w:pPr>
            <w:r w:rsidRPr="00CD34CE">
              <w:t>1. Plan and prepare to establish and maintain spontan</w:t>
            </w:r>
            <w:r w:rsidRPr="00CD34CE">
              <w:t>eous combustion management system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4CE" w:rsidP="00CD34CE">
            <w:pPr>
              <w:pStyle w:val="List"/>
            </w:pPr>
            <w:r w:rsidRPr="00CD34CE">
              <w:t>1.1 Access, interpret and apply spontaneous combustion management documentation</w:t>
            </w:r>
          </w:p>
          <w:p w:rsidR="00000000" w:rsidRPr="00CD34CE" w:rsidP="00CD34CE">
            <w:pPr>
              <w:pStyle w:val="List"/>
            </w:pPr>
            <w:r w:rsidRPr="00CD34CE">
              <w:t>1.2 Identify causes and hazards of spontaneous combustion</w:t>
            </w:r>
          </w:p>
          <w:p w:rsidR="00000000" w:rsidRPr="00CD34CE" w:rsidP="00CD34CE">
            <w:pPr>
              <w:pStyle w:val="List"/>
            </w:pPr>
            <w:r w:rsidRPr="00CD34CE">
              <w:t>1.3 Identify and clarify coal seam characteristics which affect likelihood of sponta</w:t>
            </w:r>
            <w:r w:rsidRPr="00CD34CE">
              <w:t>neous combustion</w:t>
            </w:r>
          </w:p>
          <w:p w:rsidR="00000000" w:rsidRPr="00CD34CE" w:rsidP="00CD34CE">
            <w:pPr>
              <w:pStyle w:val="List"/>
            </w:pPr>
            <w:r w:rsidRPr="00CD34CE">
              <w:t>1.4 Identify and clarify the effects of changes in the mine atmosphere on the risks of spontaneous combustion</w:t>
            </w:r>
          </w:p>
          <w:p w:rsidR="00000000" w:rsidRPr="00CD34CE" w:rsidP="00CD34CE">
            <w:pPr>
              <w:pStyle w:val="List"/>
            </w:pPr>
            <w:r w:rsidRPr="00CD34CE">
              <w:t xml:space="preserve">1.5 Identify the impact of mine design and ventilation on the risks of </w:t>
            </w:r>
            <w:r w:rsidRPr="00CD34CE">
              <w:t>spontaneous combustion</w:t>
            </w:r>
          </w:p>
          <w:p w:rsidR="00000000" w:rsidRPr="00CD34CE" w:rsidP="00CD34CE">
            <w:pPr>
              <w:pStyle w:val="List"/>
            </w:pPr>
            <w:r w:rsidRPr="00CD34CE">
              <w:t>1.6 Identify spontaneous combustion</w:t>
            </w:r>
            <w:r w:rsidRPr="00CD34CE">
              <w:t xml:space="preserve"> risks associated with the planned and unplanned coal accumulation</w:t>
            </w:r>
          </w:p>
          <w:p w:rsidR="00000000" w:rsidP="00CD34CE">
            <w:pPr>
              <w:pStyle w:val="List"/>
              <w:rPr>
                <w:lang w:val="en-NZ"/>
              </w:rPr>
            </w:pPr>
            <w:r w:rsidRPr="00CD34CE">
              <w:t>1.7 Identify spontaneous combustion risks associated with transport of coal</w:t>
            </w:r>
          </w:p>
        </w:tc>
      </w:tr>
      <w:tr w:rsidTr="00CD34C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4CE">
            <w:pPr>
              <w:pStyle w:val="List"/>
              <w:rPr>
                <w:lang w:val="en-NZ"/>
              </w:rPr>
            </w:pPr>
            <w:r w:rsidRPr="00CD34CE">
              <w:t>2. Identify and clarify spontaneous combustion control systems and procedures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4CE" w:rsidP="00CD34CE">
            <w:pPr>
              <w:pStyle w:val="List"/>
            </w:pPr>
            <w:r w:rsidRPr="00CD34CE">
              <w:t>2.1 Identify and evaluate method, purpose and procedures for installation and use of mine monitoring systems, with respect to spontaneous combustion</w:t>
            </w:r>
          </w:p>
          <w:p w:rsidR="00000000" w:rsidRPr="00CD34CE" w:rsidP="00CD34CE">
            <w:pPr>
              <w:pStyle w:val="List"/>
            </w:pPr>
            <w:r w:rsidRPr="00CD34CE">
              <w:t xml:space="preserve">2.2 Identify and evaluate the method, purpose and procedures for mine design and ventilation systems, with </w:t>
            </w:r>
            <w:r w:rsidRPr="00CD34CE">
              <w:t>respect to spontaneous combustion</w:t>
            </w:r>
          </w:p>
          <w:p w:rsidR="00000000" w:rsidRPr="00CD34CE" w:rsidP="00CD34CE">
            <w:pPr>
              <w:pStyle w:val="List"/>
            </w:pPr>
            <w:r w:rsidRPr="00CD34CE">
              <w:t>2.3 Identify and evaluate the methods and purposes of natural and induced inertisation in the goaf and waste workings, with respect to spontaneous combustion</w:t>
            </w:r>
          </w:p>
          <w:p w:rsidR="00000000" w:rsidRPr="00CD34CE" w:rsidP="00CD34CE">
            <w:pPr>
              <w:pStyle w:val="List"/>
            </w:pPr>
            <w:r w:rsidRPr="00CD34CE">
              <w:t xml:space="preserve">2.4 Identify and clarify the scope and impact of gas management </w:t>
            </w:r>
            <w:r w:rsidRPr="00CD34CE">
              <w:t>on spontaneous combustion</w:t>
            </w:r>
          </w:p>
          <w:p w:rsidR="00000000" w:rsidP="00CD34CE">
            <w:pPr>
              <w:pStyle w:val="List"/>
              <w:rPr>
                <w:lang w:val="en-NZ"/>
              </w:rPr>
            </w:pPr>
            <w:r w:rsidRPr="00CD34CE">
              <w:t>2.5 Identify and clarify seal design requirements in terms of geological structures, construction, location and use of materials for minimising spontaneous combustion risks</w:t>
            </w:r>
          </w:p>
        </w:tc>
      </w:tr>
      <w:tr w:rsidTr="00CD34C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4CE">
            <w:pPr>
              <w:pStyle w:val="List"/>
              <w:rPr>
                <w:lang w:val="en-NZ"/>
              </w:rPr>
            </w:pPr>
            <w:r w:rsidRPr="00CD34CE">
              <w:t xml:space="preserve">3. Design and develop spontaneous combustion management </w:t>
            </w:r>
            <w:r w:rsidRPr="00CD34CE">
              <w:t>system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4CE" w:rsidP="00CD34CE">
            <w:pPr>
              <w:pStyle w:val="List"/>
            </w:pPr>
            <w:r w:rsidRPr="00CD34CE">
              <w:t>3.1 Identify, clarify and apply the principles of mine design with respect to spontaneous combustion</w:t>
            </w:r>
          </w:p>
          <w:p w:rsidR="00000000" w:rsidRPr="00CD34CE" w:rsidP="00CD34CE">
            <w:pPr>
              <w:pStyle w:val="List"/>
            </w:pPr>
            <w:r w:rsidRPr="00CD34CE">
              <w:t>3.2 Review effectiveness of mine design process in terms of minimising spontaneous combustion risks and amend processes as required</w:t>
            </w:r>
          </w:p>
          <w:p w:rsidR="00000000" w:rsidRPr="00CD34CE" w:rsidP="00CD34CE">
            <w:pPr>
              <w:pStyle w:val="List"/>
            </w:pPr>
            <w:r w:rsidRPr="00CD34CE">
              <w:t xml:space="preserve">3.3 Incorporate </w:t>
            </w:r>
            <w:r w:rsidRPr="00CD34CE">
              <w:t>ventilation systems and controls for minimising spontaneous combustion risks</w:t>
            </w:r>
          </w:p>
          <w:p w:rsidR="00000000" w:rsidRPr="00CD34CE" w:rsidP="00CD34CE">
            <w:pPr>
              <w:pStyle w:val="List"/>
            </w:pPr>
            <w:r w:rsidRPr="00CD34CE">
              <w:t>3.4 Evaluate inertisation options applicable to the mine and incorporate into development of the system</w:t>
            </w:r>
          </w:p>
          <w:p w:rsidR="00000000" w:rsidRPr="00CD34CE" w:rsidP="00CD34CE">
            <w:pPr>
              <w:pStyle w:val="List"/>
            </w:pPr>
            <w:r w:rsidRPr="00CD34CE">
              <w:t>3.5 Incorporate mine monitoring systems for minimising spontaneous combusti</w:t>
            </w:r>
            <w:r w:rsidRPr="00CD34CE">
              <w:t>on risks into the management system</w:t>
            </w:r>
          </w:p>
          <w:p w:rsidR="00000000" w:rsidP="00CD34CE">
            <w:pPr>
              <w:pStyle w:val="List"/>
              <w:rPr>
                <w:lang w:val="en-NZ"/>
              </w:rPr>
            </w:pPr>
            <w:r w:rsidRPr="00CD34CE">
              <w:t>3.6 Develop and incorporate control methods for mitigating the effect of spontaneous combustion occurrence into contingency plans</w:t>
            </w:r>
          </w:p>
        </w:tc>
      </w:tr>
      <w:tr w:rsidTr="00CD34C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4CE">
            <w:pPr>
              <w:pStyle w:val="List"/>
              <w:rPr>
                <w:lang w:val="en-NZ"/>
              </w:rPr>
            </w:pPr>
            <w:r w:rsidRPr="00CD34CE">
              <w:t>4. Establish spontaneous combustion management system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4CE" w:rsidP="00CD34CE">
            <w:pPr>
              <w:pStyle w:val="List"/>
            </w:pPr>
            <w:r w:rsidRPr="00CD34CE">
              <w:t>4.1 Establish spontaneous combustio</w:t>
            </w:r>
            <w:r w:rsidRPr="00CD34CE">
              <w:t>n management objectives, processes, descriptions, responsibilities and review procedures according to site requirements</w:t>
            </w:r>
          </w:p>
          <w:p w:rsidR="00000000" w:rsidRPr="00CD34CE" w:rsidP="00CD34CE">
            <w:pPr>
              <w:pStyle w:val="List"/>
            </w:pPr>
            <w:r w:rsidRPr="00CD34CE">
              <w:t>4.2 Identify, develop and establish hazard control procedures according to site requirements</w:t>
            </w:r>
          </w:p>
          <w:p w:rsidR="00000000" w:rsidRPr="00CD34CE" w:rsidP="00CD34CE">
            <w:pPr>
              <w:pStyle w:val="List"/>
            </w:pPr>
            <w:r w:rsidRPr="00CD34CE">
              <w:t>4.3 Develop and establish spontaneous combu</w:t>
            </w:r>
            <w:r w:rsidRPr="00CD34CE">
              <w:t>stion management monitoring system installation, operation and maintenance procedures according to site requirements</w:t>
            </w:r>
          </w:p>
          <w:p w:rsidR="00000000" w:rsidRPr="00CD34CE" w:rsidP="00CD34CE">
            <w:pPr>
              <w:pStyle w:val="List"/>
            </w:pPr>
            <w:r w:rsidRPr="00CD34CE">
              <w:t>4.4 Develop and establish ventilation control device installation, operation and maintenance procedures according to site requirements</w:t>
            </w:r>
          </w:p>
          <w:p w:rsidR="00000000" w:rsidRPr="00CD34CE" w:rsidP="00CD34CE">
            <w:pPr>
              <w:pStyle w:val="List"/>
            </w:pPr>
            <w:r w:rsidRPr="00CD34CE">
              <w:t xml:space="preserve">4.5 Develop and establish inertisation procedures according to site </w:t>
            </w:r>
            <w:r w:rsidRPr="00CD34CE">
              <w:t>requirements</w:t>
            </w:r>
          </w:p>
          <w:p w:rsidR="00000000" w:rsidRPr="00CD34CE" w:rsidP="00CD34CE">
            <w:pPr>
              <w:pStyle w:val="List"/>
            </w:pPr>
            <w:r w:rsidRPr="00CD34CE">
              <w:t>4.6 Develop and establish spontaneous combustion system information recording and reporting procedures according to site requirements</w:t>
            </w:r>
          </w:p>
          <w:p w:rsidR="00000000" w:rsidRPr="00CD34CE" w:rsidP="00CD34CE">
            <w:pPr>
              <w:pStyle w:val="List"/>
            </w:pPr>
            <w:r w:rsidRPr="00CD34CE">
              <w:t>4.7 Establish and review trigger levels a</w:t>
            </w:r>
            <w:r w:rsidRPr="00CD34CE">
              <w:t>nd responses to minimise the hazards of spontaneous combustion according to site requirements</w:t>
            </w:r>
          </w:p>
          <w:p w:rsidR="00000000" w:rsidRPr="00CD34CE" w:rsidP="00CD34CE">
            <w:pPr>
              <w:pStyle w:val="List"/>
            </w:pPr>
            <w:r w:rsidRPr="00CD34CE">
              <w:t>4.8 Identify training needs and confirm training plan is established according to site requirements</w:t>
            </w:r>
          </w:p>
          <w:p w:rsidR="00000000" w:rsidP="00CD34CE">
            <w:pPr>
              <w:pStyle w:val="List"/>
              <w:rPr>
                <w:lang w:val="en-NZ"/>
              </w:rPr>
            </w:pPr>
            <w:r w:rsidRPr="00CD34CE">
              <w:t>4.9 Develop and establish audit, review and updating procedure</w:t>
            </w:r>
            <w:r w:rsidRPr="00CD34CE">
              <w:t>s according to site requirements</w:t>
            </w:r>
          </w:p>
        </w:tc>
      </w:tr>
      <w:tr w:rsidTr="00CD34C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4CE">
            <w:pPr>
              <w:pStyle w:val="List"/>
              <w:rPr>
                <w:lang w:val="en-NZ"/>
              </w:rPr>
            </w:pPr>
            <w:r w:rsidRPr="00CD34CE">
              <w:t>5. Plan and prepare to implement spontaneous combustion management system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4CE" w:rsidP="00CD34CE">
            <w:pPr>
              <w:pStyle w:val="List"/>
            </w:pPr>
            <w:r w:rsidRPr="00CD34CE">
              <w:t xml:space="preserve">5.1 Identify, interpret and confirm the legislative and site requirements </w:t>
            </w:r>
          </w:p>
          <w:p w:rsidR="00000000" w:rsidRPr="00CD34CE" w:rsidP="00CD34CE">
            <w:pPr>
              <w:pStyle w:val="List"/>
            </w:pPr>
            <w:r w:rsidRPr="00CD34CE">
              <w:t>5.2 Identify, clarify and communicate roles and responsibilities to all p</w:t>
            </w:r>
            <w:r w:rsidRPr="00CD34CE">
              <w:t xml:space="preserve">ersonnel according to spontaneous combustion management plan </w:t>
            </w:r>
          </w:p>
          <w:p w:rsidR="00000000" w:rsidRPr="00CD34CE" w:rsidP="00CD34CE">
            <w:pPr>
              <w:pStyle w:val="List"/>
            </w:pPr>
            <w:r w:rsidRPr="00CD34CE">
              <w:t>5.3 Identify, forecast, obtain and allocate/schedule resources required to implement spontaneous combustion management plan</w:t>
            </w:r>
          </w:p>
          <w:p w:rsidR="00000000" w:rsidP="00CD34CE">
            <w:pPr>
              <w:pStyle w:val="List"/>
              <w:rPr>
                <w:lang w:val="en-NZ"/>
              </w:rPr>
            </w:pPr>
            <w:r w:rsidRPr="00CD34CE">
              <w:t>5.4 Review the spontaneous combustion management implementation proced</w:t>
            </w:r>
            <w:r w:rsidRPr="00CD34CE">
              <w:t>ures and implement changes as required</w:t>
            </w:r>
          </w:p>
        </w:tc>
      </w:tr>
      <w:tr w:rsidTr="00CD34C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4CE">
            <w:pPr>
              <w:pStyle w:val="List"/>
              <w:rPr>
                <w:lang w:val="en-NZ"/>
              </w:rPr>
            </w:pPr>
            <w:r w:rsidRPr="00CD34CE">
              <w:t>6. Audit and review spontaneous combustion management system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4CE" w:rsidP="00CD34CE">
            <w:pPr>
              <w:pStyle w:val="List"/>
            </w:pPr>
            <w:r w:rsidRPr="00CD34CE">
              <w:t>6.1 Audit the operation of spontaneous combustion monitoring systems according to legislative and site requirements</w:t>
            </w:r>
          </w:p>
          <w:p w:rsidR="00000000" w:rsidRPr="00CD34CE" w:rsidP="00CD34CE">
            <w:pPr>
              <w:pStyle w:val="List"/>
            </w:pPr>
            <w:r w:rsidRPr="00CD34CE">
              <w:t>6.2 Audit mine ventilation control devi</w:t>
            </w:r>
            <w:r w:rsidRPr="00CD34CE">
              <w:t>ces according to site requirements</w:t>
            </w:r>
          </w:p>
          <w:p w:rsidR="00000000" w:rsidRPr="00CD34CE" w:rsidP="00CD34CE">
            <w:pPr>
              <w:pStyle w:val="List"/>
            </w:pPr>
            <w:r w:rsidRPr="00CD34CE">
              <w:t>6.3 Audit recording and reporting systems according to site requirements</w:t>
            </w:r>
          </w:p>
          <w:p w:rsidR="00000000" w:rsidRPr="00CD34CE" w:rsidP="00CD34CE">
            <w:pPr>
              <w:pStyle w:val="List"/>
            </w:pPr>
            <w:r w:rsidRPr="00CD34CE">
              <w:t>6.4 Audit the maintenance program and procedures according to site requirements</w:t>
            </w:r>
          </w:p>
          <w:p w:rsidR="00000000" w:rsidRPr="00CD34CE" w:rsidP="00CD34CE">
            <w:pPr>
              <w:pStyle w:val="List"/>
            </w:pPr>
            <w:r w:rsidRPr="00CD34CE">
              <w:t xml:space="preserve">6.5 Audit spontaneous combustion training program according to site </w:t>
            </w:r>
            <w:r w:rsidRPr="00CD34CE">
              <w:t>requirements</w:t>
            </w:r>
          </w:p>
          <w:p w:rsidR="00000000" w:rsidRPr="00CD34CE" w:rsidP="00CD34CE">
            <w:pPr>
              <w:pStyle w:val="List"/>
            </w:pPr>
            <w:r w:rsidRPr="00CD34CE">
              <w:t xml:space="preserve">6.6 Identify and respond to instances of non-compliance or other discrepancies/deficiencies revealed by audit </w:t>
            </w:r>
          </w:p>
          <w:p w:rsidR="00000000" w:rsidRPr="00CD34CE" w:rsidP="00CD34CE">
            <w:pPr>
              <w:pStyle w:val="List"/>
            </w:pPr>
            <w:r w:rsidRPr="00CD34CE">
              <w:t>6.7 Maintain records, reports and policy documentation according to site requirements</w:t>
            </w:r>
          </w:p>
        </w:tc>
      </w:tr>
    </w:tbl>
    <w:p w:rsidR="00000000" w:rsidRPr="00CD34CE" w:rsidP="00CD34CE">
      <w:pPr>
        <w:pStyle w:val="BodyText"/>
      </w:pPr>
    </w:p>
    <w:p w:rsidR="00000000" w:rsidRPr="00CD34CE" w:rsidP="00CD34CE">
      <w:pPr>
        <w:pStyle w:val="AllowPageBreak"/>
      </w:pPr>
    </w:p>
    <w:p w:rsidR="00000000" w:rsidRPr="00CD34CE" w:rsidP="00CD34CE">
      <w:pPr>
        <w:pStyle w:val="Heading1"/>
      </w:pPr>
      <w:bookmarkStart w:id="5" w:name="O_1108606"/>
      <w:bookmarkEnd w:id="5"/>
      <w:r w:rsidRPr="00CD34CE">
        <w:t>Foundation Skills</w:t>
      </w:r>
    </w:p>
    <w:p w:rsidR="00000000" w:rsidRPr="0070093E" w:rsidP="0070093E">
      <w:pPr>
        <w:pStyle w:val="BodyText"/>
        <w:rPr>
          <w:i/>
        </w:rPr>
      </w:pPr>
      <w:r w:rsidRPr="0070093E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30"/>
        <w:gridCol w:w="7192"/>
      </w:tblGrid>
      <w:tr w:rsidTr="00CD34C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4CE" w:rsidP="00CD34CE">
            <w:pPr>
              <w:pStyle w:val="BodyText"/>
            </w:pPr>
            <w:r w:rsidRPr="00CD34CE">
              <w:rPr>
                <w:rStyle w:val="SpecialBold"/>
              </w:rPr>
              <w:t>SKILL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4CE">
            <w:pPr>
              <w:pStyle w:val="BodyText"/>
              <w:rPr>
                <w:lang w:val="en-NZ"/>
              </w:rPr>
            </w:pPr>
            <w:r w:rsidRPr="00CD34CE">
              <w:rPr>
                <w:rStyle w:val="SpecialBold"/>
              </w:rPr>
              <w:t>DESCRIPTION</w:t>
            </w:r>
          </w:p>
        </w:tc>
      </w:tr>
      <w:tr w:rsidTr="00CD34C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4CE">
            <w:pPr>
              <w:pStyle w:val="BodyText"/>
              <w:rPr>
                <w:lang w:val="en-NZ"/>
              </w:rPr>
            </w:pPr>
            <w:r w:rsidRPr="00CD34CE">
              <w:t>Oral communication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D34CE">
            <w:pPr>
              <w:pStyle w:val="ListBullet"/>
              <w:rPr>
                <w:lang w:val="en-NZ"/>
              </w:rPr>
            </w:pPr>
            <w:r w:rsidRPr="00CD34CE">
              <w:t xml:space="preserve">Conveys information and requirements clearly and listens </w:t>
            </w:r>
            <w:r w:rsidRPr="00CD34CE">
              <w:t>actively</w:t>
            </w:r>
          </w:p>
        </w:tc>
      </w:tr>
      <w:tr w:rsidTr="00CD34C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4CE">
            <w:pPr>
              <w:pStyle w:val="BodyText"/>
              <w:rPr>
                <w:lang w:val="en-NZ"/>
              </w:rPr>
            </w:pPr>
            <w:r w:rsidRPr="00CD34CE">
              <w:t>Reading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4CE">
            <w:pPr>
              <w:pStyle w:val="ListBullet"/>
              <w:rPr>
                <w:lang w:val="en-NZ"/>
              </w:rPr>
            </w:pPr>
            <w:r w:rsidRPr="00CD34CE">
              <w:t>Identifies and interprets relevant information from workplace procedures, documentation and legislation</w:t>
            </w:r>
          </w:p>
        </w:tc>
      </w:tr>
      <w:tr w:rsidTr="00CD34C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4CE">
            <w:pPr>
              <w:pStyle w:val="BodyText"/>
              <w:rPr>
                <w:lang w:val="en-NZ"/>
              </w:rPr>
            </w:pPr>
            <w:r w:rsidRPr="00CD34CE">
              <w:t>Writing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4CE" w:rsidP="00CD34CE">
            <w:pPr>
              <w:pStyle w:val="ListBullet"/>
            </w:pPr>
            <w:r w:rsidRPr="00CD34CE">
              <w:t xml:space="preserve">Prepares specific information that complies with a range of requirements, using sector-specific </w:t>
            </w:r>
            <w:r w:rsidRPr="00CD34CE">
              <w:t>vocabulary, grammatical structures and conventions</w:t>
            </w:r>
          </w:p>
        </w:tc>
      </w:tr>
    </w:tbl>
    <w:p w:rsidR="00000000" w:rsidRPr="00CD34CE" w:rsidP="00CD34CE">
      <w:pPr>
        <w:pStyle w:val="BodyText"/>
      </w:pPr>
    </w:p>
    <w:p w:rsidR="00000000" w:rsidRPr="00CD34CE" w:rsidP="00CD34CE">
      <w:pPr>
        <w:pStyle w:val="AllowPageBreak"/>
      </w:pPr>
    </w:p>
    <w:p w:rsidR="00000000" w:rsidRPr="00CD34CE" w:rsidP="00CD34CE">
      <w:pPr>
        <w:pStyle w:val="Heading1"/>
      </w:pPr>
      <w:bookmarkStart w:id="6" w:name="O_1108605"/>
      <w:bookmarkEnd w:id="6"/>
      <w:r w:rsidRPr="00CD34CE">
        <w:t>Unit Mapping Information</w:t>
      </w:r>
    </w:p>
    <w:p w:rsidR="00000000" w:rsidRPr="00CD34CE" w:rsidP="0070093E">
      <w:pPr>
        <w:pStyle w:val="BodyText"/>
      </w:pPr>
      <w:r w:rsidRPr="00CD34CE">
        <w:t>Supersedes and is equivalent to RIIMCU601D Establish and maintain the spontaneous combustion management plan.</w:t>
      </w:r>
    </w:p>
    <w:p w:rsidR="00000000" w:rsidRPr="00CD34CE" w:rsidP="00CD34CE">
      <w:pPr>
        <w:pStyle w:val="Heading1"/>
      </w:pPr>
      <w:bookmarkStart w:id="7" w:name="O_1108598"/>
      <w:bookmarkEnd w:id="7"/>
      <w:r w:rsidRPr="00CD34CE">
        <w:t>Links</w:t>
      </w:r>
    </w:p>
    <w:p w:rsidR="00000000" w:rsidRPr="00CD34CE" w:rsidP="0070093E">
      <w:pPr>
        <w:pStyle w:val="BodyText"/>
      </w:pPr>
      <w:r w:rsidRPr="00CD34C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823D45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CD34CE" w:rsidP="00CD34CE"/>
    <w:sectPr w:rsidSect="00CD34C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4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4CE" w:rsidRPr="0070093E" w:rsidP="007009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4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93E" w:rsidP="00CD34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093E" w:rsidP="00CD34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0093E" w:rsidP="00CD34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4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9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34CE" w:rsidRPr="0070093E" w:rsidP="007009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4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93E" w:rsidRPr="002D2AF8" w:rsidP="00CD34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RIIMCU601E Establish and maintain spontaneous combustion management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70093E" w:rsidP="00CD34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9FC18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3F470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34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34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34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34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34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34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34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34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34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34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34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34CE"/>
  </w:style>
  <w:style w:type="character" w:customStyle="1" w:styleId="Heading1Char">
    <w:name w:val="Heading 1 Char"/>
    <w:basedOn w:val="DefaultParagraphFont"/>
    <w:link w:val="Heading1"/>
    <w:rsid w:val="00CD34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34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34C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D34C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D34C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D34CE"/>
    <w:rPr>
      <w:b/>
      <w:spacing w:val="0"/>
    </w:rPr>
  </w:style>
  <w:style w:type="character" w:styleId="Emphasis">
    <w:name w:val="Emphasis"/>
    <w:basedOn w:val="DefaultParagraphFont"/>
    <w:qFormat/>
    <w:rsid w:val="00CD34CE"/>
    <w:rPr>
      <w:i/>
    </w:rPr>
  </w:style>
  <w:style w:type="paragraph" w:customStyle="1" w:styleId="SuperHeading">
    <w:name w:val="SuperHeading"/>
    <w:basedOn w:val="Normal"/>
    <w:rsid w:val="00CD34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34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34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34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34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34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34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34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34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34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34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34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34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34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34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34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34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34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34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34C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D34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34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34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34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D34C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D34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34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34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34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34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34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34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34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34C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D34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34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34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34CE"/>
  </w:style>
  <w:style w:type="paragraph" w:styleId="TableofFigures">
    <w:name w:val="table of figures"/>
    <w:basedOn w:val="Normal"/>
    <w:next w:val="Normal"/>
    <w:semiHidden/>
    <w:rsid w:val="00CD34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34C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D34CE"/>
    <w:rPr>
      <w:rFonts w:ascii="Wingdings" w:hAnsi="Wingdings"/>
    </w:rPr>
  </w:style>
  <w:style w:type="paragraph" w:customStyle="1" w:styleId="TableHeading">
    <w:name w:val="Table Heading"/>
    <w:basedOn w:val="HeadingBase"/>
    <w:rsid w:val="00CD34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34CE"/>
    <w:rPr>
      <w:color w:val="0033CC"/>
      <w:u w:val="none"/>
    </w:rPr>
  </w:style>
  <w:style w:type="paragraph" w:customStyle="1" w:styleId="BodyTextRight">
    <w:name w:val="Body Text Right"/>
    <w:basedOn w:val="BodyText"/>
    <w:rsid w:val="00CD34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34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34C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34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34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34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34CE"/>
    <w:rPr>
      <w:sz w:val="32"/>
    </w:rPr>
  </w:style>
  <w:style w:type="paragraph" w:customStyle="1" w:styleId="HeadingProcedure">
    <w:name w:val="Heading Procedure"/>
    <w:basedOn w:val="HeadingBase"/>
    <w:next w:val="Normal"/>
    <w:rsid w:val="00CD34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34CE"/>
    <w:pPr>
      <w:spacing w:before="60" w:after="60"/>
    </w:pPr>
  </w:style>
  <w:style w:type="paragraph" w:styleId="ListContinue">
    <w:name w:val="List Continue"/>
    <w:basedOn w:val="List"/>
    <w:rsid w:val="00CD34CE"/>
    <w:pPr>
      <w:ind w:firstLine="0"/>
    </w:pPr>
  </w:style>
  <w:style w:type="paragraph" w:customStyle="1" w:styleId="ListNote">
    <w:name w:val="List Note"/>
    <w:basedOn w:val="List"/>
    <w:rsid w:val="00CD34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34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34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34CE"/>
    <w:rPr>
      <w:rFonts w:ascii="Courier New" w:hAnsi="Courier New"/>
    </w:rPr>
  </w:style>
  <w:style w:type="paragraph" w:customStyle="1" w:styleId="NoteBullet">
    <w:name w:val="Note Bullet"/>
    <w:basedOn w:val="Note"/>
    <w:rsid w:val="00CD34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34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34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34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34C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D34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34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34CE"/>
    <w:rPr>
      <w:b/>
      <w:smallCaps/>
    </w:rPr>
  </w:style>
  <w:style w:type="paragraph" w:customStyle="1" w:styleId="TableListNumber">
    <w:name w:val="Table List Number"/>
    <w:basedOn w:val="ListNumber"/>
    <w:rsid w:val="00CD34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34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34CE"/>
    <w:pPr>
      <w:numPr>
        <w:numId w:val="8"/>
      </w:numPr>
    </w:pPr>
  </w:style>
  <w:style w:type="paragraph" w:customStyle="1" w:styleId="ListAlpha2">
    <w:name w:val="List Alpha 2"/>
    <w:basedOn w:val="List2"/>
    <w:rsid w:val="00CD34CE"/>
    <w:pPr>
      <w:numPr>
        <w:numId w:val="7"/>
      </w:numPr>
    </w:pPr>
  </w:style>
  <w:style w:type="paragraph" w:styleId="List2">
    <w:name w:val="List 2"/>
    <w:basedOn w:val="BodyText"/>
    <w:rsid w:val="00CD34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34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34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34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34C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34C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D34CE"/>
    <w:pPr>
      <w:numPr>
        <w:numId w:val="3"/>
      </w:numPr>
    </w:pPr>
  </w:style>
  <w:style w:type="paragraph" w:styleId="ListContinue2">
    <w:name w:val="List Continue 2"/>
    <w:basedOn w:val="List2"/>
    <w:rsid w:val="00CD34CE"/>
    <w:pPr>
      <w:ind w:firstLine="0"/>
    </w:pPr>
  </w:style>
  <w:style w:type="paragraph" w:styleId="ListContinue3">
    <w:name w:val="List Continue 3"/>
    <w:basedOn w:val="List3"/>
    <w:rsid w:val="00CD34CE"/>
    <w:pPr>
      <w:ind w:left="1021" w:firstLine="0"/>
    </w:pPr>
  </w:style>
  <w:style w:type="paragraph" w:styleId="ListContinue4">
    <w:name w:val="List Continue 4"/>
    <w:basedOn w:val="List4"/>
    <w:rsid w:val="00CD34CE"/>
    <w:pPr>
      <w:ind w:firstLine="0"/>
    </w:pPr>
  </w:style>
  <w:style w:type="paragraph" w:styleId="ListContinue5">
    <w:name w:val="List Continue 5"/>
    <w:basedOn w:val="List5"/>
    <w:rsid w:val="00CD34CE"/>
    <w:pPr>
      <w:ind w:firstLine="0"/>
    </w:pPr>
  </w:style>
  <w:style w:type="paragraph" w:styleId="ListNumber3">
    <w:name w:val="List Number 3"/>
    <w:basedOn w:val="List3"/>
    <w:rsid w:val="00CD34CE"/>
    <w:pPr>
      <w:numPr>
        <w:numId w:val="4"/>
      </w:numPr>
    </w:pPr>
  </w:style>
  <w:style w:type="paragraph" w:styleId="ListNumber4">
    <w:name w:val="List Number 4"/>
    <w:basedOn w:val="List4"/>
    <w:rsid w:val="00CD34CE"/>
    <w:pPr>
      <w:numPr>
        <w:numId w:val="5"/>
      </w:numPr>
    </w:pPr>
  </w:style>
  <w:style w:type="paragraph" w:styleId="ListNumber5">
    <w:name w:val="List Number 5"/>
    <w:basedOn w:val="List5"/>
    <w:rsid w:val="00CD34CE"/>
    <w:pPr>
      <w:numPr>
        <w:numId w:val="6"/>
      </w:numPr>
    </w:pPr>
  </w:style>
  <w:style w:type="paragraph" w:styleId="BlockText">
    <w:name w:val="Block Text"/>
    <w:basedOn w:val="Normal"/>
    <w:rsid w:val="00CD34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34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34CE"/>
    <w:rPr>
      <w:sz w:val="16"/>
      <w:vertAlign w:val="superscript"/>
    </w:rPr>
  </w:style>
  <w:style w:type="character" w:customStyle="1" w:styleId="Symbols">
    <w:name w:val="Symbols"/>
    <w:basedOn w:val="DefaultParagraphFont"/>
    <w:rsid w:val="00CD34CE"/>
    <w:rPr>
      <w:rFonts w:ascii="Symbol" w:hAnsi="Symbol"/>
    </w:rPr>
  </w:style>
  <w:style w:type="character" w:customStyle="1" w:styleId="MenuOptions">
    <w:name w:val="Menu Options"/>
    <w:basedOn w:val="DefaultParagraphFont"/>
    <w:rsid w:val="00CD34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34CE"/>
    <w:rPr>
      <w:b/>
    </w:rPr>
  </w:style>
  <w:style w:type="character" w:customStyle="1" w:styleId="Underlined">
    <w:name w:val="Underlined"/>
    <w:basedOn w:val="DefaultParagraphFont"/>
    <w:rsid w:val="00CD34CE"/>
    <w:rPr>
      <w:u w:val="single"/>
    </w:rPr>
  </w:style>
  <w:style w:type="paragraph" w:customStyle="1" w:styleId="TableBodyTextRight">
    <w:name w:val="Table Body Text Right"/>
    <w:basedOn w:val="TableBodyText"/>
    <w:rsid w:val="00CD34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34CE"/>
    <w:rPr>
      <w:sz w:val="18"/>
    </w:rPr>
  </w:style>
  <w:style w:type="paragraph" w:customStyle="1" w:styleId="BodySmallRight">
    <w:name w:val="Body Small Right"/>
    <w:basedOn w:val="BodyTextRight"/>
    <w:rsid w:val="00CD34CE"/>
    <w:rPr>
      <w:sz w:val="18"/>
      <w:szCs w:val="18"/>
    </w:rPr>
  </w:style>
  <w:style w:type="paragraph" w:customStyle="1" w:styleId="MarginEdition">
    <w:name w:val="Margin Edition"/>
    <w:basedOn w:val="MarginNote"/>
    <w:rsid w:val="00CD34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34CE"/>
    <w:rPr>
      <w:sz w:val="2"/>
      <w:szCs w:val="2"/>
    </w:rPr>
  </w:style>
  <w:style w:type="character" w:customStyle="1" w:styleId="Small">
    <w:name w:val="Small"/>
    <w:basedOn w:val="DefaultParagraphFont"/>
    <w:rsid w:val="00CD34CE"/>
    <w:rPr>
      <w:sz w:val="16"/>
    </w:rPr>
  </w:style>
  <w:style w:type="paragraph" w:customStyle="1" w:styleId="WideTable">
    <w:name w:val="Wide Table"/>
    <w:basedOn w:val="Normal"/>
    <w:rsid w:val="00CD34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34CE"/>
  </w:style>
  <w:style w:type="paragraph" w:styleId="Quote">
    <w:name w:val="Quote"/>
    <w:basedOn w:val="Heading1"/>
    <w:link w:val="QuoteChar"/>
    <w:qFormat/>
    <w:rsid w:val="00CD34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34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34CE"/>
    <w:pPr>
      <w:pageBreakBefore/>
    </w:pPr>
  </w:style>
  <w:style w:type="paragraph" w:customStyle="1" w:styleId="Border">
    <w:name w:val="Border"/>
    <w:basedOn w:val="Normal"/>
    <w:qFormat/>
    <w:rsid w:val="00CD34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34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34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34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34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34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34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34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34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34CE"/>
    <w:rPr>
      <w:u w:val="single"/>
    </w:rPr>
  </w:style>
  <w:style w:type="character" w:customStyle="1" w:styleId="BoldandItalics">
    <w:name w:val="Bold and Italics"/>
    <w:qFormat/>
    <w:rsid w:val="00CD34CE"/>
    <w:rPr>
      <w:b/>
      <w:i/>
      <w:u w:val="none"/>
    </w:rPr>
  </w:style>
  <w:style w:type="paragraph" w:styleId="BalloonText">
    <w:name w:val="Balloon Text"/>
    <w:basedOn w:val="Normal"/>
    <w:link w:val="BalloonTextChar"/>
    <w:rsid w:val="00CD34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34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34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34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34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34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34CE"/>
    <w:pPr>
      <w:spacing w:before="0" w:after="0"/>
    </w:pPr>
  </w:style>
  <w:style w:type="paragraph" w:customStyle="1" w:styleId="BodyTextBold">
    <w:name w:val="Body Text Bold"/>
    <w:basedOn w:val="BodyText"/>
    <w:qFormat/>
    <w:rsid w:val="00CD34CE"/>
    <w:rPr>
      <w:b/>
    </w:rPr>
  </w:style>
  <w:style w:type="character" w:styleId="Hyperlink">
    <w:name w:val="Hyperlink"/>
    <w:basedOn w:val="DefaultParagraphFont"/>
    <w:uiPriority w:val="99"/>
    <w:unhideWhenUsed/>
    <w:rsid w:val="007009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875</Words>
  <Characters>5939</Characters>
  <Application>Microsoft Office Word</Application>
  <DocSecurity>0</DocSecurity>
  <Lines>179</Lines>
  <Paragraphs>90</Paragraphs>
  <ScaleCrop>false</ScaleCrop>
  <Company>Author-it Software Corporation Ltd.</Company>
  <LinksUpToDate>false</LinksUpToDate>
  <CharactersWithSpaces>6724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RIIMCU601E Establish and maintain spontaneous combustion management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2022-10-18T13:48:00Z</dcterms:created>
  <dcterms:modified xsi:type="dcterms:W3CDTF">2022-10-18T13:48:00Z</dcterms:modified>
</cp:coreProperties>
</file>