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CD1" w:rsidP="00154CD1">
      <w:pPr>
        <w:pStyle w:val="Title"/>
      </w:pPr>
      <w:r>
        <w:fldChar w:fldCharType="begin"/>
      </w:r>
      <w:r>
        <w:instrText xml:space="preserve"> TITLE   \* MERGEFORMAT </w:instrText>
      </w:r>
      <w:r>
        <w:fldChar w:fldCharType="separate"/>
      </w:r>
      <w:r>
        <w:t>RIIMCU302E Construct and maintain ventilation devices</w:t>
      </w:r>
      <w:r>
        <w:fldChar w:fldCharType="end"/>
      </w:r>
    </w:p>
    <w:p w:rsidR="00154CD1" w:rsidP="00154CD1">
      <w:pPr>
        <w:pStyle w:val="Version"/>
        <w:sectPr w:rsidSect="005326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661" w:rsidP="00532661">
      <w:pPr>
        <w:pStyle w:val="SuperHeading"/>
      </w:pPr>
      <w:r w:rsidRPr="00532661">
        <w:t>RIIMCU302E Construct and maintain ventilation devices</w:t>
      </w:r>
    </w:p>
    <w:p w:rsidR="00000000" w:rsidRPr="00532661" w:rsidP="00532661">
      <w:pPr>
        <w:pStyle w:val="Heading1"/>
      </w:pPr>
      <w:bookmarkStart w:id="1" w:name="O_849151"/>
      <w:bookmarkEnd w:id="1"/>
      <w:r w:rsidRPr="00532661">
        <w:t>Modification History</w:t>
      </w:r>
    </w:p>
    <w:tbl>
      <w:tblPr>
        <w:tblW w:w="9360" w:type="dxa"/>
        <w:tblLayout w:type="fixed"/>
        <w:tblCellMar>
          <w:left w:w="62" w:type="dxa"/>
          <w:right w:w="62" w:type="dxa"/>
        </w:tblCellMar>
        <w:tblLook w:val="0000"/>
      </w:tblPr>
      <w:tblGrid>
        <w:gridCol w:w="1206"/>
        <w:gridCol w:w="8154"/>
      </w:tblGrid>
      <w:tr w:rsidTr="00532661">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661">
            <w:pPr>
              <w:pStyle w:val="Heading4"/>
              <w:rPr>
                <w:lang w:val="en-NZ"/>
              </w:rPr>
            </w:pPr>
            <w:r w:rsidRPr="00532661">
              <w:t>Release</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661">
            <w:pPr>
              <w:pStyle w:val="Heading4"/>
              <w:rPr>
                <w:lang w:val="en-NZ"/>
              </w:rPr>
            </w:pPr>
            <w:r w:rsidRPr="00532661">
              <w:t>Comment</w:t>
            </w:r>
          </w:p>
        </w:tc>
      </w:tr>
      <w:tr w:rsidTr="00532661">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661">
            <w:pPr>
              <w:pStyle w:val="BodyText"/>
              <w:rPr>
                <w:lang w:val="en-NZ"/>
              </w:rPr>
            </w:pPr>
            <w:r w:rsidRPr="00532661">
              <w:t>1</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661" w:rsidP="00532661">
            <w:pPr>
              <w:pStyle w:val="BodyText"/>
            </w:pPr>
            <w:r w:rsidRPr="00532661">
              <w:t>This unit replaces RIIMCU302D Construct and maintain ventilation devices. Performance criteria 1.1 amended. Performance evidence added to include monitoring and responding to local environmental condi</w:t>
            </w:r>
            <w:r w:rsidRPr="00532661">
              <w:t>tions, applying basic construction skills and added list of materials used for devices. Knowledge evidence added to include hazard management processes and techniques. Mapping table added.</w:t>
            </w:r>
          </w:p>
        </w:tc>
      </w:tr>
    </w:tbl>
    <w:p w:rsidR="00000000" w:rsidRPr="00532661" w:rsidP="00532661">
      <w:pPr>
        <w:pStyle w:val="BodyText"/>
      </w:pPr>
    </w:p>
    <w:p w:rsidR="00000000" w:rsidRPr="00532661" w:rsidP="00532661">
      <w:pPr>
        <w:pStyle w:val="AllowPageBreak"/>
      </w:pPr>
    </w:p>
    <w:p w:rsidR="00000000" w:rsidRPr="00532661" w:rsidP="00532661">
      <w:pPr>
        <w:pStyle w:val="Heading1"/>
      </w:pPr>
      <w:bookmarkStart w:id="2" w:name="O_849156"/>
      <w:bookmarkEnd w:id="2"/>
      <w:r w:rsidRPr="00532661">
        <w:t>Application</w:t>
      </w:r>
    </w:p>
    <w:p w:rsidR="00000000" w:rsidRPr="00532661" w:rsidP="00154CD1">
      <w:pPr>
        <w:pStyle w:val="BodyText"/>
      </w:pPr>
      <w:r w:rsidRPr="00532661">
        <w:t xml:space="preserve">This unit describes a participant’s </w:t>
      </w:r>
      <w:r w:rsidRPr="00532661">
        <w:t>skills and knowledge required to construct and maintain ventilation devices in Coal mining.</w:t>
      </w:r>
    </w:p>
    <w:p w:rsidR="00000000" w:rsidRPr="00532661" w:rsidP="00154CD1">
      <w:pPr>
        <w:pStyle w:val="BodyText"/>
      </w:pPr>
      <w:r w:rsidRPr="00532661">
        <w:t>This unit is appropriate for those working in operational roles.</w:t>
      </w:r>
    </w:p>
    <w:p w:rsidR="00000000" w:rsidRPr="00532661" w:rsidP="00154CD1">
      <w:pPr>
        <w:pStyle w:val="BodyText"/>
      </w:pPr>
      <w:r w:rsidRPr="00532661">
        <w:t xml:space="preserve">Licensing, legislative, regulatory and certification requirements that apply to this unit can vary </w:t>
      </w:r>
      <w:r w:rsidRPr="00532661">
        <w:t>between States, Territories and industry sectors. Relevant information must be sourced prior to the application of this unit.</w:t>
      </w:r>
    </w:p>
    <w:p w:rsidR="00000000" w:rsidRPr="00532661" w:rsidP="00532661">
      <w:pPr>
        <w:pStyle w:val="Heading1"/>
      </w:pPr>
      <w:bookmarkStart w:id="3" w:name="O_849155"/>
      <w:bookmarkEnd w:id="3"/>
      <w:r w:rsidRPr="00532661">
        <w:t>Unit Sector</w:t>
      </w:r>
    </w:p>
    <w:p w:rsidR="00000000" w:rsidRPr="00532661" w:rsidP="00154CD1">
      <w:pPr>
        <w:pStyle w:val="BodyText"/>
      </w:pPr>
      <w:r w:rsidRPr="00532661">
        <w:t>Coal mining</w:t>
      </w:r>
    </w:p>
    <w:p w:rsidR="00000000" w:rsidRPr="00532661" w:rsidP="00532661">
      <w:pPr>
        <w:pStyle w:val="Heading1"/>
      </w:pPr>
      <w:bookmarkStart w:id="4" w:name="O_849154"/>
      <w:bookmarkEnd w:id="4"/>
      <w:r w:rsidRPr="00532661">
        <w:t>Elements and Performance Criteria</w:t>
      </w:r>
    </w:p>
    <w:tbl>
      <w:tblPr>
        <w:tblW w:w="9322" w:type="dxa"/>
        <w:tblLayout w:type="fixed"/>
        <w:tblCellMar>
          <w:left w:w="62" w:type="dxa"/>
          <w:right w:w="62" w:type="dxa"/>
        </w:tblCellMar>
        <w:tblLook w:val="0000"/>
      </w:tblPr>
      <w:tblGrid>
        <w:gridCol w:w="2392"/>
        <w:gridCol w:w="6930"/>
      </w:tblGrid>
      <w:tr w:rsidTr="0053266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BodyText"/>
              <w:rPr>
                <w:lang w:val="en-NZ"/>
              </w:rPr>
            </w:pPr>
            <w:r w:rsidRPr="00532661">
              <w:t>1. Plan and prepare to construct and m</w:t>
            </w:r>
            <w:r w:rsidRPr="00532661">
              <w:t>aintain ventilation devices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661" w:rsidP="00532661">
            <w:pPr>
              <w:pStyle w:val="BodyText"/>
            </w:pPr>
            <w:r w:rsidRPr="00532661">
              <w:t>1.1</w:t>
            </w:r>
            <w:r w:rsidRPr="00532661">
              <w:tab/>
              <w:t>Access, interpret and apply all task related documentation and ensure the work activity is compliant</w:t>
            </w:r>
          </w:p>
          <w:p w:rsidR="00000000" w:rsidRPr="00532661" w:rsidP="00532661">
            <w:pPr>
              <w:pStyle w:val="BodyText"/>
            </w:pPr>
            <w:r w:rsidRPr="00532661">
              <w:t>1.2</w:t>
            </w:r>
            <w:r w:rsidRPr="00532661">
              <w:tab/>
              <w:t xml:space="preserve">Obtain, read, interpret, clarify and confirm work requirements </w:t>
            </w:r>
          </w:p>
          <w:p w:rsidR="00000000" w:rsidRPr="00532661" w:rsidP="00532661">
            <w:pPr>
              <w:pStyle w:val="BodyText"/>
            </w:pPr>
            <w:r w:rsidRPr="00532661">
              <w:t>1.3</w:t>
            </w:r>
            <w:r w:rsidRPr="00532661">
              <w:tab/>
            </w:r>
            <w:r w:rsidRPr="00532661">
              <w:t xml:space="preserve">Identify and address potential risks, hazards and environmental issues and implement control measures </w:t>
            </w:r>
          </w:p>
          <w:p w:rsidR="00000000" w:rsidRPr="00532661" w:rsidP="00532661">
            <w:pPr>
              <w:pStyle w:val="BodyText"/>
            </w:pPr>
            <w:r w:rsidRPr="00532661">
              <w:t>1.4</w:t>
            </w:r>
            <w:r w:rsidRPr="00532661">
              <w:tab/>
              <w:t>Select and wear appropriate personal protective equipment and protective clothing</w:t>
            </w:r>
          </w:p>
          <w:p w:rsidR="00000000" w:rsidRPr="00532661" w:rsidP="00532661">
            <w:pPr>
              <w:pStyle w:val="BodyText"/>
            </w:pPr>
            <w:r w:rsidRPr="00532661">
              <w:t>1.5</w:t>
            </w:r>
            <w:r w:rsidRPr="00532661">
              <w:tab/>
              <w:t>Access, interpret and apply mine environmental data required to</w:t>
            </w:r>
            <w:r w:rsidRPr="00532661">
              <w:t xml:space="preserve"> complete the allocated work</w:t>
            </w:r>
          </w:p>
          <w:p w:rsidR="00000000" w:rsidRPr="00532661" w:rsidP="00532661">
            <w:pPr>
              <w:pStyle w:val="BodyText"/>
            </w:pPr>
            <w:r w:rsidRPr="00532661">
              <w:t>1.6</w:t>
            </w:r>
            <w:r w:rsidRPr="00532661">
              <w:tab/>
              <w:t>Obtain, transport and prepare materials and resources required for the work</w:t>
            </w:r>
          </w:p>
          <w:p w:rsidR="00000000" w:rsidP="00532661">
            <w:pPr>
              <w:pStyle w:val="BodyText"/>
              <w:rPr>
                <w:lang w:val="en-NZ"/>
              </w:rPr>
            </w:pPr>
            <w:r w:rsidRPr="00532661">
              <w:t>1.7</w:t>
            </w:r>
            <w:r w:rsidRPr="00532661">
              <w:tab/>
              <w:t>Obtain and interpret emergency procedures and be prepared for fire/accident/emergency</w:t>
            </w:r>
          </w:p>
        </w:tc>
      </w:tr>
      <w:tr w:rsidTr="0053266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BodyText"/>
              <w:rPr>
                <w:lang w:val="en-NZ"/>
              </w:rPr>
            </w:pPr>
            <w:r w:rsidRPr="00532661">
              <w:t xml:space="preserve">2. Construct ventilation devices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661" w:rsidP="00532661">
            <w:pPr>
              <w:pStyle w:val="BodyText"/>
            </w:pPr>
            <w:r w:rsidRPr="00532661">
              <w:t>2.1</w:t>
            </w:r>
            <w:r w:rsidRPr="00532661">
              <w:tab/>
              <w:t>Communicate and co</w:t>
            </w:r>
            <w:r w:rsidRPr="00532661">
              <w:t>ordinate activities with others throughout the work activity</w:t>
            </w:r>
          </w:p>
          <w:p w:rsidR="00000000" w:rsidRPr="00532661" w:rsidP="00532661">
            <w:pPr>
              <w:pStyle w:val="BodyText"/>
            </w:pPr>
            <w:r w:rsidRPr="00532661">
              <w:t>2.2</w:t>
            </w:r>
            <w:r w:rsidRPr="00532661">
              <w:tab/>
              <w:t xml:space="preserve">Prepare work site </w:t>
            </w:r>
          </w:p>
          <w:p w:rsidR="00000000" w:rsidRPr="00532661" w:rsidP="00532661">
            <w:pPr>
              <w:pStyle w:val="BodyText"/>
            </w:pPr>
            <w:r w:rsidRPr="00532661">
              <w:t>2.3</w:t>
            </w:r>
            <w:r w:rsidRPr="00532661">
              <w:tab/>
              <w:t>Construct ventilation device</w:t>
            </w:r>
          </w:p>
          <w:p w:rsidR="00000000" w:rsidRPr="00532661" w:rsidP="00532661">
            <w:pPr>
              <w:pStyle w:val="BodyText"/>
            </w:pPr>
            <w:r w:rsidRPr="00532661">
              <w:t>2.4</w:t>
            </w:r>
            <w:r w:rsidRPr="00532661">
              <w:tab/>
              <w:t>Continually monitor hazards and risks, and ensure safety of self, other personnel, plant and equipment</w:t>
            </w:r>
          </w:p>
          <w:p w:rsidR="00000000" w:rsidP="00532661">
            <w:pPr>
              <w:pStyle w:val="BodyText"/>
              <w:rPr>
                <w:lang w:val="en-NZ"/>
              </w:rPr>
            </w:pPr>
            <w:r w:rsidRPr="00532661">
              <w:t>2.5</w:t>
            </w:r>
            <w:r w:rsidRPr="00532661">
              <w:tab/>
              <w:t>Complete the work plan</w:t>
            </w:r>
          </w:p>
        </w:tc>
      </w:tr>
      <w:tr w:rsidTr="0053266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BodyText"/>
              <w:rPr>
                <w:lang w:val="en-NZ"/>
              </w:rPr>
            </w:pPr>
            <w:r w:rsidRPr="00532661">
              <w:t>3. M</w:t>
            </w:r>
            <w:r w:rsidRPr="00532661">
              <w:t xml:space="preserve">aintain ventilation devices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661" w:rsidP="00532661">
            <w:pPr>
              <w:pStyle w:val="BodyText"/>
            </w:pPr>
            <w:r w:rsidRPr="00532661">
              <w:t>3.1</w:t>
            </w:r>
            <w:r w:rsidRPr="00532661">
              <w:tab/>
              <w:t>Carry out inspections</w:t>
            </w:r>
          </w:p>
          <w:p w:rsidR="00000000" w:rsidRPr="00532661" w:rsidP="00532661">
            <w:pPr>
              <w:pStyle w:val="BodyText"/>
            </w:pPr>
            <w:r w:rsidRPr="00532661">
              <w:t>3.2</w:t>
            </w:r>
            <w:r w:rsidRPr="00532661">
              <w:tab/>
              <w:t>Obtain, transport and prepare necessary replacement materials/equipment</w:t>
            </w:r>
          </w:p>
          <w:p w:rsidR="00000000" w:rsidRPr="00532661" w:rsidP="00532661">
            <w:pPr>
              <w:pStyle w:val="BodyText"/>
            </w:pPr>
            <w:r w:rsidRPr="00532661">
              <w:t>3.3</w:t>
            </w:r>
            <w:r w:rsidRPr="00532661">
              <w:tab/>
              <w:t xml:space="preserve">Carry out maintenance work </w:t>
            </w:r>
          </w:p>
          <w:p w:rsidR="00000000" w:rsidRPr="00532661" w:rsidP="00532661">
            <w:pPr>
              <w:pStyle w:val="BodyText"/>
            </w:pPr>
            <w:r w:rsidRPr="00532661">
              <w:t>3.4</w:t>
            </w:r>
            <w:r w:rsidRPr="00532661">
              <w:tab/>
              <w:t>Carry out housekeeping activities</w:t>
            </w:r>
          </w:p>
          <w:p w:rsidR="00000000" w:rsidRPr="00532661" w:rsidP="00532661">
            <w:pPr>
              <w:pStyle w:val="BodyText"/>
            </w:pPr>
            <w:r w:rsidRPr="00532661">
              <w:t>3.5</w:t>
            </w:r>
            <w:r w:rsidRPr="00532661">
              <w:tab/>
              <w:t xml:space="preserve">Maintain records/reports </w:t>
            </w:r>
          </w:p>
        </w:tc>
      </w:tr>
    </w:tbl>
    <w:p w:rsidR="00000000" w:rsidRPr="00532661" w:rsidP="00532661">
      <w:pPr>
        <w:pStyle w:val="BodyText"/>
      </w:pPr>
    </w:p>
    <w:p w:rsidR="00000000" w:rsidRPr="00532661" w:rsidP="00532661">
      <w:pPr>
        <w:pStyle w:val="AllowPageBreak"/>
      </w:pPr>
    </w:p>
    <w:p w:rsidR="00000000" w:rsidRPr="00532661" w:rsidP="00532661">
      <w:pPr>
        <w:pStyle w:val="Heading1"/>
      </w:pPr>
      <w:bookmarkStart w:id="5" w:name="O_849153"/>
      <w:bookmarkEnd w:id="5"/>
      <w:r w:rsidRPr="00532661">
        <w:t>Foundation Skills</w:t>
      </w:r>
    </w:p>
    <w:p w:rsidR="00000000" w:rsidRPr="00532661" w:rsidP="00154CD1">
      <w:pPr>
        <w:pStyle w:val="BodyText"/>
      </w:pPr>
      <w:r w:rsidRPr="00532661">
        <w:t xml:space="preserve">Foundation skills essential to performance are explicit in the performance criteria of this unit. Further information is available in the Resources and Infrastructure Industry Training Package Companion Volume. </w:t>
      </w:r>
    </w:p>
    <w:p w:rsidR="00000000" w:rsidRPr="00532661" w:rsidP="00532661">
      <w:pPr>
        <w:pStyle w:val="Heading1"/>
      </w:pPr>
      <w:bookmarkStart w:id="6" w:name="O_849152"/>
      <w:bookmarkEnd w:id="6"/>
      <w:r w:rsidRPr="00532661">
        <w:t>Unit Mapp</w:t>
      </w:r>
      <w:r w:rsidRPr="00532661">
        <w:t>ing Information</w:t>
      </w:r>
    </w:p>
    <w:tbl>
      <w:tblPr>
        <w:tblW w:w="0" w:type="auto"/>
        <w:tblLayout w:type="fixed"/>
        <w:tblCellMar>
          <w:left w:w="62" w:type="dxa"/>
          <w:right w:w="62" w:type="dxa"/>
        </w:tblCellMar>
        <w:tblLook w:val="0000"/>
      </w:tblPr>
      <w:tblGrid>
        <w:gridCol w:w="2094"/>
        <w:gridCol w:w="2310"/>
        <w:gridCol w:w="2311"/>
        <w:gridCol w:w="2311"/>
      </w:tblGrid>
      <w:tr w:rsidTr="00532661">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661" w:rsidP="00532661">
            <w:pPr>
              <w:pStyle w:val="Heading4"/>
            </w:pPr>
            <w:r w:rsidRPr="00532661">
              <w:t>Code and title</w:t>
            </w:r>
          </w:p>
          <w:p w:rsidR="00000000" w:rsidP="00532661">
            <w:pPr>
              <w:pStyle w:val="Heading4"/>
              <w:rPr>
                <w:lang w:val="en-NZ"/>
              </w:rPr>
            </w:pPr>
            <w:r w:rsidRPr="00532661">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661" w:rsidP="00532661">
            <w:pPr>
              <w:pStyle w:val="Heading4"/>
            </w:pPr>
            <w:r w:rsidRPr="00532661">
              <w:t>Code and title</w:t>
            </w:r>
          </w:p>
          <w:p w:rsidR="00000000" w:rsidP="00532661">
            <w:pPr>
              <w:pStyle w:val="Heading4"/>
              <w:rPr>
                <w:lang w:val="en-NZ"/>
              </w:rPr>
            </w:pPr>
            <w:r w:rsidRPr="00532661">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Heading4"/>
              <w:rPr>
                <w:lang w:val="en-NZ"/>
              </w:rPr>
            </w:pPr>
            <w:r w:rsidRPr="00532661">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Heading4"/>
              <w:rPr>
                <w:lang w:val="en-NZ"/>
              </w:rPr>
            </w:pPr>
            <w:r w:rsidRPr="00532661">
              <w:t>Equivalence status</w:t>
            </w:r>
          </w:p>
        </w:tc>
      </w:tr>
      <w:tr w:rsidTr="00532661">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BodyText"/>
              <w:rPr>
                <w:lang w:val="en-NZ"/>
              </w:rPr>
            </w:pPr>
            <w:r w:rsidRPr="00532661">
              <w:t>RIIMCU302E Construct and maintain ventilation devices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BodyText"/>
              <w:rPr>
                <w:lang w:val="en-NZ"/>
              </w:rPr>
            </w:pPr>
            <w:r w:rsidRPr="00532661">
              <w:t>RIIMCU302D Construct and maintain ventilation devices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661">
            <w:pPr>
              <w:pStyle w:val="BodyText"/>
              <w:rPr>
                <w:lang w:val="en-NZ"/>
              </w:rPr>
            </w:pPr>
            <w:r w:rsidRPr="00532661">
              <w:t>Performance criteria 1.1 amended. Perfor</w:t>
            </w:r>
            <w:r w:rsidRPr="00532661">
              <w:t>mance evidence added. Knowledge evidence added.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661" w:rsidP="00532661">
            <w:pPr>
              <w:pStyle w:val="BodyText"/>
            </w:pPr>
            <w:r w:rsidRPr="00532661">
              <w:t>Not equivalent</w:t>
            </w:r>
          </w:p>
        </w:tc>
      </w:tr>
    </w:tbl>
    <w:p w:rsidR="00000000" w:rsidRPr="00532661" w:rsidP="00532661">
      <w:pPr>
        <w:pStyle w:val="BodyText"/>
      </w:pPr>
    </w:p>
    <w:p w:rsidR="00000000" w:rsidRPr="00532661" w:rsidP="00532661">
      <w:pPr>
        <w:pStyle w:val="AllowPageBreak"/>
      </w:pPr>
    </w:p>
    <w:p w:rsidR="00000000" w:rsidRPr="00532661" w:rsidP="00532661">
      <w:pPr>
        <w:pStyle w:val="Heading1"/>
      </w:pPr>
      <w:bookmarkStart w:id="7" w:name="O_849145"/>
      <w:bookmarkEnd w:id="7"/>
      <w:r w:rsidRPr="00532661">
        <w:t>Links</w:t>
      </w:r>
    </w:p>
    <w:p w:rsidR="00000000" w:rsidRPr="00532661" w:rsidP="00154CD1">
      <w:pPr>
        <w:pStyle w:val="BodyText"/>
      </w:pPr>
      <w:r w:rsidRPr="005326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5992">
        <w:rPr>
          <w:rStyle w:val="Hyperlink"/>
        </w:rPr>
        <w:t>https://vetnet.gov.au/Pages/TrainingDocs.aspx?q=88a61002-9a21-4386-aaf8-69c76e675272</w:t>
      </w:r>
      <w:r>
        <w:fldChar w:fldCharType="end"/>
      </w:r>
    </w:p>
    <w:p w:rsidR="00000000" w:rsidRPr="00532661" w:rsidP="00154CD1">
      <w:pPr>
        <w:pStyle w:val="BodyText"/>
        <w:sectPr w:rsidSect="00532661">
          <w:headerReference w:type="default" r:id="rId10"/>
          <w:footerReference w:type="default" r:id="rId11"/>
          <w:pgSz w:w="11908" w:h="16833"/>
          <w:pgMar w:top="1702" w:right="1418" w:bottom="1702" w:left="1418" w:header="992" w:footer="992" w:gutter="0"/>
          <w:cols w:space="720"/>
          <w:noEndnote/>
          <w:docGrid w:linePitch="299"/>
        </w:sectPr>
      </w:pPr>
    </w:p>
    <w:p w:rsidR="00000000" w:rsidRPr="00532661" w:rsidP="00532661">
      <w:pPr>
        <w:pStyle w:val="SuperHeading"/>
      </w:pPr>
      <w:r w:rsidRPr="00532661">
        <w:t>Assessment Requirements for RIIMCU302E Construct and maintain ventilation devices</w:t>
      </w:r>
    </w:p>
    <w:p w:rsidR="00000000" w:rsidRPr="00532661" w:rsidP="00532661">
      <w:pPr>
        <w:pStyle w:val="Heading1"/>
      </w:pPr>
      <w:bookmarkStart w:id="8" w:name="O_849147"/>
      <w:bookmarkEnd w:id="8"/>
      <w:r w:rsidRPr="00532661">
        <w:t>Modification History</w:t>
      </w:r>
    </w:p>
    <w:tbl>
      <w:tblPr>
        <w:tblW w:w="9360" w:type="dxa"/>
        <w:tblLayout w:type="fixed"/>
        <w:tblCellMar>
          <w:left w:w="62" w:type="dxa"/>
          <w:right w:w="62" w:type="dxa"/>
        </w:tblCellMar>
        <w:tblLook w:val="0000"/>
      </w:tblPr>
      <w:tblGrid>
        <w:gridCol w:w="1206"/>
        <w:gridCol w:w="8154"/>
      </w:tblGrid>
      <w:tr w:rsidTr="00532661">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661">
            <w:pPr>
              <w:pStyle w:val="Heading4"/>
              <w:rPr>
                <w:lang w:val="en-NZ"/>
              </w:rPr>
            </w:pPr>
            <w:r w:rsidRPr="00532661">
              <w:t>Release</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661">
            <w:pPr>
              <w:pStyle w:val="Heading4"/>
              <w:rPr>
                <w:lang w:val="en-NZ"/>
              </w:rPr>
            </w:pPr>
            <w:r w:rsidRPr="00532661">
              <w:t>Comment</w:t>
            </w:r>
          </w:p>
        </w:tc>
      </w:tr>
      <w:tr w:rsidTr="00532661">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661">
            <w:pPr>
              <w:pStyle w:val="BodyText"/>
              <w:rPr>
                <w:lang w:val="en-NZ"/>
              </w:rPr>
            </w:pPr>
            <w:r w:rsidRPr="00532661">
              <w:t>1</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661" w:rsidP="00532661">
            <w:pPr>
              <w:pStyle w:val="BodyText"/>
            </w:pPr>
            <w:r w:rsidRPr="00532661">
              <w:t>This unit replaces RIIMCU302D Construct and maintain ventilation devices. Performance criteria 1.1 amended. Performance evidence added to include monitoring and responding to local environmental conditions, applying basic construction skills and added list</w:t>
            </w:r>
            <w:r w:rsidRPr="00532661">
              <w:t xml:space="preserve"> of materials used for devices. Knowledge evidence added to include hazard management processes and techniques. Mapping table added.</w:t>
            </w:r>
          </w:p>
        </w:tc>
      </w:tr>
    </w:tbl>
    <w:p w:rsidR="00000000" w:rsidRPr="00532661" w:rsidP="00532661">
      <w:pPr>
        <w:pStyle w:val="BodyText"/>
      </w:pPr>
    </w:p>
    <w:p w:rsidR="00000000" w:rsidRPr="00532661" w:rsidP="00532661">
      <w:pPr>
        <w:pStyle w:val="AllowPageBreak"/>
      </w:pPr>
    </w:p>
    <w:p w:rsidR="00000000" w:rsidRPr="00532661" w:rsidP="00532661">
      <w:pPr>
        <w:pStyle w:val="Heading1"/>
      </w:pPr>
      <w:bookmarkStart w:id="9" w:name="O_849150"/>
      <w:bookmarkEnd w:id="9"/>
      <w:r w:rsidRPr="00532661">
        <w:t>Performance Evidence</w:t>
      </w:r>
    </w:p>
    <w:p w:rsidR="00000000" w:rsidRPr="00532661" w:rsidP="00154CD1">
      <w:pPr>
        <w:pStyle w:val="BodyText"/>
      </w:pPr>
      <w:r w:rsidRPr="00532661">
        <w:t xml:space="preserve">Evidence is required to be collected that demonstrates a candidate’s competency in </w:t>
      </w:r>
      <w:r w:rsidRPr="00532661">
        <w:t>this unit. Evidence must be relevant to the roles within this sector’s work operations and satisfy all of the requirements of the performance criteria of this unit and include evidence that the candidate:</w:t>
      </w:r>
    </w:p>
    <w:p w:rsidR="00000000" w:rsidRPr="00532661" w:rsidP="00532661">
      <w:pPr>
        <w:pStyle w:val="ListBullet"/>
      </w:pPr>
      <w:r w:rsidRPr="00532661">
        <w:t>locates and applies relevant documentation, polici</w:t>
      </w:r>
      <w:r w:rsidRPr="00532661">
        <w:t>es and procedures</w:t>
      </w:r>
    </w:p>
    <w:p w:rsidR="00000000" w:rsidRPr="00532661" w:rsidP="00532661">
      <w:pPr>
        <w:pStyle w:val="ListBullet"/>
      </w:pPr>
      <w:r w:rsidRPr="00532661">
        <w:t>implements the requirements, procedures and techniques for the safe, effective and efficient completion of constructing and maintaining ventilation devices including:</w:t>
      </w:r>
    </w:p>
    <w:p w:rsidR="00000000" w:rsidRPr="00532661" w:rsidP="00532661">
      <w:pPr>
        <w:pStyle w:val="ListBullet2"/>
      </w:pPr>
      <w:r w:rsidRPr="00532661">
        <w:t>reading, interpreting, applying and communicating technical informatio</w:t>
      </w:r>
      <w:r w:rsidRPr="00532661">
        <w:t>n</w:t>
      </w:r>
    </w:p>
    <w:p w:rsidR="00000000" w:rsidRPr="00532661" w:rsidP="00532661">
      <w:pPr>
        <w:pStyle w:val="ListBullet2"/>
      </w:pPr>
      <w:r w:rsidRPr="00532661">
        <w:t xml:space="preserve">identifying, addressing and reporting environmental issues, potential hazards and risks </w:t>
      </w:r>
    </w:p>
    <w:p w:rsidR="00000000" w:rsidRPr="00532661" w:rsidP="00532661">
      <w:pPr>
        <w:pStyle w:val="ListBullet2"/>
      </w:pPr>
      <w:r w:rsidRPr="00532661">
        <w:t>selecting and using relevant tools and equipment</w:t>
      </w:r>
    </w:p>
    <w:p w:rsidR="00000000" w:rsidRPr="00532661" w:rsidP="00532661">
      <w:pPr>
        <w:pStyle w:val="ListBullet2"/>
      </w:pPr>
      <w:r w:rsidRPr="00532661">
        <w:t>complying with environmental requirements and constraints</w:t>
      </w:r>
    </w:p>
    <w:p w:rsidR="00000000" w:rsidRPr="00532661" w:rsidP="00532661">
      <w:pPr>
        <w:pStyle w:val="ListBullet2"/>
      </w:pPr>
      <w:r w:rsidRPr="00532661">
        <w:t>identifying work requirements</w:t>
      </w:r>
    </w:p>
    <w:p w:rsidR="00000000" w:rsidRPr="00532661" w:rsidP="00532661">
      <w:pPr>
        <w:pStyle w:val="ListBullet2"/>
      </w:pPr>
      <w:r w:rsidRPr="00532661">
        <w:t>applying diagnostic and fault finding techniques</w:t>
      </w:r>
    </w:p>
    <w:p w:rsidR="00000000" w:rsidRPr="00532661" w:rsidP="00532661">
      <w:pPr>
        <w:pStyle w:val="ListBullet2"/>
      </w:pPr>
      <w:r w:rsidRPr="00532661">
        <w:t>applying construction techniques</w:t>
      </w:r>
    </w:p>
    <w:p w:rsidR="00000000" w:rsidRPr="00532661" w:rsidP="00532661">
      <w:pPr>
        <w:pStyle w:val="ListBullet2"/>
      </w:pPr>
      <w:r w:rsidRPr="00532661">
        <w:t>monitoring and responding to local environmental conditions (including ventilation, gas levels, spontaneous combustion and strata conditions)</w:t>
      </w:r>
    </w:p>
    <w:p w:rsidR="00000000" w:rsidRPr="00532661" w:rsidP="00532661">
      <w:pPr>
        <w:pStyle w:val="ListBullet2"/>
      </w:pPr>
      <w:r w:rsidRPr="00532661">
        <w:t>inspecting and maintaining devic</w:t>
      </w:r>
      <w:r w:rsidRPr="00532661">
        <w:t>es, equipment and materials</w:t>
      </w:r>
    </w:p>
    <w:p w:rsidR="00000000" w:rsidRPr="00532661" w:rsidP="00532661">
      <w:pPr>
        <w:pStyle w:val="ListBullet"/>
      </w:pPr>
      <w:r w:rsidRPr="00532661">
        <w:t>works effectively with others to undertake and complete constructing and maintaining ventilation devices in a way that meets all of the required outcomes including:</w:t>
      </w:r>
    </w:p>
    <w:p w:rsidR="00000000" w:rsidRPr="00532661" w:rsidP="00532661">
      <w:pPr>
        <w:pStyle w:val="ListBullet2"/>
      </w:pPr>
      <w:r w:rsidRPr="00532661">
        <w:t>organising work activities to meet all task requirements</w:t>
      </w:r>
    </w:p>
    <w:p w:rsidR="00000000" w:rsidRPr="00532661" w:rsidP="00532661">
      <w:pPr>
        <w:pStyle w:val="ListBullet2"/>
      </w:pPr>
      <w:r w:rsidRPr="00532661">
        <w:t>comm</w:t>
      </w:r>
      <w:r w:rsidRPr="00532661">
        <w:t>unicating clearly and concisely with others to receive and clarify work instructions</w:t>
      </w:r>
    </w:p>
    <w:p w:rsidR="00000000" w:rsidRPr="00532661" w:rsidP="00532661">
      <w:pPr>
        <w:pStyle w:val="ListBullet2"/>
      </w:pPr>
      <w:r w:rsidRPr="00532661">
        <w:t>complying with written and verbal reporting requirements and procedures</w:t>
      </w:r>
    </w:p>
    <w:p w:rsidR="00000000" w:rsidRPr="00532661" w:rsidP="00532661">
      <w:pPr>
        <w:pStyle w:val="ListBullet2"/>
      </w:pPr>
      <w:r w:rsidRPr="00532661">
        <w:t>resolving coordination requirements throughout work activities</w:t>
      </w:r>
    </w:p>
    <w:p w:rsidR="00000000" w:rsidRPr="00532661" w:rsidP="00532661">
      <w:pPr>
        <w:pStyle w:val="ListBullet"/>
      </w:pPr>
      <w:r w:rsidRPr="00532661">
        <w:t>demonstrates completion of constructing and maintaining ventilation devices that safely, effectively and efficiently meets all of the required outcomes on more than one (1) occasion including:</w:t>
      </w:r>
    </w:p>
    <w:p w:rsidR="00000000" w:rsidRPr="00532661" w:rsidP="00532661">
      <w:pPr>
        <w:pStyle w:val="ListBullet2"/>
      </w:pPr>
      <w:r w:rsidRPr="00532661">
        <w:t>applying basic construction skills to conduct remedial work to</w:t>
      </w:r>
      <w:r w:rsidRPr="00532661">
        <w:t xml:space="preserve"> make workplace safe and to identify potential strata hazards (roof and ribs)</w:t>
      </w:r>
    </w:p>
    <w:p w:rsidR="00000000" w:rsidRPr="00532661" w:rsidP="00532661">
      <w:pPr>
        <w:pStyle w:val="ListBullet2"/>
      </w:pPr>
      <w:r w:rsidRPr="00532661">
        <w:t>completing operations on the following devices in an underground coal mine:</w:t>
      </w:r>
    </w:p>
    <w:p w:rsidR="00000000" w:rsidRPr="00532661" w:rsidP="00532661">
      <w:pPr>
        <w:pStyle w:val="ListBullet3"/>
      </w:pPr>
      <w:r w:rsidRPr="00532661">
        <w:t>stoppings OR regulators; and</w:t>
      </w:r>
    </w:p>
    <w:p w:rsidR="00000000" w:rsidRPr="00532661" w:rsidP="00532661">
      <w:pPr>
        <w:pStyle w:val="ListBullet3"/>
      </w:pPr>
      <w:r w:rsidRPr="00532661">
        <w:t>overcasts OR undercasts; and</w:t>
      </w:r>
    </w:p>
    <w:p w:rsidR="00000000" w:rsidRPr="00532661" w:rsidP="00532661">
      <w:pPr>
        <w:pStyle w:val="ListBullet3"/>
      </w:pPr>
      <w:r w:rsidRPr="00532661">
        <w:t>seals OR bulkheads</w:t>
      </w:r>
    </w:p>
    <w:p w:rsidR="00000000" w:rsidRPr="00532661" w:rsidP="00532661">
      <w:pPr>
        <w:pStyle w:val="ListBullet2"/>
      </w:pPr>
      <w:r w:rsidRPr="00532661">
        <w:t>using materials for devices under this unit including but not limited to:</w:t>
      </w:r>
    </w:p>
    <w:p w:rsidR="00000000" w:rsidRPr="00532661" w:rsidP="00532661">
      <w:pPr>
        <w:pStyle w:val="ListBullet3"/>
      </w:pPr>
      <w:r w:rsidRPr="00532661">
        <w:t>poles/props/ply/mesh</w:t>
      </w:r>
    </w:p>
    <w:p w:rsidR="00000000" w:rsidRPr="00532661" w:rsidP="00532661">
      <w:pPr>
        <w:pStyle w:val="ListBullet3"/>
      </w:pPr>
      <w:r w:rsidRPr="00532661">
        <w:t>pre-fabricated steel</w:t>
      </w:r>
    </w:p>
    <w:p w:rsidR="00000000" w:rsidRPr="00532661" w:rsidP="00532661">
      <w:pPr>
        <w:pStyle w:val="ListBullet3"/>
      </w:pPr>
      <w:r w:rsidRPr="00532661">
        <w:t>plaster/cementitious products or bricks</w:t>
      </w:r>
    </w:p>
    <w:p w:rsidR="00000000" w:rsidRPr="00532661" w:rsidP="00532661">
      <w:pPr>
        <w:pStyle w:val="ListBullet3"/>
      </w:pPr>
      <w:r w:rsidRPr="00532661">
        <w:t>pumping equipment</w:t>
      </w:r>
    </w:p>
    <w:p w:rsidR="00000000" w:rsidRPr="00532661" w:rsidP="00532661">
      <w:pPr>
        <w:pStyle w:val="ListBullet3"/>
      </w:pPr>
      <w:r w:rsidRPr="00532661">
        <w:t>together with foam or other secondary materials as necessary</w:t>
      </w:r>
    </w:p>
    <w:p w:rsidR="00000000" w:rsidRPr="00532661" w:rsidP="00532661">
      <w:pPr>
        <w:pStyle w:val="ListBullet2"/>
      </w:pPr>
      <w:r w:rsidRPr="00532661">
        <w:t>establish ventilati</w:t>
      </w:r>
      <w:r w:rsidRPr="00532661">
        <w:t>on at construction site and monitor mine atmosphere</w:t>
      </w:r>
    </w:p>
    <w:p w:rsidR="00000000" w:rsidRPr="00532661" w:rsidP="00532661">
      <w:pPr>
        <w:pStyle w:val="AllowPageBreak"/>
      </w:pPr>
    </w:p>
    <w:p w:rsidR="00000000" w:rsidRPr="00532661" w:rsidP="00532661">
      <w:pPr>
        <w:pStyle w:val="Heading1"/>
      </w:pPr>
      <w:bookmarkStart w:id="10" w:name="O_849149"/>
      <w:bookmarkEnd w:id="10"/>
      <w:r w:rsidRPr="00532661">
        <w:t>Knowledge Evidence</w:t>
      </w:r>
    </w:p>
    <w:p w:rsidR="00000000" w:rsidRPr="00532661" w:rsidP="00154CD1">
      <w:pPr>
        <w:pStyle w:val="BodyText"/>
      </w:pPr>
      <w:r w:rsidRPr="00532661">
        <w:t>The candidate must demonstrate knowledge of the following when constructing and maintaining ventilation devices:</w:t>
      </w:r>
    </w:p>
    <w:p w:rsidR="00000000" w:rsidRPr="00532661" w:rsidP="00532661">
      <w:pPr>
        <w:pStyle w:val="ListBullet"/>
      </w:pPr>
      <w:r w:rsidRPr="00532661">
        <w:t>legislative, and organization procedures, layout and p</w:t>
      </w:r>
      <w:r w:rsidRPr="00532661">
        <w:t>lan</w:t>
      </w:r>
    </w:p>
    <w:p w:rsidR="00000000" w:rsidRPr="00532661" w:rsidP="00532661">
      <w:pPr>
        <w:pStyle w:val="ListBullet"/>
      </w:pPr>
      <w:r w:rsidRPr="00532661">
        <w:t>operational safety systems related to ventilation devices</w:t>
      </w:r>
    </w:p>
    <w:p w:rsidR="00000000" w:rsidRPr="00532661" w:rsidP="00532661">
      <w:pPr>
        <w:pStyle w:val="ListBullet"/>
      </w:pPr>
      <w:r w:rsidRPr="00532661">
        <w:t>mine geology and survey information related to ventilation devices</w:t>
      </w:r>
    </w:p>
    <w:p w:rsidR="00000000" w:rsidRPr="00532661" w:rsidP="00532661">
      <w:pPr>
        <w:pStyle w:val="ListBullet"/>
      </w:pPr>
      <w:r w:rsidRPr="00532661">
        <w:t>types and applications of ventilation circuits, ventilation devices and sealing systems</w:t>
      </w:r>
    </w:p>
    <w:p w:rsidR="00000000" w:rsidRPr="00532661" w:rsidP="00532661">
      <w:pPr>
        <w:pStyle w:val="ListBullet"/>
      </w:pPr>
      <w:r w:rsidRPr="00532661">
        <w:t>applying ventilation device construction processes and techniques</w:t>
      </w:r>
    </w:p>
    <w:p w:rsidR="00000000" w:rsidRPr="00532661" w:rsidP="00532661">
      <w:pPr>
        <w:pStyle w:val="ListBullet"/>
      </w:pPr>
      <w:r w:rsidRPr="00532661">
        <w:t>ventilation device equipment and material characteristics including transportation requirements</w:t>
      </w:r>
    </w:p>
    <w:p w:rsidR="00000000" w:rsidRPr="00532661" w:rsidP="00532661">
      <w:pPr>
        <w:pStyle w:val="ListBullet"/>
      </w:pPr>
      <w:r w:rsidRPr="00532661">
        <w:t>hazard management processes and techniques for managing hazards (including strata, dust, gases</w:t>
      </w:r>
      <w:r w:rsidRPr="00532661">
        <w:t>, poor ventilation and spontaneous combustion)</w:t>
      </w:r>
    </w:p>
    <w:p w:rsidR="00000000" w:rsidRPr="00532661" w:rsidP="00532661">
      <w:pPr>
        <w:pStyle w:val="ListBullet"/>
      </w:pPr>
      <w:r w:rsidRPr="00532661">
        <w:t>being prepared for fire/accident/emergency</w:t>
      </w:r>
    </w:p>
    <w:p w:rsidR="00000000" w:rsidRPr="00532661" w:rsidP="00532661">
      <w:pPr>
        <w:pStyle w:val="AllowPageBreak"/>
      </w:pPr>
    </w:p>
    <w:p w:rsidR="00000000" w:rsidRPr="00532661" w:rsidP="00532661">
      <w:pPr>
        <w:pStyle w:val="Heading1"/>
      </w:pPr>
      <w:bookmarkStart w:id="11" w:name="O_849148"/>
      <w:bookmarkEnd w:id="11"/>
      <w:r w:rsidRPr="00532661">
        <w:t>Assessment Conditions</w:t>
      </w:r>
    </w:p>
    <w:p w:rsidR="00000000" w:rsidRPr="00532661" w:rsidP="00532661">
      <w:pPr>
        <w:pStyle w:val="ListBullet"/>
      </w:pPr>
      <w:r w:rsidRPr="00532661">
        <w:t xml:space="preserve">Assessors must satisfy the Standards for Registered Training Organisations (RTOs) 2015/AQTF mandatory competency requirements </w:t>
      </w:r>
      <w:r w:rsidRPr="00532661">
        <w:t xml:space="preserve">for assessors; and industry regulations for certification and licensing; and, </w:t>
      </w:r>
    </w:p>
    <w:p w:rsidR="00000000" w:rsidRPr="00532661" w:rsidP="00532661">
      <w:pPr>
        <w:pStyle w:val="ListBullet"/>
      </w:pPr>
      <w:r w:rsidRPr="00532661">
        <w:t>this unit must be assessed in the context of this sector’s work environment; and,</w:t>
      </w:r>
    </w:p>
    <w:p w:rsidR="00000000" w:rsidRPr="00532661" w:rsidP="00532661">
      <w:pPr>
        <w:pStyle w:val="ListBullet"/>
      </w:pPr>
      <w:r w:rsidRPr="00532661">
        <w:t>this unit must be assessed in compliance with relevant legislation/regulation and using policie</w:t>
      </w:r>
      <w:r w:rsidRPr="00532661">
        <w:t>s, procedures, processes and operational manuals directly related to the industry sector for which it is being assessed; and,</w:t>
      </w:r>
    </w:p>
    <w:p w:rsidR="00000000" w:rsidRPr="00532661" w:rsidP="00532661">
      <w:pPr>
        <w:pStyle w:val="ListBullet"/>
      </w:pPr>
      <w:r w:rsidRPr="00532661">
        <w:t>assessment may be conducted in conjunction with the assessment of other units of competency; and,</w:t>
      </w:r>
    </w:p>
    <w:p w:rsidR="00000000" w:rsidRPr="00532661" w:rsidP="00532661">
      <w:pPr>
        <w:pStyle w:val="ListBullet"/>
      </w:pPr>
      <w:r w:rsidRPr="00532661">
        <w:t>assessment must confirm consiste</w:t>
      </w:r>
      <w:r w:rsidRPr="00532661">
        <w:t>nt performance can be applied in a range of relevant workplace circumstances; and,</w:t>
      </w:r>
    </w:p>
    <w:p w:rsidR="00000000" w:rsidRPr="00532661" w:rsidP="00532661">
      <w:pPr>
        <w:pStyle w:val="ListBullet"/>
      </w:pPr>
      <w:r w:rsidRPr="00532661">
        <w:t>assessors must demonstrate the performance evidence, and knowledge evidence as outlined in this unit of competency, and through the minimum years of current* work experience</w:t>
      </w:r>
      <w:r w:rsidRPr="00532661">
        <w:t xml:space="preserve"> specified below in an industry sector relevant to the outcomes of the unit; or,</w:t>
      </w:r>
    </w:p>
    <w:p w:rsidR="00000000" w:rsidRPr="00532661" w:rsidP="00532661">
      <w:pPr>
        <w:pStyle w:val="ListBullet"/>
      </w:pPr>
      <w:r w:rsidRPr="00532661">
        <w:t>where the assessor does not meet experience requirements a co-assessment or partnership arrangement must exist between the qualified assessor and an industry subject matter ex</w:t>
      </w:r>
      <w:r w:rsidRPr="00532661">
        <w:t xml:space="preserve">pert. The industry subject matter expert should hold the unit being assessed (or an equivalent unit) and/or demonstrate equivalence of skills and knowledge at the unit level. An industry technical expert must also demonstrate skills and knowledge from the </w:t>
      </w:r>
      <w:r w:rsidRPr="00532661">
        <w:t>minimum years of current work experience specified below in the industry sector, including time spent in roles related to the unit being assessed; and,</w:t>
      </w:r>
    </w:p>
    <w:p w:rsidR="00000000" w:rsidRPr="00532661" w:rsidP="00532661">
      <w:pPr>
        <w:pStyle w:val="ListBullet"/>
      </w:pPr>
      <w:r w:rsidRPr="00532661">
        <w:t>assessor and industry subject matter expert requirements differ depending on the Australian Qualificatio</w:t>
      </w:r>
      <w:r w:rsidRPr="00532661">
        <w:t>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32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Heading4"/>
              <w:rPr>
                <w:lang w:val="en-NZ"/>
              </w:rPr>
            </w:pPr>
            <w:r w:rsidRPr="0053266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Heading4"/>
              <w:rPr>
                <w:lang w:val="en-NZ"/>
              </w:rPr>
            </w:pPr>
            <w:r w:rsidRPr="0053266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Heading4"/>
              <w:rPr>
                <w:lang w:val="en-NZ"/>
              </w:rPr>
            </w:pPr>
            <w:r w:rsidRPr="00532661">
              <w:t>Required assessor or industry subject matter expert experience</w:t>
            </w:r>
          </w:p>
        </w:tc>
      </w:tr>
      <w:tr w:rsidTr="0053266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1 Year</w:t>
            </w:r>
          </w:p>
        </w:tc>
      </w:tr>
      <w:tr w:rsidTr="0053266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2 Years</w:t>
            </w:r>
          </w:p>
        </w:tc>
      </w:tr>
      <w:tr w:rsidTr="00532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3 Years</w:t>
            </w:r>
          </w:p>
        </w:tc>
      </w:tr>
      <w:tr w:rsidTr="00532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5 Years</w:t>
            </w:r>
          </w:p>
        </w:tc>
      </w:tr>
      <w:tr w:rsidTr="00532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661">
            <w:pPr>
              <w:pStyle w:val="BodyText"/>
              <w:rPr>
                <w:lang w:val="en-NZ"/>
              </w:rPr>
            </w:pPr>
            <w:r w:rsidRPr="0053266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661" w:rsidP="00532661">
            <w:pPr>
              <w:pStyle w:val="BodyText"/>
            </w:pPr>
            <w:r w:rsidRPr="00532661">
              <w:t xml:space="preserve">Where this unit is being assessed outside of the Resources and Infrastructure Sectors, assessor </w:t>
            </w:r>
            <w:r w:rsidRPr="00532661">
              <w:t>and/or industry subject matter expert experience should be in-line with industry standards for the sector in which it is being assessed and, where no industry s</w:t>
            </w:r>
            <w:r w:rsidRPr="00532661">
              <w:t>tandard is specified, should comply with any relevant regulation.</w:t>
            </w:r>
          </w:p>
        </w:tc>
      </w:tr>
    </w:tbl>
    <w:p w:rsidR="00000000" w:rsidRPr="00532661" w:rsidP="00154CD1">
      <w:pPr>
        <w:pStyle w:val="BodyText"/>
      </w:pPr>
      <w:r w:rsidRPr="00532661">
        <w:t xml:space="preserve">*Assessors can demonstrate current work experience through employment within industry in a role relevant to the outcomes of the unit; or, for external assessors </w:t>
      </w:r>
      <w:r w:rsidRPr="00532661">
        <w:t>this can be demonstrated through exposure to industry by conducting frequent site assessments across various locations.</w:t>
      </w:r>
    </w:p>
    <w:p w:rsidR="00000000" w:rsidRPr="00532661" w:rsidP="00154CD1">
      <w:pPr>
        <w:pStyle w:val="BodyText"/>
      </w:pPr>
      <w:r w:rsidRPr="00532661">
        <w:t>**Where a unit is being delivered outside of a qualification the first numeric character in the Unit code should be considered to indica</w:t>
      </w:r>
      <w:r w:rsidRPr="00532661">
        <w:t>te the AQF level.</w:t>
      </w:r>
    </w:p>
    <w:p w:rsidR="00000000" w:rsidRPr="00532661" w:rsidP="00532661">
      <w:pPr>
        <w:pStyle w:val="Heading1"/>
      </w:pPr>
      <w:bookmarkStart w:id="12" w:name="O_849146"/>
      <w:bookmarkEnd w:id="12"/>
      <w:r w:rsidRPr="00532661">
        <w:t>Links</w:t>
      </w:r>
    </w:p>
    <w:p w:rsidR="00000000" w:rsidRPr="00532661" w:rsidP="00154CD1">
      <w:pPr>
        <w:pStyle w:val="BodyText"/>
      </w:pPr>
      <w:r w:rsidRPr="005326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5992">
        <w:rPr>
          <w:rStyle w:val="Hyperlink"/>
        </w:rPr>
        <w:t>https://vetnet.gov.au/Pages/TrainingDocs.aspx?q=88a61002-9a21-4386-aaf8-69c76e675272</w:t>
      </w:r>
      <w:r>
        <w:fldChar w:fldCharType="end"/>
      </w:r>
    </w:p>
    <w:p w:rsidR="00000000" w:rsidRPr="00532661" w:rsidP="00532661"/>
    <w:sectPr w:rsidSect="005326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rsidRPr="00154CD1" w:rsidP="00154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D1" w:rsidP="00532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4CD1" w:rsidP="005326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4CD1" w:rsidP="005326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rsidP="00532661">
    <w:pPr>
      <w:pStyle w:val="Footer"/>
      <w:framePr w:wrap="around"/>
    </w:pPr>
    <w:r>
      <w:fldChar w:fldCharType="begin"/>
    </w:r>
    <w:r>
      <w:instrText xml:space="preserve"> DOCPROPERTY  Subject  \* MERGEFORMAT </w:instrText>
    </w:r>
    <w:r>
      <w:fldChar w:fldCharType="separate"/>
    </w:r>
    <w:r w:rsidR="00154CD1">
      <w:t>Approved</w:t>
    </w:r>
    <w:r w:rsidR="00154CD1">
      <w:fldChar w:fldCharType="end"/>
    </w:r>
    <w:r>
      <w:tab/>
      <w:t xml:space="preserve">Page </w:t>
    </w:r>
    <w:r>
      <w:fldChar w:fldCharType="begin"/>
    </w:r>
    <w:r>
      <w:instrText xml:space="preserve"> PAGE  \* Arabic  \* MERGEFORMAT </w:instrText>
    </w:r>
    <w:r>
      <w:fldChar w:fldCharType="separate"/>
    </w:r>
    <w:r w:rsidR="00154C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CD1">
      <w:rPr>
        <w:noProof/>
      </w:rPr>
      <w:t>5</w:t>
    </w:r>
    <w:r>
      <w:rPr>
        <w:noProof/>
      </w:rPr>
      <w:fldChar w:fldCharType="end"/>
    </w:r>
  </w:p>
  <w:p w:rsidR="00532661" w:rsidP="00532661">
    <w:pPr>
      <w:pStyle w:val="Footer"/>
      <w:framePr w:wrap="around"/>
    </w:pPr>
    <w:r>
      <w:t xml:space="preserve">© Commonwealth of Australia, </w:t>
    </w:r>
    <w:r>
      <w:fldChar w:fldCharType="begin"/>
    </w:r>
    <w:r>
      <w:instrText xml:space="preserve"> DATE  \@ "yyyy"  \* MERGEFORMAT </w:instrText>
    </w:r>
    <w:r>
      <w:fldChar w:fldCharType="separate"/>
    </w:r>
    <w:r w:rsidR="00154CD1">
      <w:rPr>
        <w:noProof/>
      </w:rPr>
      <w:t>2025</w:t>
    </w:r>
    <w:r>
      <w:fldChar w:fldCharType="end"/>
    </w:r>
    <w:r>
      <w:tab/>
    </w:r>
    <w:r>
      <w:fldChar w:fldCharType="begin"/>
    </w:r>
    <w:r>
      <w:instrText xml:space="preserve"> DOCPROPERTY  Author  \* MERGEFORMAT </w:instrText>
    </w:r>
    <w:r>
      <w:fldChar w:fldCharType="separate"/>
    </w:r>
    <w:r w:rsidR="00154CD1">
      <w:t>Mining and Automotive Skills Alliance</w:t>
    </w:r>
    <w:r w:rsidR="00154CD1">
      <w:fldChar w:fldCharType="end"/>
    </w:r>
  </w:p>
  <w:p w:rsidR="00532661" w:rsidP="00532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661" w:rsidRPr="00154CD1" w:rsidP="00154C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D1" w:rsidRPr="002D2AF8" w:rsidP="00532661">
    <w:pPr>
      <w:pStyle w:val="Header"/>
      <w:framePr w:wrap="around"/>
    </w:pPr>
    <w:r>
      <w:fldChar w:fldCharType="begin"/>
    </w:r>
    <w:r>
      <w:instrText xml:space="preserve"> TITLE   \* MERGEFORMAT </w:instrText>
    </w:r>
    <w:r>
      <w:fldChar w:fldCharType="separate"/>
    </w:r>
    <w:r>
      <w:t>RIIMCU302E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4CD1" w:rsidP="005326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61" w:rsidRPr="002D2AF8" w:rsidP="00532661">
    <w:pPr>
      <w:pStyle w:val="Header"/>
      <w:framePr w:wrap="around"/>
    </w:pPr>
    <w:r>
      <w:fldChar w:fldCharType="begin"/>
    </w:r>
    <w:r>
      <w:instrText xml:space="preserve"> TITLE   \* MERGEFORMAT </w:instrText>
    </w:r>
    <w:r>
      <w:fldChar w:fldCharType="separate"/>
    </w:r>
    <w:r w:rsidR="00154CD1">
      <w:t>RIIMCU302E Construct and maintain ventilation devices</w:t>
    </w:r>
    <w:r w:rsidR="00154CD1">
      <w:fldChar w:fldCharType="end"/>
    </w:r>
    <w:r>
      <w:tab/>
      <w:t xml:space="preserve">Date this document was generated: </w:t>
    </w:r>
    <w:r>
      <w:fldChar w:fldCharType="begin"/>
    </w:r>
    <w:r>
      <w:instrText xml:space="preserve"> CREATEDATE  \@ "d MMMM yyyy"  \* MERGEFORMAT </w:instrText>
    </w:r>
    <w:r>
      <w:fldChar w:fldCharType="separate"/>
    </w:r>
    <w:r w:rsidR="00154CD1">
      <w:rPr>
        <w:noProof/>
      </w:rPr>
      <w:t>2 March 2025</w:t>
    </w:r>
    <w:r>
      <w:fldChar w:fldCharType="end"/>
    </w:r>
  </w:p>
  <w:p w:rsidR="00532661" w:rsidP="00532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27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E4C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C8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661"/>
    <w:pPr>
      <w:spacing w:before="360" w:after="60"/>
      <w:outlineLvl w:val="0"/>
    </w:pPr>
    <w:rPr>
      <w:sz w:val="32"/>
    </w:rPr>
  </w:style>
  <w:style w:type="paragraph" w:styleId="Heading2">
    <w:name w:val="heading 2"/>
    <w:basedOn w:val="HeadingBase"/>
    <w:next w:val="BodyText"/>
    <w:link w:val="Heading2Char"/>
    <w:qFormat/>
    <w:rsid w:val="00532661"/>
    <w:pPr>
      <w:keepLines/>
      <w:spacing w:before="240" w:after="120"/>
      <w:outlineLvl w:val="1"/>
    </w:pPr>
    <w:rPr>
      <w:sz w:val="28"/>
      <w:szCs w:val="40"/>
    </w:rPr>
  </w:style>
  <w:style w:type="paragraph" w:styleId="Heading3">
    <w:name w:val="heading 3"/>
    <w:basedOn w:val="HeadingBase"/>
    <w:next w:val="BodyText"/>
    <w:link w:val="Heading3Char"/>
    <w:qFormat/>
    <w:rsid w:val="00532661"/>
    <w:pPr>
      <w:spacing w:before="180" w:after="120"/>
      <w:outlineLvl w:val="2"/>
    </w:pPr>
    <w:rPr>
      <w:spacing w:val="-10"/>
      <w:kern w:val="32"/>
    </w:rPr>
  </w:style>
  <w:style w:type="paragraph" w:styleId="Heading4">
    <w:name w:val="heading 4"/>
    <w:basedOn w:val="HeadingBase"/>
    <w:next w:val="BodyText"/>
    <w:link w:val="Heading4Char"/>
    <w:qFormat/>
    <w:rsid w:val="00532661"/>
    <w:pPr>
      <w:spacing w:before="160" w:after="120"/>
      <w:outlineLvl w:val="3"/>
    </w:pPr>
    <w:rPr>
      <w:sz w:val="22"/>
    </w:rPr>
  </w:style>
  <w:style w:type="paragraph" w:styleId="Heading5">
    <w:name w:val="heading 5"/>
    <w:basedOn w:val="HeadingBase"/>
    <w:next w:val="Normal"/>
    <w:link w:val="Heading5Char"/>
    <w:qFormat/>
    <w:rsid w:val="00532661"/>
    <w:pPr>
      <w:spacing w:before="80"/>
      <w:outlineLvl w:val="4"/>
    </w:pPr>
    <w:rPr>
      <w:color w:val="918585"/>
      <w:sz w:val="20"/>
    </w:rPr>
  </w:style>
  <w:style w:type="paragraph" w:styleId="Heading6">
    <w:name w:val="heading 6"/>
    <w:basedOn w:val="HeadingBase"/>
    <w:next w:val="Normal"/>
    <w:link w:val="Heading6Char"/>
    <w:qFormat/>
    <w:rsid w:val="00532661"/>
    <w:pPr>
      <w:spacing w:before="60"/>
      <w:outlineLvl w:val="5"/>
    </w:pPr>
    <w:rPr>
      <w:color w:val="918585"/>
      <w:sz w:val="20"/>
    </w:rPr>
  </w:style>
  <w:style w:type="paragraph" w:styleId="Heading7">
    <w:name w:val="heading 7"/>
    <w:basedOn w:val="Normal"/>
    <w:next w:val="Normal"/>
    <w:link w:val="Heading7Char"/>
    <w:qFormat/>
    <w:rsid w:val="00532661"/>
    <w:pPr>
      <w:ind w:left="720"/>
      <w:outlineLvl w:val="6"/>
    </w:pPr>
    <w:rPr>
      <w:i/>
    </w:rPr>
  </w:style>
  <w:style w:type="paragraph" w:styleId="Heading8">
    <w:name w:val="heading 8"/>
    <w:basedOn w:val="Normal"/>
    <w:next w:val="Normal"/>
    <w:link w:val="Heading8Char"/>
    <w:qFormat/>
    <w:rsid w:val="00532661"/>
    <w:pPr>
      <w:ind w:left="720"/>
      <w:outlineLvl w:val="7"/>
    </w:pPr>
    <w:rPr>
      <w:i/>
    </w:rPr>
  </w:style>
  <w:style w:type="paragraph" w:styleId="Heading9">
    <w:name w:val="heading 9"/>
    <w:basedOn w:val="Normal"/>
    <w:next w:val="Normal"/>
    <w:link w:val="Heading9Char"/>
    <w:qFormat/>
    <w:rsid w:val="00532661"/>
    <w:pPr>
      <w:ind w:left="720"/>
      <w:outlineLvl w:val="8"/>
    </w:pPr>
    <w:rPr>
      <w:i/>
    </w:rPr>
  </w:style>
  <w:style w:type="character" w:default="1" w:styleId="DefaultParagraphFont">
    <w:name w:val="Default Paragraph Font"/>
    <w:uiPriority w:val="1"/>
    <w:unhideWhenUsed/>
    <w:rsid w:val="00532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661"/>
  </w:style>
  <w:style w:type="character" w:customStyle="1" w:styleId="Heading1Char">
    <w:name w:val="Heading 1 Char"/>
    <w:basedOn w:val="DefaultParagraphFont"/>
    <w:link w:val="Heading1"/>
    <w:rsid w:val="0053266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2661"/>
    <w:rPr>
      <w:rFonts w:ascii="Times New Roman" w:eastAsia="Times New Roman" w:hAnsi="Times New Roman" w:cs="Times New Roman"/>
      <w:b/>
      <w:szCs w:val="20"/>
      <w:lang w:eastAsia="en-US"/>
    </w:rPr>
  </w:style>
  <w:style w:type="paragraph" w:styleId="BodyText">
    <w:name w:val="Body Text"/>
    <w:basedOn w:val="Normal"/>
    <w:link w:val="BodyTextChar"/>
    <w:rsid w:val="005326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661"/>
    <w:rPr>
      <w:rFonts w:ascii="Times New Roman" w:eastAsia="Times New Roman" w:hAnsi="Times New Roman" w:cs="Times New Roman"/>
      <w:sz w:val="24"/>
      <w:lang w:eastAsia="en-US"/>
    </w:rPr>
  </w:style>
  <w:style w:type="paragraph" w:styleId="ListBullet">
    <w:name w:val="List Bullet"/>
    <w:basedOn w:val="List"/>
    <w:rsid w:val="00532661"/>
    <w:pPr>
      <w:numPr>
        <w:numId w:val="13"/>
      </w:numPr>
      <w:tabs>
        <w:tab w:val="clear" w:pos="340"/>
      </w:tabs>
      <w:spacing w:before="40" w:after="40"/>
    </w:pPr>
  </w:style>
  <w:style w:type="paragraph" w:styleId="ListBullet2">
    <w:name w:val="List Bullet 2"/>
    <w:basedOn w:val="List2"/>
    <w:rsid w:val="00532661"/>
    <w:pPr>
      <w:numPr>
        <w:numId w:val="14"/>
      </w:numPr>
      <w:tabs>
        <w:tab w:val="clear" w:pos="680"/>
      </w:tabs>
    </w:pPr>
  </w:style>
  <w:style w:type="paragraph" w:customStyle="1" w:styleId="SuperHeading">
    <w:name w:val="SuperHeading"/>
    <w:basedOn w:val="Normal"/>
    <w:rsid w:val="00532661"/>
    <w:pPr>
      <w:spacing w:before="240" w:after="120"/>
      <w:outlineLvl w:val="0"/>
    </w:pPr>
    <w:rPr>
      <w:rFonts w:ascii="Times New Roman" w:hAnsi="Times New Roman"/>
      <w:b/>
      <w:sz w:val="32"/>
    </w:rPr>
  </w:style>
  <w:style w:type="paragraph" w:customStyle="1" w:styleId="AllowPageBreak">
    <w:name w:val="AllowPageBreak"/>
    <w:rsid w:val="005326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2661"/>
    <w:pPr>
      <w:numPr>
        <w:numId w:val="3"/>
      </w:numPr>
      <w:tabs>
        <w:tab w:val="clear" w:pos="1021"/>
      </w:tabs>
      <w:ind w:left="1037" w:hanging="357"/>
    </w:pPr>
  </w:style>
  <w:style w:type="character" w:customStyle="1" w:styleId="Heading2Char">
    <w:name w:val="Heading 2 Char"/>
    <w:basedOn w:val="DefaultParagraphFont"/>
    <w:link w:val="Heading2"/>
    <w:rsid w:val="00532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66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2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661"/>
    <w:rPr>
      <w:rFonts w:ascii="Courier New" w:eastAsia="Times New Roman" w:hAnsi="Courier New" w:cs="Times New Roman"/>
      <w:i/>
      <w:szCs w:val="20"/>
      <w:lang w:eastAsia="en-US"/>
    </w:rPr>
  </w:style>
  <w:style w:type="paragraph" w:customStyle="1" w:styleId="HeadingBase">
    <w:name w:val="Heading Base"/>
    <w:rsid w:val="00532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661"/>
    <w:pPr>
      <w:tabs>
        <w:tab w:val="right" w:leader="dot" w:pos="9072"/>
      </w:tabs>
      <w:ind w:left="567"/>
    </w:pPr>
    <w:rPr>
      <w:szCs w:val="22"/>
    </w:rPr>
  </w:style>
  <w:style w:type="paragraph" w:customStyle="1" w:styleId="TOCBase">
    <w:name w:val="TOC Base"/>
    <w:rsid w:val="00532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661"/>
    <w:pPr>
      <w:tabs>
        <w:tab w:val="right" w:leader="dot" w:pos="9072"/>
      </w:tabs>
      <w:spacing w:before="40" w:after="40"/>
      <w:ind w:left="284"/>
    </w:pPr>
    <w:rPr>
      <w:rFonts w:ascii="Times New Roman" w:hAnsi="Times New Roman"/>
    </w:rPr>
  </w:style>
  <w:style w:type="paragraph" w:styleId="TOC1">
    <w:name w:val="toc 1"/>
    <w:basedOn w:val="TOCBase"/>
    <w:next w:val="Normal"/>
    <w:rsid w:val="00532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661"/>
    <w:rPr>
      <w:rFonts w:ascii="Times New Roman" w:eastAsia="Times New Roman" w:hAnsi="Times New Roman" w:cs="Times New Roman"/>
      <w:sz w:val="16"/>
      <w:lang w:eastAsia="en-US"/>
    </w:rPr>
  </w:style>
  <w:style w:type="paragraph" w:styleId="Title">
    <w:name w:val="Title"/>
    <w:basedOn w:val="HeadingBase"/>
    <w:link w:val="TitleChar"/>
    <w:qFormat/>
    <w:rsid w:val="00532661"/>
    <w:pPr>
      <w:spacing w:before="5040"/>
      <w:jc w:val="center"/>
    </w:pPr>
    <w:rPr>
      <w:sz w:val="48"/>
      <w:szCs w:val="72"/>
      <w:lang w:val="en-US"/>
    </w:rPr>
  </w:style>
  <w:style w:type="character" w:customStyle="1" w:styleId="TitleChar">
    <w:name w:val="Title Char"/>
    <w:basedOn w:val="DefaultParagraphFont"/>
    <w:link w:val="Title"/>
    <w:rsid w:val="00532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661"/>
    <w:pPr>
      <w:tabs>
        <w:tab w:val="left" w:pos="3600"/>
        <w:tab w:val="left" w:pos="3958"/>
      </w:tabs>
    </w:pPr>
  </w:style>
  <w:style w:type="paragraph" w:styleId="List">
    <w:name w:val="List"/>
    <w:basedOn w:val="BodyText"/>
    <w:next w:val="BodyText"/>
    <w:rsid w:val="00532661"/>
    <w:pPr>
      <w:tabs>
        <w:tab w:val="left" w:pos="340"/>
      </w:tabs>
      <w:spacing w:before="60" w:after="60"/>
      <w:ind w:left="340" w:hanging="340"/>
    </w:pPr>
  </w:style>
  <w:style w:type="paragraph" w:customStyle="1" w:styleId="Note">
    <w:name w:val="Note"/>
    <w:basedOn w:val="BodyText"/>
    <w:rsid w:val="005326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661"/>
    <w:rPr>
      <w:b/>
      <w:spacing w:val="0"/>
    </w:rPr>
  </w:style>
  <w:style w:type="paragraph" w:customStyle="1" w:styleId="SuperTitle">
    <w:name w:val="SuperTitle"/>
    <w:basedOn w:val="Title"/>
    <w:rsid w:val="00532661"/>
    <w:pPr>
      <w:framePr w:wrap="auto" w:hAnchor="text" w:y="6049"/>
    </w:pPr>
    <w:rPr>
      <w:color w:val="000000"/>
      <w:sz w:val="40"/>
    </w:rPr>
  </w:style>
  <w:style w:type="paragraph" w:customStyle="1" w:styleId="TOCTitle">
    <w:name w:val="TOCTitle"/>
    <w:basedOn w:val="Heading1"/>
    <w:rsid w:val="00532661"/>
    <w:pPr>
      <w:spacing w:after="240"/>
      <w:jc w:val="center"/>
      <w:outlineLvl w:val="9"/>
    </w:pPr>
    <w:rPr>
      <w:caps/>
    </w:rPr>
  </w:style>
  <w:style w:type="paragraph" w:customStyle="1" w:styleId="Version">
    <w:name w:val="Version"/>
    <w:rsid w:val="005326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661"/>
    <w:pPr>
      <w:keepNext w:val="0"/>
      <w:tabs>
        <w:tab w:val="right" w:pos="4176"/>
      </w:tabs>
      <w:ind w:left="198" w:hanging="198"/>
    </w:pPr>
    <w:rPr>
      <w:rFonts w:ascii="Garamond" w:hAnsi="Garamond"/>
    </w:rPr>
  </w:style>
  <w:style w:type="paragraph" w:styleId="IndexHeading">
    <w:name w:val="index heading"/>
    <w:basedOn w:val="Normal"/>
    <w:next w:val="Index1"/>
    <w:semiHidden/>
    <w:rsid w:val="00532661"/>
    <w:pPr>
      <w:spacing w:before="120" w:after="120"/>
    </w:pPr>
    <w:rPr>
      <w:rFonts w:ascii="Arial" w:hAnsi="Arial"/>
      <w:b/>
      <w:color w:val="918585"/>
      <w:sz w:val="24"/>
    </w:rPr>
  </w:style>
  <w:style w:type="paragraph" w:styleId="Header">
    <w:name w:val="header"/>
    <w:basedOn w:val="Normal"/>
    <w:link w:val="HeaderChar"/>
    <w:rsid w:val="00532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661"/>
    <w:rPr>
      <w:rFonts w:ascii="Times New Roman" w:eastAsia="Times New Roman" w:hAnsi="Times New Roman" w:cs="Times New Roman"/>
      <w:sz w:val="16"/>
      <w:szCs w:val="20"/>
      <w:lang w:val="en-GB" w:eastAsia="en-US"/>
    </w:rPr>
  </w:style>
  <w:style w:type="paragraph" w:customStyle="1" w:styleId="Chapter">
    <w:name w:val="Chapter"/>
    <w:basedOn w:val="Normal"/>
    <w:rsid w:val="00532661"/>
    <w:pPr>
      <w:spacing w:before="240"/>
    </w:pPr>
    <w:rPr>
      <w:rFonts w:ascii="Times New Roman" w:hAnsi="Times New Roman"/>
      <w:smallCaps/>
      <w:spacing w:val="80"/>
      <w:sz w:val="28"/>
    </w:rPr>
  </w:style>
  <w:style w:type="paragraph" w:customStyle="1" w:styleId="InChapter">
    <w:name w:val="InChapter"/>
    <w:basedOn w:val="Heading3"/>
    <w:rsid w:val="00532661"/>
    <w:pPr>
      <w:spacing w:after="240"/>
      <w:outlineLvl w:val="9"/>
    </w:pPr>
    <w:rPr>
      <w:noProof/>
    </w:rPr>
  </w:style>
  <w:style w:type="paragraph" w:styleId="Index2">
    <w:name w:val="index 2"/>
    <w:basedOn w:val="Normal"/>
    <w:next w:val="Normal"/>
    <w:semiHidden/>
    <w:rsid w:val="00532661"/>
    <w:pPr>
      <w:tabs>
        <w:tab w:val="right" w:pos="4176"/>
      </w:tabs>
      <w:ind w:left="568" w:hanging="284"/>
    </w:pPr>
    <w:rPr>
      <w:rFonts w:ascii="Garamond" w:hAnsi="Garamond"/>
    </w:rPr>
  </w:style>
  <w:style w:type="paragraph" w:customStyle="1" w:styleId="Byline">
    <w:name w:val="Byline"/>
    <w:rsid w:val="00532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661"/>
    <w:pPr>
      <w:tabs>
        <w:tab w:val="clear" w:pos="3600"/>
        <w:tab w:val="clear" w:pos="3958"/>
      </w:tabs>
      <w:jc w:val="right"/>
    </w:pPr>
  </w:style>
  <w:style w:type="character" w:styleId="Emphasis">
    <w:name w:val="Emphasis"/>
    <w:basedOn w:val="DefaultParagraphFont"/>
    <w:qFormat/>
    <w:rsid w:val="00532661"/>
    <w:rPr>
      <w:i/>
    </w:rPr>
  </w:style>
  <w:style w:type="paragraph" w:styleId="Caption">
    <w:name w:val="caption"/>
    <w:basedOn w:val="BodyText"/>
    <w:next w:val="Normal"/>
    <w:qFormat/>
    <w:rsid w:val="00532661"/>
    <w:pPr>
      <w:framePr w:w="2268" w:hSpace="181" w:vSpace="181" w:wrap="around" w:vAnchor="text" w:hAnchor="page" w:x="1135" w:y="285" w:anchorLock="1"/>
    </w:pPr>
    <w:rPr>
      <w:i/>
    </w:rPr>
  </w:style>
  <w:style w:type="paragraph" w:customStyle="1" w:styleId="MiniTOCTitle">
    <w:name w:val="MiniTOCTitle"/>
    <w:basedOn w:val="Heading4"/>
    <w:rsid w:val="00532661"/>
    <w:pPr>
      <w:spacing w:before="240"/>
      <w:outlineLvl w:val="9"/>
    </w:pPr>
    <w:rPr>
      <w:noProof/>
      <w:sz w:val="24"/>
    </w:rPr>
  </w:style>
  <w:style w:type="paragraph" w:customStyle="1" w:styleId="MiniTOCItem">
    <w:name w:val="MiniTOCItem"/>
    <w:basedOn w:val="ListBullet"/>
    <w:rsid w:val="00532661"/>
    <w:pPr>
      <w:numPr>
        <w:numId w:val="0"/>
      </w:numPr>
      <w:tabs>
        <w:tab w:val="right" w:leader="dot" w:pos="6521"/>
      </w:tabs>
      <w:spacing w:before="0" w:after="0"/>
    </w:pPr>
  </w:style>
  <w:style w:type="paragraph" w:customStyle="1" w:styleId="TOFTitle">
    <w:name w:val="TOFTitle"/>
    <w:basedOn w:val="TOCTitle"/>
    <w:rsid w:val="00532661"/>
  </w:style>
  <w:style w:type="paragraph" w:styleId="TableofFigures">
    <w:name w:val="table of figures"/>
    <w:basedOn w:val="Normal"/>
    <w:next w:val="Normal"/>
    <w:semiHidden/>
    <w:rsid w:val="00532661"/>
    <w:pPr>
      <w:tabs>
        <w:tab w:val="right" w:leader="dot" w:pos="9072"/>
      </w:tabs>
      <w:ind w:left="970" w:hanging="403"/>
    </w:pPr>
    <w:rPr>
      <w:rFonts w:ascii="Times New Roman" w:hAnsi="Times New Roman"/>
      <w:b/>
    </w:rPr>
  </w:style>
  <w:style w:type="paragraph" w:styleId="ListNumber">
    <w:name w:val="List Number"/>
    <w:basedOn w:val="List"/>
    <w:rsid w:val="00532661"/>
    <w:pPr>
      <w:numPr>
        <w:numId w:val="16"/>
      </w:numPr>
      <w:tabs>
        <w:tab w:val="clear" w:pos="340"/>
      </w:tabs>
    </w:pPr>
  </w:style>
  <w:style w:type="character" w:customStyle="1" w:styleId="WingdingSymbols">
    <w:name w:val="Wingding Symbols"/>
    <w:rsid w:val="00532661"/>
    <w:rPr>
      <w:rFonts w:ascii="Wingdings" w:hAnsi="Wingdings"/>
    </w:rPr>
  </w:style>
  <w:style w:type="paragraph" w:customStyle="1" w:styleId="TableHeading">
    <w:name w:val="Table Heading"/>
    <w:basedOn w:val="HeadingBase"/>
    <w:rsid w:val="00532661"/>
    <w:pPr>
      <w:keepLines/>
      <w:pBdr>
        <w:bottom w:val="single" w:sz="6" w:space="1" w:color="918585"/>
      </w:pBdr>
      <w:spacing w:before="240"/>
    </w:pPr>
  </w:style>
  <w:style w:type="character" w:customStyle="1" w:styleId="HotSpot">
    <w:name w:val="HotSpot"/>
    <w:rsid w:val="00532661"/>
    <w:rPr>
      <w:color w:val="0033CC"/>
      <w:u w:val="none"/>
    </w:rPr>
  </w:style>
  <w:style w:type="paragraph" w:customStyle="1" w:styleId="BodyTextRight">
    <w:name w:val="Body Text Right"/>
    <w:basedOn w:val="BodyText"/>
    <w:rsid w:val="00532661"/>
    <w:pPr>
      <w:spacing w:before="0" w:after="0"/>
      <w:jc w:val="right"/>
    </w:pPr>
  </w:style>
  <w:style w:type="paragraph" w:styleId="Index3">
    <w:name w:val="index 3"/>
    <w:basedOn w:val="ListNumber2"/>
    <w:next w:val="Normal"/>
    <w:semiHidden/>
    <w:rsid w:val="00532661"/>
    <w:pPr>
      <w:numPr>
        <w:numId w:val="0"/>
      </w:numPr>
      <w:tabs>
        <w:tab w:val="right" w:leader="dot" w:pos="4176"/>
      </w:tabs>
    </w:pPr>
  </w:style>
  <w:style w:type="paragraph" w:styleId="ListNumber2">
    <w:name w:val="List Number 2"/>
    <w:basedOn w:val="List2"/>
    <w:rsid w:val="00532661"/>
    <w:pPr>
      <w:numPr>
        <w:numId w:val="11"/>
      </w:numPr>
      <w:tabs>
        <w:tab w:val="clear" w:pos="1060"/>
      </w:tabs>
    </w:pPr>
  </w:style>
  <w:style w:type="paragraph" w:customStyle="1" w:styleId="MarginNote">
    <w:name w:val="Margin Note"/>
    <w:basedOn w:val="BodyText"/>
    <w:rsid w:val="00532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661"/>
    <w:rPr>
      <w:sz w:val="32"/>
    </w:rPr>
  </w:style>
  <w:style w:type="paragraph" w:customStyle="1" w:styleId="HeadingProcedure">
    <w:name w:val="Heading Procedure"/>
    <w:basedOn w:val="HeadingBase"/>
    <w:next w:val="Normal"/>
    <w:rsid w:val="00532661"/>
    <w:pPr>
      <w:tabs>
        <w:tab w:val="left" w:pos="0"/>
      </w:tabs>
      <w:spacing w:before="120" w:after="60"/>
    </w:pPr>
    <w:rPr>
      <w:i/>
      <w:color w:val="918585"/>
      <w:sz w:val="22"/>
    </w:rPr>
  </w:style>
  <w:style w:type="paragraph" w:customStyle="1" w:styleId="TableBodyText">
    <w:name w:val="Table Body Text"/>
    <w:basedOn w:val="BodyText"/>
    <w:rsid w:val="00532661"/>
    <w:pPr>
      <w:spacing w:before="60" w:after="60"/>
    </w:pPr>
  </w:style>
  <w:style w:type="paragraph" w:styleId="ListContinue">
    <w:name w:val="List Continue"/>
    <w:basedOn w:val="List"/>
    <w:rsid w:val="00532661"/>
    <w:pPr>
      <w:ind w:firstLine="0"/>
    </w:pPr>
  </w:style>
  <w:style w:type="paragraph" w:customStyle="1" w:styleId="ListNote">
    <w:name w:val="List Note"/>
    <w:basedOn w:val="List"/>
    <w:rsid w:val="00532661"/>
    <w:pPr>
      <w:pBdr>
        <w:top w:val="single" w:sz="6" w:space="2" w:color="918585"/>
        <w:bottom w:val="single" w:sz="6" w:space="2" w:color="918585"/>
      </w:pBdr>
      <w:tabs>
        <w:tab w:val="left" w:pos="1021"/>
      </w:tabs>
      <w:ind w:firstLine="0"/>
    </w:pPr>
  </w:style>
  <w:style w:type="paragraph" w:customStyle="1" w:styleId="Warning">
    <w:name w:val="Warning"/>
    <w:basedOn w:val="BodyText"/>
    <w:rsid w:val="00532661"/>
    <w:pPr>
      <w:shd w:val="clear" w:color="auto" w:fill="D9D9D9"/>
      <w:tabs>
        <w:tab w:val="left" w:pos="992"/>
      </w:tabs>
      <w:ind w:left="119" w:right="119"/>
    </w:pPr>
    <w:rPr>
      <w:sz w:val="20"/>
    </w:rPr>
  </w:style>
  <w:style w:type="paragraph" w:customStyle="1" w:styleId="MarginIcons">
    <w:name w:val="Margin Icons"/>
    <w:basedOn w:val="BodyText"/>
    <w:rsid w:val="00532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661"/>
    <w:rPr>
      <w:rFonts w:ascii="Courier New" w:hAnsi="Courier New"/>
    </w:rPr>
  </w:style>
  <w:style w:type="paragraph" w:customStyle="1" w:styleId="NoteBullet">
    <w:name w:val="Note Bullet"/>
    <w:basedOn w:val="Note"/>
    <w:rsid w:val="00532661"/>
    <w:pPr>
      <w:tabs>
        <w:tab w:val="clear" w:pos="680"/>
      </w:tabs>
      <w:spacing w:before="60" w:after="60"/>
    </w:pPr>
  </w:style>
  <w:style w:type="paragraph" w:customStyle="1" w:styleId="SubHeading2">
    <w:name w:val="SubHeading2"/>
    <w:basedOn w:val="HeadingBase"/>
    <w:rsid w:val="00532661"/>
    <w:pPr>
      <w:spacing w:before="240" w:after="60"/>
    </w:pPr>
    <w:rPr>
      <w:sz w:val="20"/>
    </w:rPr>
  </w:style>
  <w:style w:type="paragraph" w:customStyle="1" w:styleId="SubHeading1">
    <w:name w:val="SubHeading1"/>
    <w:basedOn w:val="HeadingBase"/>
    <w:rsid w:val="00532661"/>
    <w:pPr>
      <w:spacing w:before="240" w:after="60"/>
    </w:pPr>
    <w:rPr>
      <w:color w:val="918585"/>
      <w:sz w:val="22"/>
    </w:rPr>
  </w:style>
  <w:style w:type="paragraph" w:customStyle="1" w:styleId="SideHeading">
    <w:name w:val="Side Heading"/>
    <w:basedOn w:val="HeadingBase"/>
    <w:rsid w:val="00532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661"/>
    <w:pPr>
      <w:numPr>
        <w:numId w:val="12"/>
      </w:numPr>
    </w:pPr>
  </w:style>
  <w:style w:type="paragraph" w:styleId="PlainText">
    <w:name w:val="Plain Text"/>
    <w:basedOn w:val="Normal"/>
    <w:link w:val="PlainTextChar"/>
    <w:rsid w:val="00532661"/>
    <w:rPr>
      <w:sz w:val="20"/>
    </w:rPr>
  </w:style>
  <w:style w:type="character" w:customStyle="1" w:styleId="PlainTextChar">
    <w:name w:val="Plain Text Char"/>
    <w:basedOn w:val="DefaultParagraphFont"/>
    <w:link w:val="PlainText"/>
    <w:rsid w:val="00532661"/>
    <w:rPr>
      <w:rFonts w:ascii="Courier New" w:eastAsia="Times New Roman" w:hAnsi="Courier New" w:cs="Times New Roman"/>
      <w:sz w:val="20"/>
      <w:szCs w:val="20"/>
      <w:lang w:eastAsia="en-US"/>
    </w:rPr>
  </w:style>
  <w:style w:type="character" w:customStyle="1" w:styleId="MenuOption">
    <w:name w:val="Menu Option"/>
    <w:basedOn w:val="DefaultParagraphFont"/>
    <w:rsid w:val="00532661"/>
    <w:rPr>
      <w:b/>
      <w:smallCaps/>
    </w:rPr>
  </w:style>
  <w:style w:type="paragraph" w:customStyle="1" w:styleId="TableListNumber">
    <w:name w:val="Table List Number"/>
    <w:basedOn w:val="ListNumber"/>
    <w:rsid w:val="00532661"/>
    <w:pPr>
      <w:numPr>
        <w:numId w:val="0"/>
      </w:numPr>
    </w:pPr>
  </w:style>
  <w:style w:type="paragraph" w:styleId="TOC4">
    <w:name w:val="toc 4"/>
    <w:basedOn w:val="TOCBase"/>
    <w:next w:val="Normal"/>
    <w:semiHidden/>
    <w:rsid w:val="00532661"/>
    <w:pPr>
      <w:tabs>
        <w:tab w:val="right" w:leader="dot" w:pos="9071"/>
      </w:tabs>
      <w:ind w:left="1701"/>
    </w:pPr>
  </w:style>
  <w:style w:type="paragraph" w:customStyle="1" w:styleId="ListAlpha">
    <w:name w:val="List Alpha"/>
    <w:basedOn w:val="List"/>
    <w:rsid w:val="00532661"/>
    <w:pPr>
      <w:numPr>
        <w:numId w:val="10"/>
      </w:numPr>
    </w:pPr>
  </w:style>
  <w:style w:type="paragraph" w:customStyle="1" w:styleId="ListAlpha2">
    <w:name w:val="List Alpha 2"/>
    <w:basedOn w:val="List2"/>
    <w:rsid w:val="00532661"/>
    <w:pPr>
      <w:numPr>
        <w:numId w:val="9"/>
      </w:numPr>
    </w:pPr>
  </w:style>
  <w:style w:type="paragraph" w:styleId="List2">
    <w:name w:val="List 2"/>
    <w:basedOn w:val="BodyText"/>
    <w:rsid w:val="00532661"/>
    <w:pPr>
      <w:tabs>
        <w:tab w:val="left" w:pos="680"/>
      </w:tabs>
      <w:spacing w:before="60" w:after="60"/>
      <w:ind w:left="680" w:hanging="340"/>
    </w:pPr>
  </w:style>
  <w:style w:type="paragraph" w:styleId="List3">
    <w:name w:val="List 3"/>
    <w:basedOn w:val="BodyText"/>
    <w:rsid w:val="00532661"/>
    <w:pPr>
      <w:tabs>
        <w:tab w:val="left" w:pos="1021"/>
      </w:tabs>
      <w:spacing w:before="60" w:after="60"/>
      <w:ind w:left="1020" w:hanging="340"/>
    </w:pPr>
  </w:style>
  <w:style w:type="paragraph" w:styleId="List4">
    <w:name w:val="List 4"/>
    <w:basedOn w:val="BodyText"/>
    <w:rsid w:val="00532661"/>
    <w:pPr>
      <w:tabs>
        <w:tab w:val="left" w:pos="1361"/>
      </w:tabs>
      <w:spacing w:before="60" w:after="60"/>
      <w:ind w:left="1361" w:hanging="340"/>
    </w:pPr>
  </w:style>
  <w:style w:type="paragraph" w:styleId="List5">
    <w:name w:val="List 5"/>
    <w:basedOn w:val="BodyText"/>
    <w:rsid w:val="00532661"/>
    <w:pPr>
      <w:tabs>
        <w:tab w:val="left" w:pos="1701"/>
      </w:tabs>
      <w:spacing w:before="60" w:after="60"/>
      <w:ind w:left="1701" w:hanging="340"/>
    </w:pPr>
  </w:style>
  <w:style w:type="paragraph" w:styleId="ListBullet4">
    <w:name w:val="List Bullet 4"/>
    <w:basedOn w:val="List4"/>
    <w:rsid w:val="00532661"/>
    <w:pPr>
      <w:numPr>
        <w:numId w:val="4"/>
      </w:numPr>
      <w:tabs>
        <w:tab w:val="clear" w:pos="1361"/>
      </w:tabs>
    </w:pPr>
  </w:style>
  <w:style w:type="paragraph" w:styleId="ListBullet5">
    <w:name w:val="List Bullet 5"/>
    <w:basedOn w:val="List5"/>
    <w:rsid w:val="00532661"/>
    <w:pPr>
      <w:numPr>
        <w:numId w:val="5"/>
      </w:numPr>
    </w:pPr>
  </w:style>
  <w:style w:type="paragraph" w:styleId="ListContinue2">
    <w:name w:val="List Continue 2"/>
    <w:basedOn w:val="List2"/>
    <w:rsid w:val="00532661"/>
    <w:pPr>
      <w:ind w:firstLine="0"/>
    </w:pPr>
  </w:style>
  <w:style w:type="paragraph" w:styleId="ListContinue3">
    <w:name w:val="List Continue 3"/>
    <w:basedOn w:val="List3"/>
    <w:rsid w:val="00532661"/>
    <w:pPr>
      <w:ind w:left="1021" w:firstLine="0"/>
    </w:pPr>
  </w:style>
  <w:style w:type="paragraph" w:styleId="ListContinue4">
    <w:name w:val="List Continue 4"/>
    <w:basedOn w:val="List4"/>
    <w:rsid w:val="00532661"/>
    <w:pPr>
      <w:ind w:firstLine="0"/>
    </w:pPr>
  </w:style>
  <w:style w:type="paragraph" w:styleId="ListContinue5">
    <w:name w:val="List Continue 5"/>
    <w:basedOn w:val="List5"/>
    <w:rsid w:val="00532661"/>
    <w:pPr>
      <w:ind w:firstLine="0"/>
    </w:pPr>
  </w:style>
  <w:style w:type="paragraph" w:styleId="ListNumber3">
    <w:name w:val="List Number 3"/>
    <w:basedOn w:val="List3"/>
    <w:rsid w:val="00532661"/>
    <w:pPr>
      <w:numPr>
        <w:numId w:val="6"/>
      </w:numPr>
    </w:pPr>
  </w:style>
  <w:style w:type="paragraph" w:styleId="ListNumber4">
    <w:name w:val="List Number 4"/>
    <w:basedOn w:val="List4"/>
    <w:rsid w:val="00532661"/>
    <w:pPr>
      <w:numPr>
        <w:numId w:val="7"/>
      </w:numPr>
    </w:pPr>
  </w:style>
  <w:style w:type="paragraph" w:styleId="ListNumber5">
    <w:name w:val="List Number 5"/>
    <w:basedOn w:val="List5"/>
    <w:rsid w:val="00532661"/>
    <w:pPr>
      <w:numPr>
        <w:numId w:val="8"/>
      </w:numPr>
    </w:pPr>
  </w:style>
  <w:style w:type="paragraph" w:styleId="BlockText">
    <w:name w:val="Block Text"/>
    <w:basedOn w:val="Normal"/>
    <w:rsid w:val="00532661"/>
    <w:pPr>
      <w:spacing w:after="120"/>
      <w:ind w:left="1440" w:right="1440"/>
    </w:pPr>
  </w:style>
  <w:style w:type="character" w:customStyle="1" w:styleId="Subscript">
    <w:name w:val="Subscript"/>
    <w:basedOn w:val="DefaultParagraphFont"/>
    <w:rsid w:val="00532661"/>
    <w:rPr>
      <w:sz w:val="16"/>
      <w:vertAlign w:val="subscript"/>
    </w:rPr>
  </w:style>
  <w:style w:type="character" w:customStyle="1" w:styleId="Superscript">
    <w:name w:val="Superscript"/>
    <w:basedOn w:val="DefaultParagraphFont"/>
    <w:rsid w:val="00532661"/>
    <w:rPr>
      <w:sz w:val="16"/>
      <w:vertAlign w:val="superscript"/>
    </w:rPr>
  </w:style>
  <w:style w:type="character" w:customStyle="1" w:styleId="Symbols">
    <w:name w:val="Symbols"/>
    <w:basedOn w:val="DefaultParagraphFont"/>
    <w:rsid w:val="00532661"/>
    <w:rPr>
      <w:rFonts w:ascii="Symbol" w:hAnsi="Symbol"/>
    </w:rPr>
  </w:style>
  <w:style w:type="character" w:customStyle="1" w:styleId="MenuOptions">
    <w:name w:val="Menu Options"/>
    <w:basedOn w:val="DefaultParagraphFont"/>
    <w:rsid w:val="00532661"/>
    <w:rPr>
      <w:rFonts w:ascii="Arial Narrow" w:hAnsi="Arial Narrow"/>
      <w:smallCaps/>
    </w:rPr>
  </w:style>
  <w:style w:type="character" w:customStyle="1" w:styleId="Buttons">
    <w:name w:val="Buttons"/>
    <w:basedOn w:val="DefaultParagraphFont"/>
    <w:rsid w:val="00532661"/>
    <w:rPr>
      <w:b/>
    </w:rPr>
  </w:style>
  <w:style w:type="character" w:customStyle="1" w:styleId="Underlined">
    <w:name w:val="Underlined"/>
    <w:basedOn w:val="DefaultParagraphFont"/>
    <w:rsid w:val="00532661"/>
    <w:rPr>
      <w:u w:val="single"/>
    </w:rPr>
  </w:style>
  <w:style w:type="paragraph" w:customStyle="1" w:styleId="TableBodyTextRight">
    <w:name w:val="Table Body Text Right"/>
    <w:basedOn w:val="TableBodyText"/>
    <w:rsid w:val="00532661"/>
    <w:pPr>
      <w:widowControl w:val="0"/>
      <w:autoSpaceDE w:val="0"/>
      <w:autoSpaceDN w:val="0"/>
      <w:adjustRightInd w:val="0"/>
      <w:jc w:val="right"/>
    </w:pPr>
    <w:rPr>
      <w:rFonts w:cs="Arial"/>
      <w:szCs w:val="18"/>
    </w:rPr>
  </w:style>
  <w:style w:type="paragraph" w:customStyle="1" w:styleId="CopyrightText">
    <w:name w:val="Copyright Text"/>
    <w:basedOn w:val="BodyText"/>
    <w:rsid w:val="00532661"/>
    <w:rPr>
      <w:sz w:val="18"/>
    </w:rPr>
  </w:style>
  <w:style w:type="paragraph" w:customStyle="1" w:styleId="BodySmallRight">
    <w:name w:val="Body Small Right"/>
    <w:basedOn w:val="BodyTextRight"/>
    <w:rsid w:val="00532661"/>
    <w:rPr>
      <w:sz w:val="18"/>
      <w:szCs w:val="18"/>
    </w:rPr>
  </w:style>
  <w:style w:type="paragraph" w:customStyle="1" w:styleId="MarginEdition">
    <w:name w:val="Margin Edition"/>
    <w:basedOn w:val="MarginNote"/>
    <w:rsid w:val="00532661"/>
    <w:pPr>
      <w:spacing w:before="0" w:after="0"/>
    </w:pPr>
    <w:rPr>
      <w:rFonts w:ascii="Times New Roman" w:hAnsi="Times New Roman"/>
      <w:color w:val="999999"/>
    </w:rPr>
  </w:style>
  <w:style w:type="paragraph" w:customStyle="1" w:styleId="Spacer">
    <w:name w:val="Spacer"/>
    <w:basedOn w:val="Normal"/>
    <w:rsid w:val="00532661"/>
    <w:rPr>
      <w:sz w:val="2"/>
      <w:szCs w:val="2"/>
    </w:rPr>
  </w:style>
  <w:style w:type="character" w:customStyle="1" w:styleId="Small">
    <w:name w:val="Small"/>
    <w:basedOn w:val="DefaultParagraphFont"/>
    <w:rsid w:val="00532661"/>
    <w:rPr>
      <w:sz w:val="16"/>
    </w:rPr>
  </w:style>
  <w:style w:type="paragraph" w:customStyle="1" w:styleId="WideTable">
    <w:name w:val="Wide Table"/>
    <w:basedOn w:val="Normal"/>
    <w:rsid w:val="00532661"/>
    <w:pPr>
      <w:ind w:left="-1418"/>
    </w:pPr>
    <w:rPr>
      <w:sz w:val="2"/>
      <w:szCs w:val="2"/>
    </w:rPr>
  </w:style>
  <w:style w:type="character" w:styleId="PageNumber">
    <w:name w:val="page number"/>
    <w:basedOn w:val="DefaultParagraphFont"/>
    <w:rsid w:val="00532661"/>
  </w:style>
  <w:style w:type="paragraph" w:styleId="Quote">
    <w:name w:val="Quote"/>
    <w:basedOn w:val="Heading1"/>
    <w:link w:val="QuoteChar"/>
    <w:qFormat/>
    <w:rsid w:val="00532661"/>
    <w:rPr>
      <w:b w:val="0"/>
      <w:sz w:val="72"/>
      <w:szCs w:val="72"/>
      <w:lang w:val="en-NZ"/>
    </w:rPr>
  </w:style>
  <w:style w:type="character" w:customStyle="1" w:styleId="QuoteChar">
    <w:name w:val="Quote Char"/>
    <w:basedOn w:val="DefaultParagraphFont"/>
    <w:link w:val="Quote"/>
    <w:rsid w:val="00532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661"/>
    <w:pPr>
      <w:pageBreakBefore/>
    </w:pPr>
  </w:style>
  <w:style w:type="paragraph" w:customStyle="1" w:styleId="Border">
    <w:name w:val="Border"/>
    <w:basedOn w:val="Normal"/>
    <w:qFormat/>
    <w:rsid w:val="00532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661"/>
    <w:rPr>
      <w:b/>
      <w:bCs/>
      <w:i/>
      <w:iCs/>
      <w:color w:val="auto"/>
    </w:rPr>
  </w:style>
  <w:style w:type="paragraph" w:styleId="IntenseQuote">
    <w:name w:val="Intense Quote"/>
    <w:basedOn w:val="Normal"/>
    <w:next w:val="Normal"/>
    <w:link w:val="IntenseQuoteChar"/>
    <w:uiPriority w:val="30"/>
    <w:qFormat/>
    <w:rsid w:val="00532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661"/>
    <w:rPr>
      <w:smallCaps/>
      <w:color w:val="auto"/>
      <w:u w:val="single"/>
    </w:rPr>
  </w:style>
  <w:style w:type="character" w:styleId="IntenseReference">
    <w:name w:val="Intense Reference"/>
    <w:basedOn w:val="DefaultParagraphFont"/>
    <w:uiPriority w:val="32"/>
    <w:qFormat/>
    <w:rsid w:val="00532661"/>
    <w:rPr>
      <w:b/>
      <w:bCs/>
      <w:smallCaps/>
      <w:color w:val="auto"/>
      <w:spacing w:val="5"/>
      <w:u w:val="single"/>
    </w:rPr>
  </w:style>
  <w:style w:type="paragraph" w:customStyle="1" w:styleId="2ColumnHeading">
    <w:name w:val="2Column Heading"/>
    <w:basedOn w:val="BodyText"/>
    <w:qFormat/>
    <w:rsid w:val="00532661"/>
    <w:pPr>
      <w:spacing w:after="60"/>
      <w:ind w:left="-2268"/>
    </w:pPr>
    <w:rPr>
      <w:b/>
    </w:rPr>
  </w:style>
  <w:style w:type="paragraph" w:customStyle="1" w:styleId="Heading1TOC">
    <w:name w:val="Heading1 TOC"/>
    <w:basedOn w:val="Normal"/>
    <w:qFormat/>
    <w:rsid w:val="00532661"/>
    <w:pPr>
      <w:spacing w:before="240" w:after="120"/>
    </w:pPr>
    <w:rPr>
      <w:rFonts w:ascii="Times New Roman" w:hAnsi="Times New Roman"/>
      <w:b/>
      <w:sz w:val="32"/>
    </w:rPr>
  </w:style>
  <w:style w:type="paragraph" w:customStyle="1" w:styleId="Heading2TOC">
    <w:name w:val="Heading2 TOC"/>
    <w:basedOn w:val="Normal"/>
    <w:qFormat/>
    <w:rsid w:val="00532661"/>
    <w:pPr>
      <w:spacing w:before="240" w:after="60"/>
    </w:pPr>
    <w:rPr>
      <w:rFonts w:ascii="Times New Roman" w:hAnsi="Times New Roman"/>
      <w:b/>
      <w:sz w:val="28"/>
    </w:rPr>
  </w:style>
  <w:style w:type="character" w:customStyle="1" w:styleId="Underline">
    <w:name w:val="Underline"/>
    <w:basedOn w:val="DefaultParagraphFont"/>
    <w:qFormat/>
    <w:rsid w:val="00532661"/>
    <w:rPr>
      <w:u w:val="single"/>
    </w:rPr>
  </w:style>
  <w:style w:type="character" w:customStyle="1" w:styleId="BoldandItalics">
    <w:name w:val="Bold and Italics"/>
    <w:qFormat/>
    <w:rsid w:val="00532661"/>
    <w:rPr>
      <w:b/>
      <w:i/>
      <w:u w:val="none"/>
    </w:rPr>
  </w:style>
  <w:style w:type="paragraph" w:styleId="BalloonText">
    <w:name w:val="Balloon Text"/>
    <w:basedOn w:val="Normal"/>
    <w:link w:val="BalloonTextChar"/>
    <w:rsid w:val="00532661"/>
    <w:rPr>
      <w:rFonts w:ascii="Tahoma" w:hAnsi="Tahoma" w:cs="Tahoma"/>
      <w:sz w:val="16"/>
      <w:szCs w:val="16"/>
    </w:rPr>
  </w:style>
  <w:style w:type="character" w:customStyle="1" w:styleId="BalloonTextChar">
    <w:name w:val="Balloon Text Char"/>
    <w:basedOn w:val="DefaultParagraphFont"/>
    <w:link w:val="BalloonText"/>
    <w:rsid w:val="00532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6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661"/>
    <w:rPr>
      <w:b/>
      <w:color w:val="660033"/>
      <w:spacing w:val="0"/>
    </w:rPr>
  </w:style>
  <w:style w:type="paragraph" w:customStyle="1" w:styleId="Nameditemlist">
    <w:name w:val="Named item list"/>
    <w:basedOn w:val="BodyText"/>
    <w:qFormat/>
    <w:rsid w:val="00532661"/>
    <w:pPr>
      <w:tabs>
        <w:tab w:val="left" w:pos="2835"/>
      </w:tabs>
      <w:ind w:left="2835" w:hanging="2835"/>
    </w:pPr>
  </w:style>
  <w:style w:type="paragraph" w:customStyle="1" w:styleId="BodyTextnopadding">
    <w:name w:val="Body Text no padding"/>
    <w:basedOn w:val="BodyText"/>
    <w:qFormat/>
    <w:rsid w:val="00532661"/>
    <w:pPr>
      <w:spacing w:before="0" w:after="0"/>
    </w:pPr>
  </w:style>
  <w:style w:type="paragraph" w:customStyle="1" w:styleId="BodyTextBold">
    <w:name w:val="Body Text Bold"/>
    <w:basedOn w:val="BodyText"/>
    <w:qFormat/>
    <w:rsid w:val="00532661"/>
    <w:rPr>
      <w:b/>
    </w:rPr>
  </w:style>
  <w:style w:type="character" w:styleId="Hyperlink">
    <w:name w:val="Hyperlink"/>
    <w:basedOn w:val="DefaultParagraphFont"/>
    <w:uiPriority w:val="99"/>
    <w:unhideWhenUsed/>
    <w:rsid w:val="00154C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1308</Words>
  <Characters>8620</Characters>
  <Application>Microsoft Office Word</Application>
  <DocSecurity>0</DocSecurity>
  <Lines>239</Lines>
  <Paragraphs>148</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RIIMCU302E Construct and maintain ventilation devices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