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131" w:rsidP="00023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RIIMCO303E Conduct auger miner operations</w:t>
      </w:r>
      <w:r>
        <w:fldChar w:fldCharType="end"/>
      </w:r>
    </w:p>
    <w:p w:rsidR="00023131" w:rsidP="00023131">
      <w:pPr>
        <w:pStyle w:val="Version"/>
        <w:sectPr w:rsidSect="009B0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008B" w:rsidP="009B008B">
      <w:pPr>
        <w:pStyle w:val="SuperHeading"/>
      </w:pPr>
      <w:r w:rsidRPr="009B008B">
        <w:t>RIIMCO303E Conduct auger miner operations</w:t>
      </w:r>
    </w:p>
    <w:p w:rsidR="00000000" w:rsidRPr="009B008B" w:rsidP="009B008B">
      <w:pPr>
        <w:pStyle w:val="Heading1"/>
      </w:pPr>
      <w:bookmarkStart w:id="1" w:name="O_1202885"/>
      <w:bookmarkEnd w:id="1"/>
      <w:r w:rsidRPr="009B00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B00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BodyText"/>
            </w:pPr>
            <w:r w:rsidRPr="009B008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rPr>
                <w:rStyle w:val="SpecialBold"/>
              </w:rPr>
              <w:t>Comments</w:t>
            </w:r>
          </w:p>
        </w:tc>
      </w:tr>
      <w:tr w:rsidTr="009B00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BodyText"/>
            </w:pPr>
            <w:r w:rsidRPr="009B008B">
              <w:t>This version first released with RII Resources and Infrastructure Industry Training Package Version 5.0.</w:t>
            </w:r>
          </w:p>
        </w:tc>
      </w:tr>
    </w:tbl>
    <w:p w:rsidR="00000000" w:rsidRPr="009B008B" w:rsidP="009B008B">
      <w:pPr>
        <w:pStyle w:val="BodyText"/>
      </w:pPr>
    </w:p>
    <w:p w:rsidR="00000000" w:rsidRPr="009B008B" w:rsidP="009B008B">
      <w:pPr>
        <w:pStyle w:val="AllowPageBreak"/>
      </w:pPr>
    </w:p>
    <w:p w:rsidR="00000000" w:rsidRPr="009B008B" w:rsidP="009B008B">
      <w:pPr>
        <w:pStyle w:val="Heading1"/>
      </w:pPr>
      <w:bookmarkStart w:id="2" w:name="O_1202884"/>
      <w:bookmarkEnd w:id="2"/>
      <w:r w:rsidRPr="009B008B">
        <w:t>Application</w:t>
      </w:r>
    </w:p>
    <w:p w:rsidR="00000000" w:rsidRPr="009B008B" w:rsidP="00023131">
      <w:pPr>
        <w:pStyle w:val="BodyText"/>
      </w:pPr>
      <w:r w:rsidRPr="009B008B">
        <w:t>This unit describes the skills and knowledge required to conduct auge</w:t>
      </w:r>
      <w:r w:rsidRPr="009B008B">
        <w:t xml:space="preserve">r miner operations in coal mining, including operating auger miners and carrying out operator maintenance. </w:t>
      </w:r>
    </w:p>
    <w:p w:rsidR="00000000" w:rsidRPr="009B008B" w:rsidP="00023131">
      <w:pPr>
        <w:pStyle w:val="BodyText"/>
      </w:pPr>
      <w:r w:rsidRPr="009B008B">
        <w:t>It applies to those working in operational roles. They generally work under minimal supervision to undertake a broad range of tasks in varied work c</w:t>
      </w:r>
      <w:r w:rsidRPr="009B008B">
        <w:t>ontexts, using some discretion and judgement in selecting equipment, services or contingency measures.</w:t>
      </w:r>
    </w:p>
    <w:p w:rsidR="00000000" w:rsidRPr="009B008B" w:rsidP="00023131">
      <w:pPr>
        <w:pStyle w:val="BodyText"/>
      </w:pPr>
      <w:r w:rsidRPr="009B008B">
        <w:t>Licensing, legislative and certification requirements that apply to this unit can vary between states, territories and industry sectors. Users must check</w:t>
      </w:r>
      <w:r w:rsidRPr="009B008B">
        <w:t xml:space="preserve"> requirements with relevant body before applying the unit.</w:t>
      </w:r>
    </w:p>
    <w:p w:rsidR="00000000" w:rsidRPr="009B008B" w:rsidP="009B008B">
      <w:pPr>
        <w:pStyle w:val="Heading1"/>
      </w:pPr>
      <w:bookmarkStart w:id="3" w:name="O_1202883"/>
      <w:bookmarkEnd w:id="3"/>
      <w:r w:rsidRPr="009B008B">
        <w:t>Unit Sector</w:t>
      </w:r>
    </w:p>
    <w:p w:rsidR="00000000" w:rsidRPr="009B008B" w:rsidP="00023131">
      <w:pPr>
        <w:pStyle w:val="BodyText"/>
      </w:pPr>
      <w:r w:rsidRPr="009B008B">
        <w:t>Coal mining</w:t>
      </w:r>
    </w:p>
    <w:p w:rsidR="00000000" w:rsidRPr="009B008B" w:rsidP="009B008B">
      <w:pPr>
        <w:pStyle w:val="Heading1"/>
      </w:pPr>
      <w:bookmarkStart w:id="4" w:name="O_1202882"/>
      <w:bookmarkEnd w:id="4"/>
      <w:r w:rsidRPr="009B008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BodyText"/>
            </w:pPr>
            <w:r w:rsidRPr="009B008B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rPr>
                <w:rStyle w:val="SpecialBold"/>
              </w:rPr>
              <w:t>PERFORMANCE CRITERIA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BodyText"/>
            </w:pPr>
            <w:r w:rsidRPr="009B008B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List"/>
              <w:rPr>
                <w:lang w:val="en-NZ"/>
              </w:rPr>
            </w:pPr>
            <w:r w:rsidRPr="009B008B">
              <w:t>1. Plan and prepare to conduct auger miner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List"/>
            </w:pPr>
            <w:r w:rsidRPr="009B008B">
              <w:t xml:space="preserve">1.1 Obtain, interpret, clarify and confirm work requirements </w:t>
            </w:r>
          </w:p>
          <w:p w:rsidR="00000000" w:rsidRPr="009B008B" w:rsidP="009B008B">
            <w:pPr>
              <w:pStyle w:val="List"/>
            </w:pPr>
            <w:r w:rsidRPr="009B008B">
              <w:t>1.2 Access, interpret and apply documentati</w:t>
            </w:r>
            <w:r w:rsidRPr="009B008B">
              <w:t>on required for auger miner operations and confirm work activity is compliant</w:t>
            </w:r>
          </w:p>
          <w:p w:rsidR="00000000" w:rsidRPr="009B008B" w:rsidP="009B008B">
            <w:pPr>
              <w:pStyle w:val="List"/>
            </w:pPr>
            <w:r w:rsidRPr="009B008B">
              <w:t>1.3 Select and wear personal protective equipment according to site requirements</w:t>
            </w:r>
          </w:p>
          <w:p w:rsidR="00000000" w:rsidRPr="009B008B" w:rsidP="009B008B">
            <w:pPr>
              <w:pStyle w:val="List"/>
            </w:pPr>
            <w:r w:rsidRPr="009B008B">
              <w:t>1.4 Identify, address and report potential hazards and risks according to site requirements</w:t>
            </w:r>
          </w:p>
          <w:p w:rsidR="00000000" w:rsidP="009B008B">
            <w:pPr>
              <w:pStyle w:val="List"/>
              <w:rPr>
                <w:lang w:val="en-NZ"/>
              </w:rPr>
            </w:pPr>
            <w:r w:rsidRPr="009B008B">
              <w:t>1.5 O</w:t>
            </w:r>
            <w:r w:rsidRPr="009B008B">
              <w:t>btain and interpret emergency procedures and identify steps required to respond to emergencies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List"/>
              <w:rPr>
                <w:lang w:val="en-NZ"/>
              </w:rPr>
            </w:pPr>
            <w:r w:rsidRPr="009B008B">
              <w:t>2. Operate auger miner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List"/>
            </w:pPr>
            <w:r w:rsidRPr="009B008B">
              <w:t>2.1 Coordinate activities with others within scope of own role</w:t>
            </w:r>
          </w:p>
          <w:p w:rsidR="00000000" w:rsidRPr="009B008B" w:rsidP="009B008B">
            <w:pPr>
              <w:pStyle w:val="List"/>
            </w:pPr>
            <w:r w:rsidRPr="009B008B">
              <w:t>2.2 Carry out prestart and start-up procedures according to manufacturer specifications and site requirements</w:t>
            </w:r>
          </w:p>
          <w:p w:rsidR="00000000" w:rsidRPr="009B008B" w:rsidP="009B008B">
            <w:pPr>
              <w:pStyle w:val="List"/>
            </w:pPr>
            <w:r w:rsidRPr="009B008B">
              <w:t>2.3 Conduct, control and monitor auger mining procedures according to manufacturer specifications and site requirements</w:t>
            </w:r>
          </w:p>
          <w:p w:rsidR="00000000" w:rsidRPr="009B008B" w:rsidP="009B008B">
            <w:pPr>
              <w:pStyle w:val="List"/>
            </w:pPr>
            <w:r w:rsidRPr="009B008B">
              <w:t>2.4 Select required loadin</w:t>
            </w:r>
            <w:r w:rsidRPr="009B008B">
              <w:t>g method and position equipment and haulage units according to job requirements</w:t>
            </w:r>
          </w:p>
          <w:p w:rsidR="00000000" w:rsidRPr="009B008B" w:rsidP="009B008B">
            <w:pPr>
              <w:pStyle w:val="List"/>
            </w:pPr>
            <w:r w:rsidRPr="009B008B">
              <w:t>2.5 Act or report on monitoring systems and alarms according to site requirements</w:t>
            </w:r>
          </w:p>
          <w:p w:rsidR="00000000" w:rsidRPr="009B008B" w:rsidP="009B008B">
            <w:pPr>
              <w:pStyle w:val="List"/>
            </w:pPr>
            <w:r w:rsidRPr="009B008B">
              <w:t>2.6 Complete work plan according to job requirements</w:t>
            </w:r>
          </w:p>
          <w:p w:rsidR="00000000" w:rsidP="009B008B">
            <w:pPr>
              <w:pStyle w:val="List"/>
              <w:rPr>
                <w:lang w:val="en-NZ"/>
              </w:rPr>
            </w:pPr>
            <w:r w:rsidRPr="009B008B">
              <w:t>2.7 Carry out park-up and shutdown proced</w:t>
            </w:r>
            <w:r w:rsidRPr="009B008B">
              <w:t>ures according to manufacturer specifications and site requirements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List"/>
              <w:rPr>
                <w:lang w:val="en-NZ"/>
              </w:rPr>
            </w:pPr>
            <w:r w:rsidRPr="009B008B">
              <w:t>3. Carry out operator maintenance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List"/>
            </w:pPr>
            <w:r w:rsidRPr="009B008B">
              <w:t>3.1 Prepare machine for maintenance according to manufacturer specifications and site requirements</w:t>
            </w:r>
          </w:p>
          <w:p w:rsidR="00000000" w:rsidRPr="009B008B" w:rsidP="009B008B">
            <w:pPr>
              <w:pStyle w:val="List"/>
            </w:pPr>
            <w:r w:rsidRPr="009B008B">
              <w:t xml:space="preserve">3.2 Carry out routine and scheduled maintenance tasks </w:t>
            </w:r>
            <w:r w:rsidRPr="009B008B">
              <w:t>according to manufacturer specifications and site requirements</w:t>
            </w:r>
          </w:p>
          <w:p w:rsidR="00000000" w:rsidRPr="009B008B" w:rsidP="009B008B">
            <w:pPr>
              <w:pStyle w:val="List"/>
            </w:pPr>
            <w:r w:rsidRPr="009B008B">
              <w:t>3.3 Clear worksite of tools, debris and defective components and restore to site and safety requirements according to site requirements</w:t>
            </w:r>
          </w:p>
          <w:p w:rsidR="00000000" w:rsidRPr="009B008B" w:rsidP="009B008B">
            <w:pPr>
              <w:pStyle w:val="List"/>
            </w:pPr>
            <w:r w:rsidRPr="009B008B">
              <w:t>3.4 Complete maintenance records according to site requir</w:t>
            </w:r>
            <w:r w:rsidRPr="009B008B">
              <w:t>ements</w:t>
            </w:r>
          </w:p>
        </w:tc>
      </w:tr>
    </w:tbl>
    <w:p w:rsidR="00000000" w:rsidRPr="009B008B" w:rsidP="009B008B">
      <w:pPr>
        <w:pStyle w:val="BodyText"/>
      </w:pPr>
    </w:p>
    <w:p w:rsidR="00000000" w:rsidRPr="009B008B" w:rsidP="009B008B">
      <w:pPr>
        <w:pStyle w:val="AllowPageBreak"/>
      </w:pPr>
    </w:p>
    <w:p w:rsidR="00000000" w:rsidRPr="009B008B" w:rsidP="009B008B">
      <w:pPr>
        <w:pStyle w:val="Heading1"/>
      </w:pPr>
      <w:bookmarkStart w:id="5" w:name="O_1202881"/>
      <w:bookmarkEnd w:id="5"/>
      <w:r w:rsidRPr="009B008B">
        <w:t>Foundation Skills</w:t>
      </w:r>
    </w:p>
    <w:p w:rsidR="00000000" w:rsidRPr="00023131" w:rsidP="00023131">
      <w:pPr>
        <w:pStyle w:val="BodyText"/>
        <w:rPr>
          <w:i/>
        </w:rPr>
      </w:pPr>
      <w:r w:rsidRPr="000231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BodyText"/>
            </w:pPr>
            <w:r w:rsidRPr="009B008B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rPr>
                <w:rStyle w:val="SpecialBold"/>
              </w:rPr>
              <w:t xml:space="preserve">DESCRIPTION 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008B">
            <w:pPr>
              <w:pStyle w:val="ListBullet"/>
              <w:rPr>
                <w:lang w:val="en-NZ"/>
              </w:rPr>
            </w:pPr>
            <w:r w:rsidRPr="009B008B">
              <w:t xml:space="preserve">Calculates basic measurements including mass and dimensions 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ListBullet"/>
              <w:rPr>
                <w:lang w:val="en-NZ"/>
              </w:rPr>
            </w:pPr>
            <w:r w:rsidRPr="009B008B">
              <w:t>Identifies and interprets information from workplace documentation and legislation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ListBullet"/>
              <w:rPr>
                <w:lang w:val="en-NZ"/>
              </w:rPr>
            </w:pPr>
            <w:r w:rsidRPr="009B008B">
              <w:t>Monitors and minimises own exposure to worksite risks and hazards during activities</w:t>
            </w:r>
          </w:p>
        </w:tc>
      </w:tr>
      <w:tr w:rsidTr="009B00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08B">
            <w:pPr>
              <w:pStyle w:val="BodyText"/>
              <w:rPr>
                <w:lang w:val="en-NZ"/>
              </w:rPr>
            </w:pPr>
            <w:r w:rsidRPr="009B008B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08B" w:rsidP="009B008B">
            <w:pPr>
              <w:pStyle w:val="ListBullet"/>
            </w:pPr>
            <w:r w:rsidRPr="009B008B">
              <w:t>Completes maintenance records using sector</w:t>
            </w:r>
            <w:r w:rsidRPr="009B008B">
              <w:noBreakHyphen/>
              <w:t>specific vocabulary, grammatical structures and conventions</w:t>
            </w:r>
          </w:p>
        </w:tc>
      </w:tr>
    </w:tbl>
    <w:p w:rsidR="00000000" w:rsidRPr="009B008B" w:rsidP="009B008B">
      <w:pPr>
        <w:pStyle w:val="BodyText"/>
      </w:pPr>
    </w:p>
    <w:p w:rsidR="00000000" w:rsidRPr="009B008B" w:rsidP="009B008B">
      <w:pPr>
        <w:pStyle w:val="AllowPageBreak"/>
      </w:pPr>
    </w:p>
    <w:p w:rsidR="00000000" w:rsidRPr="009B008B" w:rsidP="009B008B">
      <w:pPr>
        <w:pStyle w:val="Heading1"/>
      </w:pPr>
      <w:bookmarkStart w:id="6" w:name="O_1202880"/>
      <w:bookmarkEnd w:id="6"/>
      <w:r w:rsidRPr="009B008B">
        <w:t>Unit Mapping Information</w:t>
      </w:r>
    </w:p>
    <w:p w:rsidR="00000000" w:rsidRPr="009B008B" w:rsidP="00023131">
      <w:pPr>
        <w:pStyle w:val="BodyText"/>
      </w:pPr>
      <w:r w:rsidRPr="009B008B">
        <w:t>Supersedes and is equivalent to RIIMCO303D Conduct auger miner operations.</w:t>
      </w:r>
    </w:p>
    <w:p w:rsidR="00000000" w:rsidRPr="009B008B" w:rsidP="009B008B">
      <w:pPr>
        <w:pStyle w:val="Heading1"/>
      </w:pPr>
      <w:bookmarkStart w:id="7" w:name="O_1202886"/>
      <w:bookmarkEnd w:id="7"/>
      <w:r w:rsidRPr="009B008B">
        <w:t>Lin</w:t>
      </w:r>
      <w:r w:rsidRPr="009B008B">
        <w:t>ks</w:t>
      </w:r>
    </w:p>
    <w:p w:rsidR="00000000" w:rsidRPr="009B008B" w:rsidP="00023131">
      <w:pPr>
        <w:pStyle w:val="BodyText"/>
      </w:pPr>
      <w:r w:rsidRPr="009B008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7E3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008B" w:rsidP="009B008B"/>
    <w:sectPr w:rsidSect="009B0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08B" w:rsidRPr="00023131" w:rsidP="00023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31" w:rsidP="009B0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131" w:rsidP="009B0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3131" w:rsidP="009B0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08B" w:rsidRPr="00023131" w:rsidP="00023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31" w:rsidRPr="002D2AF8" w:rsidP="009B0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RIIMCO303E Conduct auger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23131" w:rsidP="009B0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AE5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C42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08B"/>
  </w:style>
  <w:style w:type="character" w:customStyle="1" w:styleId="Heading1Char">
    <w:name w:val="Heading 1 Char"/>
    <w:basedOn w:val="DefaultParagraphFont"/>
    <w:link w:val="Heading1"/>
    <w:rsid w:val="009B0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0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0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0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08B"/>
    <w:rPr>
      <w:b/>
      <w:spacing w:val="0"/>
    </w:rPr>
  </w:style>
  <w:style w:type="character" w:styleId="Emphasis">
    <w:name w:val="Emphasis"/>
    <w:basedOn w:val="DefaultParagraphFont"/>
    <w:qFormat/>
    <w:rsid w:val="009B008B"/>
    <w:rPr>
      <w:i/>
    </w:rPr>
  </w:style>
  <w:style w:type="paragraph" w:customStyle="1" w:styleId="SuperHeading">
    <w:name w:val="SuperHeading"/>
    <w:basedOn w:val="Normal"/>
    <w:rsid w:val="009B0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0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0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0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08B"/>
  </w:style>
  <w:style w:type="paragraph" w:styleId="TableofFigures">
    <w:name w:val="table of figures"/>
    <w:basedOn w:val="Normal"/>
    <w:next w:val="Normal"/>
    <w:semiHidden/>
    <w:rsid w:val="009B0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0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08B"/>
    <w:rPr>
      <w:rFonts w:ascii="Wingdings" w:hAnsi="Wingdings"/>
    </w:rPr>
  </w:style>
  <w:style w:type="paragraph" w:customStyle="1" w:styleId="TableHeading">
    <w:name w:val="Table Heading"/>
    <w:basedOn w:val="HeadingBase"/>
    <w:rsid w:val="009B0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08B"/>
    <w:rPr>
      <w:color w:val="0033CC"/>
      <w:u w:val="none"/>
    </w:rPr>
  </w:style>
  <w:style w:type="paragraph" w:customStyle="1" w:styleId="BodyTextRight">
    <w:name w:val="Body Text Right"/>
    <w:basedOn w:val="BodyText"/>
    <w:rsid w:val="009B0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08B"/>
    <w:rPr>
      <w:sz w:val="32"/>
    </w:rPr>
  </w:style>
  <w:style w:type="paragraph" w:customStyle="1" w:styleId="HeadingProcedure">
    <w:name w:val="Heading Procedure"/>
    <w:basedOn w:val="HeadingBase"/>
    <w:next w:val="Normal"/>
    <w:rsid w:val="009B0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08B"/>
    <w:pPr>
      <w:spacing w:before="60" w:after="60"/>
    </w:pPr>
  </w:style>
  <w:style w:type="paragraph" w:styleId="ListContinue">
    <w:name w:val="List Continue"/>
    <w:basedOn w:val="List"/>
    <w:rsid w:val="009B008B"/>
    <w:pPr>
      <w:ind w:firstLine="0"/>
    </w:pPr>
  </w:style>
  <w:style w:type="paragraph" w:customStyle="1" w:styleId="ListNote">
    <w:name w:val="List Note"/>
    <w:basedOn w:val="List"/>
    <w:rsid w:val="009B0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08B"/>
    <w:rPr>
      <w:rFonts w:ascii="Courier New" w:hAnsi="Courier New"/>
    </w:rPr>
  </w:style>
  <w:style w:type="paragraph" w:customStyle="1" w:styleId="NoteBullet">
    <w:name w:val="Note Bullet"/>
    <w:basedOn w:val="Note"/>
    <w:rsid w:val="009B0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0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08B"/>
    <w:rPr>
      <w:b/>
      <w:smallCaps/>
    </w:rPr>
  </w:style>
  <w:style w:type="paragraph" w:customStyle="1" w:styleId="TableListNumber">
    <w:name w:val="Table List Number"/>
    <w:basedOn w:val="ListNumber"/>
    <w:rsid w:val="009B0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08B"/>
    <w:pPr>
      <w:numPr>
        <w:numId w:val="8"/>
      </w:numPr>
    </w:pPr>
  </w:style>
  <w:style w:type="paragraph" w:customStyle="1" w:styleId="ListAlpha2">
    <w:name w:val="List Alpha 2"/>
    <w:basedOn w:val="List2"/>
    <w:rsid w:val="009B008B"/>
    <w:pPr>
      <w:numPr>
        <w:numId w:val="7"/>
      </w:numPr>
    </w:pPr>
  </w:style>
  <w:style w:type="paragraph" w:styleId="List2">
    <w:name w:val="List 2"/>
    <w:basedOn w:val="BodyText"/>
    <w:rsid w:val="009B0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0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0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08B"/>
    <w:pPr>
      <w:numPr>
        <w:numId w:val="3"/>
      </w:numPr>
    </w:pPr>
  </w:style>
  <w:style w:type="paragraph" w:styleId="ListContinue2">
    <w:name w:val="List Continue 2"/>
    <w:basedOn w:val="List2"/>
    <w:rsid w:val="009B008B"/>
    <w:pPr>
      <w:ind w:firstLine="0"/>
    </w:pPr>
  </w:style>
  <w:style w:type="paragraph" w:styleId="ListContinue3">
    <w:name w:val="List Continue 3"/>
    <w:basedOn w:val="List3"/>
    <w:rsid w:val="009B008B"/>
    <w:pPr>
      <w:ind w:left="1021" w:firstLine="0"/>
    </w:pPr>
  </w:style>
  <w:style w:type="paragraph" w:styleId="ListContinue4">
    <w:name w:val="List Continue 4"/>
    <w:basedOn w:val="List4"/>
    <w:rsid w:val="009B008B"/>
    <w:pPr>
      <w:ind w:firstLine="0"/>
    </w:pPr>
  </w:style>
  <w:style w:type="paragraph" w:styleId="ListContinue5">
    <w:name w:val="List Continue 5"/>
    <w:basedOn w:val="List5"/>
    <w:rsid w:val="009B008B"/>
    <w:pPr>
      <w:ind w:firstLine="0"/>
    </w:pPr>
  </w:style>
  <w:style w:type="paragraph" w:styleId="ListNumber3">
    <w:name w:val="List Number 3"/>
    <w:basedOn w:val="List3"/>
    <w:rsid w:val="009B008B"/>
    <w:pPr>
      <w:numPr>
        <w:numId w:val="4"/>
      </w:numPr>
    </w:pPr>
  </w:style>
  <w:style w:type="paragraph" w:styleId="ListNumber4">
    <w:name w:val="List Number 4"/>
    <w:basedOn w:val="List4"/>
    <w:rsid w:val="009B008B"/>
    <w:pPr>
      <w:numPr>
        <w:numId w:val="5"/>
      </w:numPr>
    </w:pPr>
  </w:style>
  <w:style w:type="paragraph" w:styleId="ListNumber5">
    <w:name w:val="List Number 5"/>
    <w:basedOn w:val="List5"/>
    <w:rsid w:val="009B008B"/>
    <w:pPr>
      <w:numPr>
        <w:numId w:val="6"/>
      </w:numPr>
    </w:pPr>
  </w:style>
  <w:style w:type="paragraph" w:styleId="BlockText">
    <w:name w:val="Block Text"/>
    <w:basedOn w:val="Normal"/>
    <w:rsid w:val="009B0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08B"/>
    <w:rPr>
      <w:sz w:val="16"/>
      <w:vertAlign w:val="superscript"/>
    </w:rPr>
  </w:style>
  <w:style w:type="character" w:customStyle="1" w:styleId="Symbols">
    <w:name w:val="Symbols"/>
    <w:basedOn w:val="DefaultParagraphFont"/>
    <w:rsid w:val="009B008B"/>
    <w:rPr>
      <w:rFonts w:ascii="Symbol" w:hAnsi="Symbol"/>
    </w:rPr>
  </w:style>
  <w:style w:type="character" w:customStyle="1" w:styleId="MenuOptions">
    <w:name w:val="Menu Options"/>
    <w:basedOn w:val="DefaultParagraphFont"/>
    <w:rsid w:val="009B0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08B"/>
    <w:rPr>
      <w:b/>
    </w:rPr>
  </w:style>
  <w:style w:type="character" w:customStyle="1" w:styleId="Underlined">
    <w:name w:val="Underlined"/>
    <w:basedOn w:val="DefaultParagraphFont"/>
    <w:rsid w:val="009B008B"/>
    <w:rPr>
      <w:u w:val="single"/>
    </w:rPr>
  </w:style>
  <w:style w:type="paragraph" w:customStyle="1" w:styleId="TableBodyTextRight">
    <w:name w:val="Table Body Text Right"/>
    <w:basedOn w:val="TableBodyText"/>
    <w:rsid w:val="009B0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08B"/>
    <w:rPr>
      <w:sz w:val="18"/>
    </w:rPr>
  </w:style>
  <w:style w:type="paragraph" w:customStyle="1" w:styleId="BodySmallRight">
    <w:name w:val="Body Small Right"/>
    <w:basedOn w:val="BodyTextRight"/>
    <w:rsid w:val="009B008B"/>
    <w:rPr>
      <w:sz w:val="18"/>
      <w:szCs w:val="18"/>
    </w:rPr>
  </w:style>
  <w:style w:type="paragraph" w:customStyle="1" w:styleId="MarginEdition">
    <w:name w:val="Margin Edition"/>
    <w:basedOn w:val="MarginNote"/>
    <w:rsid w:val="009B0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08B"/>
    <w:rPr>
      <w:sz w:val="2"/>
      <w:szCs w:val="2"/>
    </w:rPr>
  </w:style>
  <w:style w:type="character" w:customStyle="1" w:styleId="Small">
    <w:name w:val="Small"/>
    <w:basedOn w:val="DefaultParagraphFont"/>
    <w:rsid w:val="009B008B"/>
    <w:rPr>
      <w:sz w:val="16"/>
    </w:rPr>
  </w:style>
  <w:style w:type="paragraph" w:customStyle="1" w:styleId="WideTable">
    <w:name w:val="Wide Table"/>
    <w:basedOn w:val="Normal"/>
    <w:rsid w:val="009B0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08B"/>
  </w:style>
  <w:style w:type="paragraph" w:styleId="Quote">
    <w:name w:val="Quote"/>
    <w:basedOn w:val="Heading1"/>
    <w:link w:val="QuoteChar"/>
    <w:qFormat/>
    <w:rsid w:val="009B0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08B"/>
    <w:pPr>
      <w:pageBreakBefore/>
    </w:pPr>
  </w:style>
  <w:style w:type="paragraph" w:customStyle="1" w:styleId="Border">
    <w:name w:val="Border"/>
    <w:basedOn w:val="Normal"/>
    <w:qFormat/>
    <w:rsid w:val="009B0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08B"/>
    <w:rPr>
      <w:u w:val="single"/>
    </w:rPr>
  </w:style>
  <w:style w:type="character" w:customStyle="1" w:styleId="BoldandItalics">
    <w:name w:val="Bold and Italics"/>
    <w:qFormat/>
    <w:rsid w:val="009B008B"/>
    <w:rPr>
      <w:b/>
      <w:i/>
      <w:u w:val="none"/>
    </w:rPr>
  </w:style>
  <w:style w:type="paragraph" w:styleId="BalloonText">
    <w:name w:val="Balloon Text"/>
    <w:basedOn w:val="Normal"/>
    <w:link w:val="BalloonTextChar"/>
    <w:rsid w:val="009B0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08B"/>
    <w:pPr>
      <w:spacing w:before="0" w:after="0"/>
    </w:pPr>
  </w:style>
  <w:style w:type="paragraph" w:customStyle="1" w:styleId="BodyTextBold">
    <w:name w:val="Body Text Bold"/>
    <w:basedOn w:val="BodyText"/>
    <w:qFormat/>
    <w:rsid w:val="009B008B"/>
    <w:rPr>
      <w:b/>
    </w:rPr>
  </w:style>
  <w:style w:type="character" w:styleId="Hyperlink">
    <w:name w:val="Hyperlink"/>
    <w:basedOn w:val="DefaultParagraphFont"/>
    <w:uiPriority w:val="99"/>
    <w:unhideWhenUsed/>
    <w:rsid w:val="00023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3266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RIIMCO303E Conduct auger miner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