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BA9" w:rsidP="006F2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RIIMCO303D Conduct auger miner operations</w:t>
      </w:r>
      <w:r>
        <w:fldChar w:fldCharType="end"/>
      </w:r>
    </w:p>
    <w:p w:rsidR="006F2BA9" w:rsidP="006F2BA9">
      <w:pPr>
        <w:pStyle w:val="Version"/>
        <w:sectPr w:rsidSect="00947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72A2" w:rsidP="009472A2">
      <w:pPr>
        <w:pStyle w:val="SuperHeading"/>
      </w:pPr>
      <w:r w:rsidRPr="009472A2">
        <w:t>RIIMCO303D Conduct auger miner operations</w:t>
      </w:r>
    </w:p>
    <w:p w:rsidR="00000000" w:rsidRPr="009472A2" w:rsidP="009472A2">
      <w:pPr>
        <w:pStyle w:val="Heading1"/>
      </w:pPr>
      <w:bookmarkStart w:id="1" w:name="O_688731"/>
      <w:bookmarkEnd w:id="1"/>
      <w:r w:rsidRPr="009472A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F2B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Comment</w:t>
            </w:r>
          </w:p>
        </w:tc>
      </w:tr>
      <w:tr w:rsidTr="006F2B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This unit replaces RIIMCO303A Conduct auger miner operations</w:t>
            </w:r>
          </w:p>
        </w:tc>
      </w:tr>
      <w:tr w:rsidTr="006F2B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2A2" w:rsidP="009472A2">
            <w:pPr>
              <w:pStyle w:val="BodyText"/>
            </w:pPr>
            <w:r w:rsidRPr="009472A2">
              <w:t>Required frequency and volume of evidence amended in Performance evidence.</w:t>
            </w:r>
            <w:r w:rsidRPr="009472A2">
              <w:br/>
              <w:t>Substantial amendments made in Assessment Conditions field, including: refere</w:t>
            </w:r>
            <w:r w:rsidRPr="009472A2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9472A2" w:rsidP="009472A2">
      <w:pPr>
        <w:pStyle w:val="BodyText"/>
      </w:pPr>
    </w:p>
    <w:p w:rsidR="00000000" w:rsidRPr="009472A2" w:rsidP="009472A2">
      <w:pPr>
        <w:pStyle w:val="AllowPageBreak"/>
      </w:pPr>
    </w:p>
    <w:p w:rsidR="00000000" w:rsidRPr="009472A2" w:rsidP="009472A2">
      <w:pPr>
        <w:pStyle w:val="Heading1"/>
      </w:pPr>
      <w:bookmarkStart w:id="2" w:name="O_688729"/>
      <w:bookmarkEnd w:id="2"/>
      <w:r w:rsidRPr="009472A2">
        <w:t>Application</w:t>
      </w:r>
    </w:p>
    <w:p w:rsidR="00000000" w:rsidRPr="009472A2" w:rsidP="006F2BA9">
      <w:pPr>
        <w:pStyle w:val="BodyText"/>
      </w:pPr>
      <w:r w:rsidRPr="009472A2">
        <w:t>This unit describes a participant’s skills and knowledge required to conduct</w:t>
      </w:r>
      <w:r w:rsidRPr="009472A2">
        <w:t xml:space="preserve"> auger miner operations in Coal Mining (Open Cut).</w:t>
      </w:r>
    </w:p>
    <w:p w:rsidR="00000000" w:rsidRPr="009472A2" w:rsidP="006F2BA9">
      <w:pPr>
        <w:pStyle w:val="BodyText"/>
      </w:pPr>
      <w:r w:rsidRPr="009472A2">
        <w:t xml:space="preserve">This unit is appropriate for those working in operational roles. </w:t>
      </w:r>
    </w:p>
    <w:p w:rsidR="00000000" w:rsidRPr="009472A2" w:rsidP="006F2BA9">
      <w:pPr>
        <w:pStyle w:val="BodyText"/>
      </w:pPr>
      <w:r w:rsidRPr="009472A2">
        <w:t>Licensing, legislative, regulatory and certification requirements that apply to this unit can vary between states, territories, and Industr</w:t>
      </w:r>
      <w:r w:rsidRPr="009472A2">
        <w:t>y sectors. Relevant information must be sourced prior to application of the unit.</w:t>
      </w:r>
    </w:p>
    <w:p w:rsidR="00000000" w:rsidRPr="009472A2" w:rsidP="009472A2">
      <w:pPr>
        <w:pStyle w:val="Heading1"/>
      </w:pPr>
      <w:bookmarkStart w:id="3" w:name="O_688728"/>
      <w:bookmarkEnd w:id="3"/>
      <w:r w:rsidRPr="009472A2">
        <w:t>Unit Sector</w:t>
      </w:r>
    </w:p>
    <w:p w:rsidR="00000000" w:rsidRPr="009472A2" w:rsidP="006F2BA9">
      <w:pPr>
        <w:pStyle w:val="BodyText"/>
      </w:pPr>
      <w:r w:rsidRPr="009472A2">
        <w:t>Coal mining (Open Cut)</w:t>
      </w:r>
    </w:p>
    <w:p w:rsidR="00000000" w:rsidRPr="009472A2" w:rsidP="009472A2">
      <w:pPr>
        <w:pStyle w:val="Heading1"/>
      </w:pPr>
      <w:bookmarkStart w:id="4" w:name="O_688727"/>
      <w:bookmarkEnd w:id="4"/>
      <w:r w:rsidRPr="009472A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47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1.</w:t>
            </w:r>
            <w:r w:rsidRPr="009472A2">
              <w:tab/>
              <w:t>Plan and prepare to conduct auger miner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2A2" w:rsidP="009472A2">
            <w:pPr>
              <w:pStyle w:val="BodyText"/>
            </w:pPr>
            <w:r w:rsidRPr="009472A2">
              <w:t>1.1.</w:t>
            </w:r>
            <w:r w:rsidRPr="009472A2">
              <w:tab/>
            </w:r>
            <w:r w:rsidRPr="009472A2">
              <w:t>Access, interpret and apply auger miner operations documentation, and ensure the work activity is compliant</w:t>
            </w:r>
          </w:p>
          <w:p w:rsidR="00000000" w:rsidRPr="009472A2" w:rsidP="009472A2">
            <w:pPr>
              <w:pStyle w:val="BodyText"/>
            </w:pPr>
            <w:r w:rsidRPr="009472A2">
              <w:t>1.2.</w:t>
            </w:r>
            <w:r w:rsidRPr="009472A2">
              <w:tab/>
              <w:t>Conduct pre-start checks in accordance with safety requirements</w:t>
            </w:r>
          </w:p>
          <w:p w:rsidR="00000000" w:rsidRPr="009472A2" w:rsidP="009472A2">
            <w:pPr>
              <w:pStyle w:val="BodyText"/>
            </w:pPr>
            <w:r w:rsidRPr="009472A2">
              <w:t>1.3.</w:t>
            </w:r>
            <w:r w:rsidRPr="009472A2">
              <w:tab/>
              <w:t xml:space="preserve">Access, interpret and apply geological and survey data </w:t>
            </w:r>
          </w:p>
          <w:p w:rsidR="00000000" w:rsidRPr="009472A2" w:rsidP="009472A2">
            <w:pPr>
              <w:pStyle w:val="BodyText"/>
            </w:pPr>
            <w:r w:rsidRPr="009472A2">
              <w:t>1.4.</w:t>
            </w:r>
            <w:r w:rsidRPr="009472A2">
              <w:tab/>
              <w:t>Select and we</w:t>
            </w:r>
            <w:r w:rsidRPr="009472A2">
              <w:t>ar appropriate personal protective equipment</w:t>
            </w:r>
          </w:p>
          <w:p w:rsidR="00000000" w:rsidRPr="009472A2" w:rsidP="009472A2">
            <w:pPr>
              <w:pStyle w:val="BodyText"/>
            </w:pPr>
            <w:r w:rsidRPr="009472A2">
              <w:t>1.5.</w:t>
            </w:r>
            <w:r w:rsidRPr="009472A2">
              <w:tab/>
              <w:t>Identify, address and report potential hazards and risk</w:t>
            </w:r>
          </w:p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1.6.Obtain and interpret emergency procedures, and be prepared for fire/accident/emergency</w:t>
            </w:r>
          </w:p>
        </w:tc>
      </w:tr>
      <w:tr w:rsidTr="00947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2.</w:t>
            </w:r>
            <w:r w:rsidRPr="009472A2">
              <w:tab/>
              <w:t xml:space="preserve">Operate auger </w:t>
            </w:r>
            <w:r w:rsidRPr="009472A2">
              <w:t>miner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2A2" w:rsidP="009472A2">
            <w:pPr>
              <w:pStyle w:val="BodyText"/>
            </w:pPr>
            <w:r w:rsidRPr="009472A2">
              <w:t>2.1.</w:t>
            </w:r>
            <w:r w:rsidRPr="009472A2">
              <w:tab/>
              <w:t>Coordinate activities with oth</w:t>
            </w:r>
            <w:r w:rsidRPr="009472A2">
              <w:t xml:space="preserve">ers at the site prior to </w:t>
            </w:r>
            <w:r w:rsidRPr="009472A2">
              <w:t>commencement of, and during, the work activity.</w:t>
            </w:r>
          </w:p>
          <w:p w:rsidR="00000000" w:rsidRPr="009472A2" w:rsidP="009472A2">
            <w:pPr>
              <w:pStyle w:val="BodyText"/>
            </w:pPr>
            <w:r w:rsidRPr="009472A2">
              <w:t>2.2.</w:t>
            </w:r>
            <w:r w:rsidRPr="009472A2">
              <w:tab/>
              <w:t xml:space="preserve">Carry out pre-start, start-up, park-up and shutdown procedures in accordance with manufacturer’s instructions </w:t>
            </w:r>
          </w:p>
          <w:p w:rsidR="00000000" w:rsidRPr="009472A2" w:rsidP="009472A2">
            <w:pPr>
              <w:pStyle w:val="BodyText"/>
            </w:pPr>
            <w:r w:rsidRPr="009472A2">
              <w:t>2.3.</w:t>
            </w:r>
            <w:r w:rsidRPr="009472A2">
              <w:tab/>
              <w:t>Conduct, control and monitor auger mining procedures within eq</w:t>
            </w:r>
            <w:r w:rsidRPr="009472A2">
              <w:t>uipment limitations and capacity</w:t>
            </w:r>
          </w:p>
          <w:p w:rsidR="00000000" w:rsidRPr="009472A2" w:rsidP="009472A2">
            <w:pPr>
              <w:pStyle w:val="BodyText"/>
            </w:pPr>
            <w:r w:rsidRPr="009472A2">
              <w:t>2.4.</w:t>
            </w:r>
            <w:r w:rsidRPr="009472A2">
              <w:tab/>
              <w:t>Select required loading method and position equipment and haulage units to meet this requirement</w:t>
            </w:r>
          </w:p>
          <w:p w:rsidR="00000000" w:rsidRPr="009472A2" w:rsidP="009472A2">
            <w:pPr>
              <w:pStyle w:val="BodyText"/>
            </w:pPr>
            <w:r w:rsidRPr="009472A2">
              <w:t>2.5.</w:t>
            </w:r>
            <w:r w:rsidRPr="009472A2">
              <w:tab/>
              <w:t>Act or report on monitoring systems and alarms</w:t>
            </w:r>
          </w:p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2.6.</w:t>
            </w:r>
            <w:r w:rsidRPr="009472A2">
              <w:tab/>
              <w:t>Complete the work plan</w:t>
            </w:r>
          </w:p>
        </w:tc>
      </w:tr>
      <w:tr w:rsidTr="009472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2A2">
            <w:pPr>
              <w:pStyle w:val="BodyText"/>
              <w:rPr>
                <w:lang w:val="en-NZ"/>
              </w:rPr>
            </w:pPr>
            <w:r w:rsidRPr="009472A2">
              <w:t>3.</w:t>
            </w:r>
            <w:r w:rsidRPr="009472A2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2A2" w:rsidP="009472A2">
            <w:pPr>
              <w:pStyle w:val="BodyText"/>
            </w:pPr>
            <w:r w:rsidRPr="009472A2">
              <w:t>3.1.</w:t>
            </w:r>
            <w:r w:rsidRPr="009472A2">
              <w:tab/>
              <w:t>P</w:t>
            </w:r>
            <w:r w:rsidRPr="009472A2">
              <w:t>repare the machine for maintenance</w:t>
            </w:r>
          </w:p>
          <w:p w:rsidR="00000000" w:rsidRPr="009472A2" w:rsidP="009472A2">
            <w:pPr>
              <w:pStyle w:val="BodyText"/>
            </w:pPr>
            <w:r w:rsidRPr="009472A2">
              <w:t>3.2.</w:t>
            </w:r>
            <w:r w:rsidRPr="009472A2">
              <w:tab/>
              <w:t>Carry out routine and scheduled maintenance tasks</w:t>
            </w:r>
          </w:p>
          <w:p w:rsidR="00000000" w:rsidRPr="009472A2" w:rsidP="009472A2">
            <w:pPr>
              <w:pStyle w:val="BodyText"/>
            </w:pPr>
            <w:r w:rsidRPr="009472A2">
              <w:t>3.3.</w:t>
            </w:r>
            <w:r w:rsidRPr="009472A2">
              <w:tab/>
              <w:t>Clear worksite of tools, debris and defective components and restore to site and safety requirements</w:t>
            </w:r>
          </w:p>
          <w:p w:rsidR="00000000" w:rsidRPr="009472A2" w:rsidP="009472A2">
            <w:pPr>
              <w:pStyle w:val="BodyText"/>
            </w:pPr>
            <w:r w:rsidRPr="009472A2">
              <w:t>3.4.</w:t>
            </w:r>
            <w:r w:rsidRPr="009472A2">
              <w:tab/>
              <w:t xml:space="preserve">Process written maintenance records </w:t>
            </w:r>
          </w:p>
        </w:tc>
      </w:tr>
    </w:tbl>
    <w:p w:rsidR="00000000" w:rsidRPr="009472A2" w:rsidP="009472A2">
      <w:pPr>
        <w:pStyle w:val="BodyText"/>
      </w:pPr>
    </w:p>
    <w:p w:rsidR="00000000" w:rsidRPr="009472A2" w:rsidP="009472A2">
      <w:pPr>
        <w:pStyle w:val="AllowPageBreak"/>
      </w:pPr>
    </w:p>
    <w:p w:rsidR="00000000" w:rsidRPr="009472A2" w:rsidP="009472A2">
      <w:pPr>
        <w:pStyle w:val="Heading1"/>
      </w:pPr>
      <w:bookmarkStart w:id="5" w:name="O_688726"/>
      <w:bookmarkEnd w:id="5"/>
      <w:r w:rsidRPr="009472A2">
        <w:t>Foundation Skills</w:t>
      </w:r>
    </w:p>
    <w:p w:rsidR="00000000" w:rsidRPr="009472A2" w:rsidP="006F2BA9">
      <w:pPr>
        <w:pStyle w:val="BodyText"/>
      </w:pPr>
      <w:r w:rsidRPr="009472A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472A2" w:rsidP="009472A2">
      <w:pPr>
        <w:pStyle w:val="Heading1"/>
      </w:pPr>
      <w:bookmarkStart w:id="6" w:name="O_688725"/>
      <w:bookmarkEnd w:id="6"/>
      <w:r w:rsidRPr="009472A2">
        <w:t>Un</w:t>
      </w:r>
      <w:r w:rsidRPr="009472A2">
        <w:t>it Mapping Information</w:t>
      </w:r>
    </w:p>
    <w:p w:rsidR="00000000" w:rsidRPr="009472A2" w:rsidP="006F2BA9">
      <w:pPr>
        <w:pStyle w:val="BodyText"/>
      </w:pPr>
      <w:r w:rsidRPr="009472A2">
        <w:t>RIIMCO303A Conduct auger miner operations</w:t>
      </w:r>
    </w:p>
    <w:p w:rsidR="00000000" w:rsidRPr="009472A2" w:rsidP="009472A2">
      <w:pPr>
        <w:pStyle w:val="Heading1"/>
      </w:pPr>
      <w:bookmarkStart w:id="7" w:name="O_688735"/>
      <w:bookmarkEnd w:id="7"/>
      <w:r w:rsidRPr="009472A2">
        <w:t>Links</w:t>
      </w:r>
    </w:p>
    <w:p w:rsidR="00000000" w:rsidRPr="009472A2" w:rsidP="006F2BA9">
      <w:pPr>
        <w:pStyle w:val="BodyText"/>
      </w:pPr>
      <w:r w:rsidRPr="00947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D673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472A2" w:rsidP="009472A2"/>
    <w:sectPr w:rsidSect="009472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A2" w:rsidRPr="006F2BA9" w:rsidP="006F2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A9" w:rsidP="00947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BA9" w:rsidP="00947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2BA9" w:rsidP="00947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2A2" w:rsidRPr="006F2BA9" w:rsidP="006F2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A9" w:rsidRPr="002D2AF8" w:rsidP="00947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RIIMCO303D Conduct auger miner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F2BA9" w:rsidP="00947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2A2"/>
  </w:style>
  <w:style w:type="character" w:customStyle="1" w:styleId="Heading1Char">
    <w:name w:val="Heading 1 Char"/>
    <w:basedOn w:val="DefaultParagraphFont"/>
    <w:link w:val="Heading1"/>
    <w:rsid w:val="00947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2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47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2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72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7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72A2"/>
    <w:rPr>
      <w:b/>
      <w:spacing w:val="0"/>
    </w:rPr>
  </w:style>
  <w:style w:type="paragraph" w:customStyle="1" w:styleId="SuperTitle">
    <w:name w:val="SuperTitle"/>
    <w:basedOn w:val="Title"/>
    <w:rsid w:val="00947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2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2A2"/>
    <w:rPr>
      <w:i/>
    </w:rPr>
  </w:style>
  <w:style w:type="paragraph" w:styleId="Caption">
    <w:name w:val="caption"/>
    <w:basedOn w:val="BodyText"/>
    <w:next w:val="Normal"/>
    <w:qFormat/>
    <w:rsid w:val="00947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2A2"/>
  </w:style>
  <w:style w:type="paragraph" w:styleId="TableofFigures">
    <w:name w:val="table of figures"/>
    <w:basedOn w:val="Normal"/>
    <w:next w:val="Normal"/>
    <w:semiHidden/>
    <w:rsid w:val="00947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2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72A2"/>
    <w:rPr>
      <w:rFonts w:ascii="Wingdings" w:hAnsi="Wingdings"/>
    </w:rPr>
  </w:style>
  <w:style w:type="paragraph" w:customStyle="1" w:styleId="TableHeading">
    <w:name w:val="Table Heading"/>
    <w:basedOn w:val="HeadingBase"/>
    <w:rsid w:val="00947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2A2"/>
    <w:rPr>
      <w:color w:val="0033CC"/>
      <w:u w:val="none"/>
    </w:rPr>
  </w:style>
  <w:style w:type="paragraph" w:customStyle="1" w:styleId="BodyTextRight">
    <w:name w:val="Body Text Right"/>
    <w:basedOn w:val="BodyText"/>
    <w:rsid w:val="00947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2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2A2"/>
    <w:rPr>
      <w:sz w:val="32"/>
    </w:rPr>
  </w:style>
  <w:style w:type="paragraph" w:customStyle="1" w:styleId="HeadingProcedure">
    <w:name w:val="Heading Procedure"/>
    <w:basedOn w:val="HeadingBase"/>
    <w:next w:val="Normal"/>
    <w:rsid w:val="00947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2A2"/>
    <w:pPr>
      <w:spacing w:before="60" w:after="60"/>
    </w:pPr>
  </w:style>
  <w:style w:type="paragraph" w:styleId="ListContinue">
    <w:name w:val="List Continue"/>
    <w:basedOn w:val="List"/>
    <w:rsid w:val="009472A2"/>
    <w:pPr>
      <w:ind w:firstLine="0"/>
    </w:pPr>
  </w:style>
  <w:style w:type="paragraph" w:customStyle="1" w:styleId="ListNote">
    <w:name w:val="List Note"/>
    <w:basedOn w:val="List"/>
    <w:rsid w:val="00947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2A2"/>
    <w:rPr>
      <w:rFonts w:ascii="Courier New" w:hAnsi="Courier New"/>
    </w:rPr>
  </w:style>
  <w:style w:type="paragraph" w:customStyle="1" w:styleId="NoteBullet">
    <w:name w:val="Note Bullet"/>
    <w:basedOn w:val="Note"/>
    <w:rsid w:val="00947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2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7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2A2"/>
    <w:rPr>
      <w:b/>
      <w:smallCaps/>
    </w:rPr>
  </w:style>
  <w:style w:type="paragraph" w:customStyle="1" w:styleId="TableListNumber">
    <w:name w:val="Table List Number"/>
    <w:basedOn w:val="ListNumber"/>
    <w:rsid w:val="00947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2A2"/>
    <w:pPr>
      <w:numPr>
        <w:numId w:val="7"/>
      </w:numPr>
    </w:pPr>
  </w:style>
  <w:style w:type="paragraph" w:customStyle="1" w:styleId="ListAlpha2">
    <w:name w:val="List Alpha 2"/>
    <w:basedOn w:val="List2"/>
    <w:rsid w:val="009472A2"/>
    <w:pPr>
      <w:numPr>
        <w:numId w:val="6"/>
      </w:numPr>
    </w:pPr>
  </w:style>
  <w:style w:type="paragraph" w:styleId="List2">
    <w:name w:val="List 2"/>
    <w:basedOn w:val="BodyText"/>
    <w:rsid w:val="00947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2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2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72A2"/>
    <w:pPr>
      <w:numPr>
        <w:numId w:val="2"/>
      </w:numPr>
    </w:pPr>
  </w:style>
  <w:style w:type="paragraph" w:styleId="ListContinue2">
    <w:name w:val="List Continue 2"/>
    <w:basedOn w:val="List2"/>
    <w:rsid w:val="009472A2"/>
    <w:pPr>
      <w:ind w:firstLine="0"/>
    </w:pPr>
  </w:style>
  <w:style w:type="paragraph" w:styleId="ListContinue3">
    <w:name w:val="List Continue 3"/>
    <w:basedOn w:val="List3"/>
    <w:rsid w:val="009472A2"/>
    <w:pPr>
      <w:ind w:left="1021" w:firstLine="0"/>
    </w:pPr>
  </w:style>
  <w:style w:type="paragraph" w:styleId="ListContinue4">
    <w:name w:val="List Continue 4"/>
    <w:basedOn w:val="List4"/>
    <w:rsid w:val="009472A2"/>
    <w:pPr>
      <w:ind w:firstLine="0"/>
    </w:pPr>
  </w:style>
  <w:style w:type="paragraph" w:styleId="ListContinue5">
    <w:name w:val="List Continue 5"/>
    <w:basedOn w:val="List5"/>
    <w:rsid w:val="009472A2"/>
    <w:pPr>
      <w:ind w:firstLine="0"/>
    </w:pPr>
  </w:style>
  <w:style w:type="paragraph" w:styleId="ListNumber3">
    <w:name w:val="List Number 3"/>
    <w:basedOn w:val="List3"/>
    <w:rsid w:val="009472A2"/>
    <w:pPr>
      <w:numPr>
        <w:numId w:val="3"/>
      </w:numPr>
    </w:pPr>
  </w:style>
  <w:style w:type="paragraph" w:styleId="ListNumber4">
    <w:name w:val="List Number 4"/>
    <w:basedOn w:val="List4"/>
    <w:rsid w:val="009472A2"/>
    <w:pPr>
      <w:numPr>
        <w:numId w:val="4"/>
      </w:numPr>
    </w:pPr>
  </w:style>
  <w:style w:type="paragraph" w:styleId="ListNumber5">
    <w:name w:val="List Number 5"/>
    <w:basedOn w:val="List5"/>
    <w:rsid w:val="009472A2"/>
    <w:pPr>
      <w:numPr>
        <w:numId w:val="5"/>
      </w:numPr>
    </w:pPr>
  </w:style>
  <w:style w:type="paragraph" w:styleId="BlockText">
    <w:name w:val="Block Text"/>
    <w:basedOn w:val="Normal"/>
    <w:rsid w:val="00947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2A2"/>
    <w:rPr>
      <w:sz w:val="16"/>
      <w:vertAlign w:val="superscript"/>
    </w:rPr>
  </w:style>
  <w:style w:type="character" w:customStyle="1" w:styleId="Symbols">
    <w:name w:val="Symbols"/>
    <w:basedOn w:val="DefaultParagraphFont"/>
    <w:rsid w:val="009472A2"/>
    <w:rPr>
      <w:rFonts w:ascii="Symbol" w:hAnsi="Symbol"/>
    </w:rPr>
  </w:style>
  <w:style w:type="character" w:customStyle="1" w:styleId="MenuOptions">
    <w:name w:val="Menu Options"/>
    <w:basedOn w:val="DefaultParagraphFont"/>
    <w:rsid w:val="00947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2A2"/>
    <w:rPr>
      <w:b/>
    </w:rPr>
  </w:style>
  <w:style w:type="character" w:customStyle="1" w:styleId="Underlined">
    <w:name w:val="Underlined"/>
    <w:basedOn w:val="DefaultParagraphFont"/>
    <w:rsid w:val="009472A2"/>
    <w:rPr>
      <w:u w:val="single"/>
    </w:rPr>
  </w:style>
  <w:style w:type="paragraph" w:customStyle="1" w:styleId="TableBodyTextRight">
    <w:name w:val="Table Body Text Right"/>
    <w:basedOn w:val="TableBodyText"/>
    <w:rsid w:val="00947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2A2"/>
    <w:rPr>
      <w:sz w:val="18"/>
    </w:rPr>
  </w:style>
  <w:style w:type="paragraph" w:customStyle="1" w:styleId="BodySmallRight">
    <w:name w:val="Body Small Right"/>
    <w:basedOn w:val="BodyTextRight"/>
    <w:rsid w:val="009472A2"/>
    <w:rPr>
      <w:sz w:val="18"/>
      <w:szCs w:val="18"/>
    </w:rPr>
  </w:style>
  <w:style w:type="paragraph" w:customStyle="1" w:styleId="MarginEdition">
    <w:name w:val="Margin Edition"/>
    <w:basedOn w:val="MarginNote"/>
    <w:rsid w:val="00947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2A2"/>
    <w:rPr>
      <w:sz w:val="2"/>
      <w:szCs w:val="2"/>
    </w:rPr>
  </w:style>
  <w:style w:type="character" w:customStyle="1" w:styleId="Small">
    <w:name w:val="Small"/>
    <w:basedOn w:val="DefaultParagraphFont"/>
    <w:rsid w:val="009472A2"/>
    <w:rPr>
      <w:sz w:val="16"/>
    </w:rPr>
  </w:style>
  <w:style w:type="paragraph" w:customStyle="1" w:styleId="WideTable">
    <w:name w:val="Wide Table"/>
    <w:basedOn w:val="Normal"/>
    <w:rsid w:val="00947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2A2"/>
  </w:style>
  <w:style w:type="paragraph" w:styleId="Quote">
    <w:name w:val="Quote"/>
    <w:basedOn w:val="Heading1"/>
    <w:link w:val="QuoteChar"/>
    <w:qFormat/>
    <w:rsid w:val="00947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2A2"/>
    <w:pPr>
      <w:pageBreakBefore/>
    </w:pPr>
  </w:style>
  <w:style w:type="paragraph" w:customStyle="1" w:styleId="Border">
    <w:name w:val="Border"/>
    <w:basedOn w:val="Normal"/>
    <w:qFormat/>
    <w:rsid w:val="00947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2A2"/>
    <w:rPr>
      <w:u w:val="single"/>
    </w:rPr>
  </w:style>
  <w:style w:type="character" w:customStyle="1" w:styleId="BoldandItalics">
    <w:name w:val="Bold and Italics"/>
    <w:qFormat/>
    <w:rsid w:val="009472A2"/>
    <w:rPr>
      <w:b/>
      <w:i/>
      <w:u w:val="none"/>
    </w:rPr>
  </w:style>
  <w:style w:type="paragraph" w:styleId="BalloonText">
    <w:name w:val="Balloon Text"/>
    <w:basedOn w:val="Normal"/>
    <w:link w:val="BalloonTextChar"/>
    <w:rsid w:val="00947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2A2"/>
    <w:pPr>
      <w:spacing w:before="0" w:after="0"/>
    </w:pPr>
  </w:style>
  <w:style w:type="paragraph" w:customStyle="1" w:styleId="BodyTextBold">
    <w:name w:val="Body Text Bold"/>
    <w:basedOn w:val="BodyText"/>
    <w:qFormat/>
    <w:rsid w:val="009472A2"/>
    <w:rPr>
      <w:b/>
    </w:rPr>
  </w:style>
  <w:style w:type="character" w:styleId="Hyperlink">
    <w:name w:val="Hyperlink"/>
    <w:basedOn w:val="DefaultParagraphFont"/>
    <w:uiPriority w:val="99"/>
    <w:unhideWhenUsed/>
    <w:rsid w:val="006F2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2545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RIIMCO303D Conduct auger miner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2020-07-08T07:18:00Z</dcterms:created>
  <dcterms:modified xsi:type="dcterms:W3CDTF">2020-07-08T07:18:00Z</dcterms:modified>
</cp:coreProperties>
</file>