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68D" w:rsidP="00E56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RIILAT601D Manage group processes</w:t>
      </w:r>
      <w:r>
        <w:fldChar w:fldCharType="end"/>
      </w:r>
    </w:p>
    <w:p w:rsidR="00E5668D" w:rsidP="00E5668D">
      <w:pPr>
        <w:pStyle w:val="Version"/>
        <w:sectPr w:rsidSect="004E7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7995" w:rsidP="004E7995">
      <w:pPr>
        <w:pStyle w:val="SuperHeading"/>
      </w:pPr>
      <w:r w:rsidRPr="004E7995">
        <w:t>RIILAT601D Manage group processes</w:t>
      </w:r>
    </w:p>
    <w:p w:rsidR="00000000" w:rsidRPr="004E7995" w:rsidP="004E7995">
      <w:pPr>
        <w:pStyle w:val="Heading1"/>
      </w:pPr>
      <w:bookmarkStart w:id="1" w:name="O_688655"/>
      <w:bookmarkEnd w:id="1"/>
      <w:r w:rsidRPr="004E799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5668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Comment</w:t>
            </w:r>
          </w:p>
        </w:tc>
      </w:tr>
      <w:tr w:rsidTr="00E5668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This unit replaces RIILAT601A Manage group processes</w:t>
            </w:r>
          </w:p>
        </w:tc>
      </w:tr>
      <w:tr w:rsidTr="00E5668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95" w:rsidP="004E7995">
            <w:pPr>
              <w:pStyle w:val="BodyText"/>
            </w:pPr>
            <w:r w:rsidRPr="004E7995">
              <w:t>Required frequency and volume of evidence amended in Performance evidence.</w:t>
            </w:r>
            <w:r w:rsidRPr="004E7995">
              <w:br/>
              <w:t xml:space="preserve">Substantial amendments made in Assessment Conditions field, including: references to </w:t>
            </w:r>
            <w:r w:rsidRPr="004E7995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4E7995" w:rsidP="004E7995">
      <w:pPr>
        <w:pStyle w:val="BodyText"/>
      </w:pPr>
    </w:p>
    <w:p w:rsidR="00000000" w:rsidRPr="004E7995" w:rsidP="004E7995">
      <w:pPr>
        <w:pStyle w:val="AllowPageBreak"/>
      </w:pPr>
    </w:p>
    <w:p w:rsidR="00000000" w:rsidRPr="004E7995" w:rsidP="004E7995">
      <w:pPr>
        <w:pStyle w:val="Heading1"/>
      </w:pPr>
      <w:bookmarkStart w:id="2" w:name="O_688654"/>
      <w:bookmarkEnd w:id="2"/>
      <w:r w:rsidRPr="004E7995">
        <w:t>Application</w:t>
      </w:r>
    </w:p>
    <w:p w:rsidR="00000000" w:rsidRPr="004E7995" w:rsidP="00E5668D">
      <w:pPr>
        <w:pStyle w:val="BodyText"/>
      </w:pPr>
      <w:r w:rsidRPr="004E7995">
        <w:t>This unit describes a participant’s skills and knowledge required to manage group pr</w:t>
      </w:r>
      <w:r w:rsidRPr="004E7995">
        <w:t>ocesses in the Resources and Infrastructure Industries.</w:t>
      </w:r>
    </w:p>
    <w:p w:rsidR="00000000" w:rsidRPr="004E7995" w:rsidP="00E5668D">
      <w:pPr>
        <w:pStyle w:val="BodyText"/>
      </w:pPr>
      <w:r w:rsidRPr="004E7995">
        <w:t>This unit is appropriate for those working in a management role.</w:t>
      </w:r>
    </w:p>
    <w:p w:rsidR="00E5668D" w:rsidP="00E5668D">
      <w:pPr>
        <w:pStyle w:val="BodyText"/>
      </w:pPr>
      <w:r w:rsidRPr="004E7995">
        <w:t>No licensing, legislative or certification requirements apply to this unit at the time of publication.</w:t>
      </w:r>
    </w:p>
    <w:p w:rsidR="00000000" w:rsidRPr="004E7995" w:rsidP="004E7995">
      <w:pPr>
        <w:pStyle w:val="Heading1"/>
      </w:pPr>
      <w:bookmarkStart w:id="3" w:name="O_688653"/>
      <w:bookmarkEnd w:id="3"/>
      <w:r w:rsidRPr="004E7995">
        <w:t>Elements and P</w:t>
      </w:r>
      <w:r w:rsidRPr="004E7995">
        <w:t>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E799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1 Develop working relationship frameworks and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95" w:rsidP="004E7995">
            <w:pPr>
              <w:pStyle w:val="BodyText"/>
            </w:pPr>
            <w:r w:rsidRPr="004E7995">
              <w:t>1.1</w:t>
            </w:r>
            <w:r w:rsidRPr="004E7995">
              <w:tab/>
              <w:t>Access, interpret and apply documentation that supports managing groups and ensure the work activity is compliant</w:t>
            </w:r>
          </w:p>
          <w:p w:rsidR="00000000" w:rsidRPr="004E7995" w:rsidP="004E7995">
            <w:pPr>
              <w:pStyle w:val="BodyText"/>
            </w:pPr>
            <w:r w:rsidRPr="004E7995">
              <w:t>1.2</w:t>
            </w:r>
            <w:r w:rsidRPr="004E7995">
              <w:tab/>
            </w:r>
            <w:r w:rsidRPr="004E7995">
              <w:t>Analyse the organisational culture, worksite culture, work environment and develop an appropriate management style</w:t>
            </w:r>
          </w:p>
          <w:p w:rsidR="00000000" w:rsidRPr="004E7995" w:rsidP="004E7995">
            <w:pPr>
              <w:pStyle w:val="BodyText"/>
            </w:pPr>
            <w:r w:rsidRPr="004E7995">
              <w:t>1.3</w:t>
            </w:r>
            <w:r w:rsidRPr="004E7995">
              <w:tab/>
              <w:t>Conduct consultation and negotiation about proposed activities at appropriate times and in a manner which encourages open, frank discussi</w:t>
            </w:r>
            <w:r w:rsidRPr="004E7995">
              <w:t>on</w:t>
            </w:r>
          </w:p>
          <w:p w:rsidR="00000000" w:rsidRPr="004E7995" w:rsidP="004E7995">
            <w:pPr>
              <w:pStyle w:val="BodyText"/>
            </w:pPr>
            <w:r w:rsidRPr="004E7995">
              <w:t>1.4</w:t>
            </w:r>
            <w:r w:rsidRPr="004E7995">
              <w:tab/>
              <w:t>Identify and analyse the benefits that can be achieved from the diversity of individuals to enhance workplace harmony</w:t>
            </w:r>
          </w:p>
          <w:p w:rsidR="00000000" w:rsidRPr="004E7995" w:rsidP="004E7995">
            <w:pPr>
              <w:pStyle w:val="BodyText"/>
            </w:pPr>
            <w:r w:rsidRPr="004E7995">
              <w:t>1.5</w:t>
            </w:r>
            <w:r w:rsidRPr="004E7995">
              <w:tab/>
              <w:t>Establish processes designed that ensures others participation in decision making</w:t>
            </w:r>
          </w:p>
          <w:p w:rsidR="00000000" w:rsidRPr="004E7995" w:rsidP="004E7995">
            <w:pPr>
              <w:pStyle w:val="BodyText"/>
            </w:pPr>
            <w:r w:rsidRPr="004E7995">
              <w:t>1.6</w:t>
            </w:r>
            <w:r w:rsidRPr="004E7995">
              <w:tab/>
              <w:t>Provide clear and concise timely informat</w:t>
            </w:r>
            <w:r w:rsidRPr="004E7995">
              <w:t>ion about organisational plans and activities, emerging threats and opportunities at a level and pace appropriate to the individuals concerned</w:t>
            </w:r>
          </w:p>
          <w:p w:rsidR="00000000" w:rsidRPr="004E7995" w:rsidP="004E7995">
            <w:pPr>
              <w:pStyle w:val="BodyText"/>
            </w:pPr>
            <w:r w:rsidRPr="004E7995">
              <w:t>1.7</w:t>
            </w:r>
            <w:r w:rsidRPr="004E7995">
              <w:tab/>
              <w:t>Establish and develop processes and rules to ensure that others are treated with respect</w:t>
            </w:r>
          </w:p>
          <w:p w:rsidR="00000000" w:rsidRPr="004E7995" w:rsidP="004E7995">
            <w:pPr>
              <w:pStyle w:val="BodyText"/>
            </w:pPr>
            <w:r w:rsidRPr="004E7995">
              <w:t>1.8</w:t>
            </w:r>
            <w:r w:rsidRPr="004E7995">
              <w:tab/>
              <w:t>Honour commitmen</w:t>
            </w:r>
            <w:r w:rsidRPr="004E7995">
              <w:t>ts and undertakings entered into with others</w:t>
            </w:r>
          </w:p>
          <w:p w:rsidR="00000000" w:rsidRPr="004E7995" w:rsidP="004E7995">
            <w:pPr>
              <w:pStyle w:val="BodyText"/>
            </w:pPr>
            <w:r w:rsidRPr="004E7995">
              <w:t>1.9</w:t>
            </w:r>
            <w:r w:rsidRPr="004E7995">
              <w:tab/>
              <w:t>Provide others with sufficient support to achieve work objectives</w:t>
            </w:r>
          </w:p>
          <w:p w:rsidR="00000000" w:rsidRPr="004E7995" w:rsidP="004E7995">
            <w:pPr>
              <w:pStyle w:val="BodyText"/>
            </w:pPr>
            <w:r w:rsidRPr="004E7995">
              <w:t>1.10</w:t>
            </w:r>
            <w:r w:rsidRPr="004E7995">
              <w:tab/>
              <w:t xml:space="preserve">Discuss evaluation of work and workplace behaviour directly with the </w:t>
            </w:r>
            <w:r w:rsidRPr="004E7995">
              <w:tab/>
              <w:t>individual concerned and maintain the confidentiality of the feedb</w:t>
            </w:r>
            <w:r w:rsidRPr="004E7995">
              <w:t xml:space="preserve">ack </w:t>
            </w:r>
            <w:r w:rsidRPr="004E7995">
              <w:tab/>
              <w:t>given</w:t>
            </w:r>
          </w:p>
          <w:p w:rsidR="00000000" w:rsidRPr="004E7995" w:rsidP="004E7995">
            <w:pPr>
              <w:pStyle w:val="BodyText"/>
            </w:pPr>
            <w:r w:rsidRPr="004E7995">
              <w:t>1.11</w:t>
            </w:r>
            <w:r w:rsidRPr="004E7995">
              <w:tab/>
              <w:t xml:space="preserve">Provide verbal and written reports on activities, progress, results and </w:t>
            </w:r>
            <w:r w:rsidRPr="004E7995">
              <w:tab/>
              <w:t>achievements in a timely and accurate manner</w:t>
            </w:r>
          </w:p>
          <w:p w:rsidR="00000000" w:rsidRPr="004E7995" w:rsidP="004E7995">
            <w:pPr>
              <w:pStyle w:val="BodyText"/>
            </w:pPr>
            <w:r w:rsidRPr="004E7995">
              <w:t>1.12</w:t>
            </w:r>
            <w:r w:rsidRPr="004E7995">
              <w:tab/>
              <w:t>Ensure that proposals for action are clear and realistic</w:t>
            </w:r>
          </w:p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1.13</w:t>
            </w:r>
            <w:r w:rsidRPr="004E7995">
              <w:tab/>
              <w:t>Take constructive steps to resolve disagreements and ma</w:t>
            </w:r>
            <w:r w:rsidRPr="004E7995">
              <w:t xml:space="preserve">intain good </w:t>
            </w:r>
            <w:r w:rsidRPr="004E7995">
              <w:tab/>
              <w:t xml:space="preserve">working relationships to ensure work objectives are met and </w:t>
            </w:r>
            <w:r w:rsidRPr="004E7995">
              <w:tab/>
              <w:t>workplace harmony maintained</w:t>
            </w:r>
          </w:p>
        </w:tc>
      </w:tr>
      <w:tr w:rsidTr="004E799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2 Negotiate work plans with teams and individuals to achieve objectives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95" w:rsidP="004E7995">
            <w:pPr>
              <w:pStyle w:val="BodyText"/>
            </w:pPr>
            <w:r w:rsidRPr="004E7995">
              <w:t>2.1</w:t>
            </w:r>
            <w:r w:rsidRPr="004E7995">
              <w:tab/>
              <w:t>Plan work targets from organisational and worksite goals</w:t>
            </w:r>
          </w:p>
          <w:p w:rsidR="00000000" w:rsidRPr="004E7995" w:rsidP="004E7995">
            <w:pPr>
              <w:pStyle w:val="BodyText"/>
            </w:pPr>
            <w:r w:rsidRPr="004E7995">
              <w:t>2.2</w:t>
            </w:r>
            <w:r w:rsidRPr="004E7995">
              <w:tab/>
              <w:t>Plan work metho</w:t>
            </w:r>
            <w:r w:rsidRPr="004E7995">
              <w:t>ds to maximise the use of available resources</w:t>
            </w:r>
          </w:p>
          <w:p w:rsidR="00000000" w:rsidRPr="004E7995" w:rsidP="004E7995">
            <w:pPr>
              <w:pStyle w:val="BodyText"/>
            </w:pPr>
            <w:r w:rsidRPr="004E7995">
              <w:t>2.3</w:t>
            </w:r>
            <w:r w:rsidRPr="004E7995">
              <w:tab/>
              <w:t>Assess the degree of direction required by individuals and use to best effect in overall work planning</w:t>
            </w:r>
          </w:p>
          <w:p w:rsidR="00000000" w:rsidRPr="004E7995" w:rsidP="004E7995">
            <w:pPr>
              <w:pStyle w:val="BodyText"/>
            </w:pPr>
            <w:r w:rsidRPr="004E7995">
              <w:t>2.4</w:t>
            </w:r>
            <w:r w:rsidRPr="004E7995">
              <w:tab/>
              <w:t>Agree to realistic work targets with individuals and teams to optimise the use of resources and exi</w:t>
            </w:r>
            <w:r w:rsidRPr="004E7995">
              <w:t xml:space="preserve">sting skills </w:t>
            </w:r>
          </w:p>
          <w:p w:rsidR="00000000" w:rsidRPr="004E7995" w:rsidP="004E7995">
            <w:pPr>
              <w:pStyle w:val="BodyText"/>
            </w:pPr>
            <w:r w:rsidRPr="004E7995">
              <w:t>2.5</w:t>
            </w:r>
            <w:r w:rsidRPr="004E7995">
              <w:tab/>
              <w:t>Design work targets and methods to ensure that objectives are achieved</w:t>
            </w:r>
          </w:p>
          <w:p w:rsidR="00000000" w:rsidRPr="004E7995" w:rsidP="004E7995">
            <w:pPr>
              <w:pStyle w:val="BodyText"/>
            </w:pPr>
            <w:r w:rsidRPr="004E7995">
              <w:t>2.6</w:t>
            </w:r>
            <w:r w:rsidRPr="004E7995">
              <w:tab/>
              <w:t>Clearly define and record in writing team and individual responsibilities and limits of authority</w:t>
            </w:r>
          </w:p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2.7</w:t>
            </w:r>
            <w:r w:rsidRPr="004E7995">
              <w:tab/>
              <w:t>Ensure that allocated work activities provide individuals wit</w:t>
            </w:r>
            <w:r w:rsidRPr="004E7995">
              <w:t>h suitable learning opportunities</w:t>
            </w:r>
          </w:p>
        </w:tc>
      </w:tr>
      <w:tr w:rsidTr="004E799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995">
            <w:pPr>
              <w:pStyle w:val="BodyText"/>
              <w:rPr>
                <w:lang w:val="en-NZ"/>
              </w:rPr>
            </w:pPr>
            <w:r w:rsidRPr="004E7995">
              <w:t>3 Manage inter-group and intra-group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995" w:rsidP="004E7995">
            <w:pPr>
              <w:pStyle w:val="BodyText"/>
            </w:pPr>
            <w:r w:rsidRPr="004E7995">
              <w:t>3.1</w:t>
            </w:r>
            <w:r w:rsidRPr="004E7995">
              <w:tab/>
              <w:t>Promote clear and relevant work values indicating the limits of acceptable practice</w:t>
            </w:r>
          </w:p>
          <w:p w:rsidR="00000000" w:rsidRPr="004E7995" w:rsidP="004E7995">
            <w:pPr>
              <w:pStyle w:val="BodyText"/>
            </w:pPr>
            <w:r w:rsidRPr="004E7995">
              <w:t>3.2</w:t>
            </w:r>
            <w:r w:rsidRPr="004E7995">
              <w:tab/>
              <w:t>Promptly</w:t>
            </w:r>
            <w:r w:rsidRPr="004E7995">
              <w:t xml:space="preserve"> identify potential and actual conflicts between personnel and take actions to deal with them as soon as is practicable</w:t>
            </w:r>
          </w:p>
          <w:p w:rsidR="00000000" w:rsidRPr="004E7995" w:rsidP="004E7995">
            <w:pPr>
              <w:pStyle w:val="BodyText"/>
            </w:pPr>
            <w:r w:rsidRPr="004E7995">
              <w:t>3.3</w:t>
            </w:r>
            <w:r w:rsidRPr="004E7995">
              <w:tab/>
              <w:t>Address problems and conflicts adequately to achieve timely resolution</w:t>
            </w:r>
          </w:p>
          <w:p w:rsidR="00000000" w:rsidRPr="004E7995" w:rsidP="004E7995">
            <w:pPr>
              <w:pStyle w:val="BodyText"/>
            </w:pPr>
            <w:r w:rsidRPr="004E7995">
              <w:t>3.4</w:t>
            </w:r>
            <w:r w:rsidRPr="004E7995">
              <w:tab/>
              <w:t>Handle differences of opinion in ways that minimise offen</w:t>
            </w:r>
            <w:r w:rsidRPr="004E7995">
              <w:t>ce and conflict to ensure respect is maintained</w:t>
            </w:r>
          </w:p>
          <w:p w:rsidR="00000000" w:rsidRPr="004E7995" w:rsidP="004E7995">
            <w:pPr>
              <w:pStyle w:val="BodyText"/>
            </w:pPr>
            <w:r w:rsidRPr="004E7995">
              <w:t>3.5</w:t>
            </w:r>
            <w:r w:rsidRPr="004E7995">
              <w:tab/>
              <w:t>Implement performance management strategies</w:t>
            </w:r>
          </w:p>
          <w:p w:rsidR="00000000" w:rsidRPr="004E7995" w:rsidP="004E7995">
            <w:pPr>
              <w:pStyle w:val="BodyText"/>
            </w:pPr>
            <w:r w:rsidRPr="004E7995">
              <w:t>3.6</w:t>
            </w:r>
            <w:r w:rsidRPr="004E7995">
              <w:tab/>
              <w:t>Maintain written records of conflict, consultation process and strategies used to resolve conflict</w:t>
            </w:r>
          </w:p>
        </w:tc>
      </w:tr>
    </w:tbl>
    <w:p w:rsidR="00000000" w:rsidRPr="004E7995" w:rsidP="004E7995">
      <w:pPr>
        <w:pStyle w:val="BodyText"/>
      </w:pPr>
    </w:p>
    <w:p w:rsidR="00000000" w:rsidRPr="004E7995" w:rsidP="004E7995">
      <w:pPr>
        <w:pStyle w:val="AllowPageBreak"/>
      </w:pPr>
    </w:p>
    <w:p w:rsidR="00000000" w:rsidRPr="004E7995" w:rsidP="004E7995">
      <w:pPr>
        <w:pStyle w:val="Heading1"/>
      </w:pPr>
      <w:bookmarkStart w:id="4" w:name="O_688652"/>
      <w:bookmarkEnd w:id="4"/>
      <w:r w:rsidRPr="004E7995">
        <w:t>Foundation Skills</w:t>
      </w:r>
    </w:p>
    <w:p w:rsidR="00000000" w:rsidRPr="004E7995" w:rsidP="00E5668D">
      <w:pPr>
        <w:pStyle w:val="BodyText"/>
      </w:pPr>
      <w:r w:rsidRPr="004E7995">
        <w:t>Foundation skills es</w:t>
      </w:r>
      <w:r w:rsidRPr="004E7995">
        <w:t>sential to performance are explicit in the performance criteria of this unit. Further information is available in the Resources and Infrastructure Industry Training Package Companion Volume.</w:t>
      </w:r>
    </w:p>
    <w:p w:rsidR="00000000" w:rsidRPr="004E7995" w:rsidP="004E7995">
      <w:pPr>
        <w:pStyle w:val="Heading1"/>
      </w:pPr>
      <w:bookmarkStart w:id="5" w:name="O_688651"/>
      <w:bookmarkEnd w:id="5"/>
      <w:r w:rsidRPr="004E7995">
        <w:t>Unit Mapping Information</w:t>
      </w:r>
    </w:p>
    <w:p w:rsidR="00000000" w:rsidRPr="004E7995" w:rsidP="00E5668D">
      <w:pPr>
        <w:pStyle w:val="BodyText"/>
      </w:pPr>
      <w:r w:rsidRPr="004E7995">
        <w:t>RIILAT601A Manage group</w:t>
      </w:r>
      <w:r w:rsidRPr="004E7995">
        <w:t xml:space="preserve"> processes</w:t>
      </w:r>
    </w:p>
    <w:p w:rsidR="00000000" w:rsidRPr="004E7995" w:rsidP="004E7995">
      <w:pPr>
        <w:pStyle w:val="Heading1"/>
      </w:pPr>
      <w:bookmarkStart w:id="6" w:name="O_688656"/>
      <w:bookmarkEnd w:id="6"/>
      <w:r w:rsidRPr="004E7995">
        <w:t>Links</w:t>
      </w:r>
    </w:p>
    <w:p w:rsidR="00000000" w:rsidRPr="004E7995" w:rsidP="00E5668D">
      <w:pPr>
        <w:pStyle w:val="BodyText"/>
      </w:pPr>
      <w:r w:rsidRPr="004E7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A2A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E7995" w:rsidP="004E7995"/>
    <w:sectPr w:rsidSect="004E79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95" w:rsidRPr="00E5668D" w:rsidP="00E56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8D" w:rsidP="004E7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68D" w:rsidP="004E7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68D" w:rsidP="004E7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995" w:rsidRPr="00E5668D" w:rsidP="00E56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8D" w:rsidRPr="002D2AF8" w:rsidP="004E7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RIILAT601D Manage group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5668D" w:rsidP="004E7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995"/>
  </w:style>
  <w:style w:type="character" w:customStyle="1" w:styleId="Heading1Char">
    <w:name w:val="Heading 1 Char"/>
    <w:basedOn w:val="DefaultParagraphFont"/>
    <w:link w:val="Heading1"/>
    <w:rsid w:val="004E7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99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7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9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9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7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7995"/>
    <w:rPr>
      <w:b/>
      <w:spacing w:val="0"/>
    </w:rPr>
  </w:style>
  <w:style w:type="paragraph" w:customStyle="1" w:styleId="SuperTitle">
    <w:name w:val="SuperTitle"/>
    <w:basedOn w:val="Title"/>
    <w:rsid w:val="004E7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9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995"/>
    <w:rPr>
      <w:i/>
    </w:rPr>
  </w:style>
  <w:style w:type="paragraph" w:styleId="Caption">
    <w:name w:val="caption"/>
    <w:basedOn w:val="BodyText"/>
    <w:next w:val="Normal"/>
    <w:qFormat/>
    <w:rsid w:val="004E7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995"/>
  </w:style>
  <w:style w:type="paragraph" w:styleId="TableofFigures">
    <w:name w:val="table of figures"/>
    <w:basedOn w:val="Normal"/>
    <w:next w:val="Normal"/>
    <w:semiHidden/>
    <w:rsid w:val="004E7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9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7995"/>
    <w:rPr>
      <w:rFonts w:ascii="Wingdings" w:hAnsi="Wingdings"/>
    </w:rPr>
  </w:style>
  <w:style w:type="paragraph" w:customStyle="1" w:styleId="TableHeading">
    <w:name w:val="Table Heading"/>
    <w:basedOn w:val="HeadingBase"/>
    <w:rsid w:val="004E7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995"/>
    <w:rPr>
      <w:color w:val="0033CC"/>
      <w:u w:val="none"/>
    </w:rPr>
  </w:style>
  <w:style w:type="paragraph" w:customStyle="1" w:styleId="BodyTextRight">
    <w:name w:val="Body Text Right"/>
    <w:basedOn w:val="BodyText"/>
    <w:rsid w:val="004E7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9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995"/>
    <w:rPr>
      <w:sz w:val="32"/>
    </w:rPr>
  </w:style>
  <w:style w:type="paragraph" w:customStyle="1" w:styleId="HeadingProcedure">
    <w:name w:val="Heading Procedure"/>
    <w:basedOn w:val="HeadingBase"/>
    <w:next w:val="Normal"/>
    <w:rsid w:val="004E7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995"/>
    <w:pPr>
      <w:spacing w:before="60" w:after="60"/>
    </w:pPr>
  </w:style>
  <w:style w:type="paragraph" w:styleId="ListContinue">
    <w:name w:val="List Continue"/>
    <w:basedOn w:val="List"/>
    <w:rsid w:val="004E7995"/>
    <w:pPr>
      <w:ind w:firstLine="0"/>
    </w:pPr>
  </w:style>
  <w:style w:type="paragraph" w:customStyle="1" w:styleId="ListNote">
    <w:name w:val="List Note"/>
    <w:basedOn w:val="List"/>
    <w:rsid w:val="004E7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995"/>
    <w:rPr>
      <w:rFonts w:ascii="Courier New" w:hAnsi="Courier New"/>
    </w:rPr>
  </w:style>
  <w:style w:type="paragraph" w:customStyle="1" w:styleId="NoteBullet">
    <w:name w:val="Note Bullet"/>
    <w:basedOn w:val="Note"/>
    <w:rsid w:val="004E7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9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7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995"/>
    <w:rPr>
      <w:b/>
      <w:smallCaps/>
    </w:rPr>
  </w:style>
  <w:style w:type="paragraph" w:customStyle="1" w:styleId="TableListNumber">
    <w:name w:val="Table List Number"/>
    <w:basedOn w:val="ListNumber"/>
    <w:rsid w:val="004E7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995"/>
    <w:pPr>
      <w:numPr>
        <w:numId w:val="7"/>
      </w:numPr>
    </w:pPr>
  </w:style>
  <w:style w:type="paragraph" w:customStyle="1" w:styleId="ListAlpha2">
    <w:name w:val="List Alpha 2"/>
    <w:basedOn w:val="List2"/>
    <w:rsid w:val="004E7995"/>
    <w:pPr>
      <w:numPr>
        <w:numId w:val="6"/>
      </w:numPr>
    </w:pPr>
  </w:style>
  <w:style w:type="paragraph" w:styleId="List2">
    <w:name w:val="List 2"/>
    <w:basedOn w:val="BodyText"/>
    <w:rsid w:val="004E7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9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9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7995"/>
    <w:pPr>
      <w:numPr>
        <w:numId w:val="2"/>
      </w:numPr>
    </w:pPr>
  </w:style>
  <w:style w:type="paragraph" w:styleId="ListContinue2">
    <w:name w:val="List Continue 2"/>
    <w:basedOn w:val="List2"/>
    <w:rsid w:val="004E7995"/>
    <w:pPr>
      <w:ind w:firstLine="0"/>
    </w:pPr>
  </w:style>
  <w:style w:type="paragraph" w:styleId="ListContinue3">
    <w:name w:val="List Continue 3"/>
    <w:basedOn w:val="List3"/>
    <w:rsid w:val="004E7995"/>
    <w:pPr>
      <w:ind w:left="1021" w:firstLine="0"/>
    </w:pPr>
  </w:style>
  <w:style w:type="paragraph" w:styleId="ListContinue4">
    <w:name w:val="List Continue 4"/>
    <w:basedOn w:val="List4"/>
    <w:rsid w:val="004E7995"/>
    <w:pPr>
      <w:ind w:firstLine="0"/>
    </w:pPr>
  </w:style>
  <w:style w:type="paragraph" w:styleId="ListContinue5">
    <w:name w:val="List Continue 5"/>
    <w:basedOn w:val="List5"/>
    <w:rsid w:val="004E7995"/>
    <w:pPr>
      <w:ind w:firstLine="0"/>
    </w:pPr>
  </w:style>
  <w:style w:type="paragraph" w:styleId="ListNumber3">
    <w:name w:val="List Number 3"/>
    <w:basedOn w:val="List3"/>
    <w:rsid w:val="004E7995"/>
    <w:pPr>
      <w:numPr>
        <w:numId w:val="3"/>
      </w:numPr>
    </w:pPr>
  </w:style>
  <w:style w:type="paragraph" w:styleId="ListNumber4">
    <w:name w:val="List Number 4"/>
    <w:basedOn w:val="List4"/>
    <w:rsid w:val="004E7995"/>
    <w:pPr>
      <w:numPr>
        <w:numId w:val="4"/>
      </w:numPr>
    </w:pPr>
  </w:style>
  <w:style w:type="paragraph" w:styleId="ListNumber5">
    <w:name w:val="List Number 5"/>
    <w:basedOn w:val="List5"/>
    <w:rsid w:val="004E7995"/>
    <w:pPr>
      <w:numPr>
        <w:numId w:val="5"/>
      </w:numPr>
    </w:pPr>
  </w:style>
  <w:style w:type="paragraph" w:styleId="BlockText">
    <w:name w:val="Block Text"/>
    <w:basedOn w:val="Normal"/>
    <w:rsid w:val="004E7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995"/>
    <w:rPr>
      <w:sz w:val="16"/>
      <w:vertAlign w:val="superscript"/>
    </w:rPr>
  </w:style>
  <w:style w:type="character" w:customStyle="1" w:styleId="Symbols">
    <w:name w:val="Symbols"/>
    <w:basedOn w:val="DefaultParagraphFont"/>
    <w:rsid w:val="004E7995"/>
    <w:rPr>
      <w:rFonts w:ascii="Symbol" w:hAnsi="Symbol"/>
    </w:rPr>
  </w:style>
  <w:style w:type="character" w:customStyle="1" w:styleId="MenuOptions">
    <w:name w:val="Menu Options"/>
    <w:basedOn w:val="DefaultParagraphFont"/>
    <w:rsid w:val="004E7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995"/>
    <w:rPr>
      <w:b/>
    </w:rPr>
  </w:style>
  <w:style w:type="character" w:customStyle="1" w:styleId="Underlined">
    <w:name w:val="Underlined"/>
    <w:basedOn w:val="DefaultParagraphFont"/>
    <w:rsid w:val="004E7995"/>
    <w:rPr>
      <w:u w:val="single"/>
    </w:rPr>
  </w:style>
  <w:style w:type="paragraph" w:customStyle="1" w:styleId="TableBodyTextRight">
    <w:name w:val="Table Body Text Right"/>
    <w:basedOn w:val="TableBodyText"/>
    <w:rsid w:val="004E7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995"/>
    <w:rPr>
      <w:sz w:val="18"/>
    </w:rPr>
  </w:style>
  <w:style w:type="paragraph" w:customStyle="1" w:styleId="BodySmallRight">
    <w:name w:val="Body Small Right"/>
    <w:basedOn w:val="BodyTextRight"/>
    <w:rsid w:val="004E7995"/>
    <w:rPr>
      <w:sz w:val="18"/>
      <w:szCs w:val="18"/>
    </w:rPr>
  </w:style>
  <w:style w:type="paragraph" w:customStyle="1" w:styleId="MarginEdition">
    <w:name w:val="Margin Edition"/>
    <w:basedOn w:val="MarginNote"/>
    <w:rsid w:val="004E7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995"/>
    <w:rPr>
      <w:sz w:val="2"/>
      <w:szCs w:val="2"/>
    </w:rPr>
  </w:style>
  <w:style w:type="character" w:customStyle="1" w:styleId="Small">
    <w:name w:val="Small"/>
    <w:basedOn w:val="DefaultParagraphFont"/>
    <w:rsid w:val="004E7995"/>
    <w:rPr>
      <w:sz w:val="16"/>
    </w:rPr>
  </w:style>
  <w:style w:type="paragraph" w:customStyle="1" w:styleId="WideTable">
    <w:name w:val="Wide Table"/>
    <w:basedOn w:val="Normal"/>
    <w:rsid w:val="004E7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995"/>
  </w:style>
  <w:style w:type="paragraph" w:styleId="Quote">
    <w:name w:val="Quote"/>
    <w:basedOn w:val="Heading1"/>
    <w:link w:val="QuoteChar"/>
    <w:qFormat/>
    <w:rsid w:val="004E7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995"/>
    <w:pPr>
      <w:pageBreakBefore/>
    </w:pPr>
  </w:style>
  <w:style w:type="paragraph" w:customStyle="1" w:styleId="Border">
    <w:name w:val="Border"/>
    <w:basedOn w:val="Normal"/>
    <w:qFormat/>
    <w:rsid w:val="004E7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995"/>
    <w:rPr>
      <w:u w:val="single"/>
    </w:rPr>
  </w:style>
  <w:style w:type="character" w:customStyle="1" w:styleId="BoldandItalics">
    <w:name w:val="Bold and Italics"/>
    <w:qFormat/>
    <w:rsid w:val="004E7995"/>
    <w:rPr>
      <w:b/>
      <w:i/>
      <w:u w:val="none"/>
    </w:rPr>
  </w:style>
  <w:style w:type="paragraph" w:styleId="BalloonText">
    <w:name w:val="Balloon Text"/>
    <w:basedOn w:val="Normal"/>
    <w:link w:val="BalloonTextChar"/>
    <w:rsid w:val="004E7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995"/>
    <w:pPr>
      <w:spacing w:before="0" w:after="0"/>
    </w:pPr>
  </w:style>
  <w:style w:type="paragraph" w:customStyle="1" w:styleId="BodyTextBold">
    <w:name w:val="Body Text Bold"/>
    <w:basedOn w:val="BodyText"/>
    <w:qFormat/>
    <w:rsid w:val="004E7995"/>
    <w:rPr>
      <w:b/>
    </w:rPr>
  </w:style>
  <w:style w:type="character" w:styleId="Hyperlink">
    <w:name w:val="Hyperlink"/>
    <w:basedOn w:val="DefaultParagraphFont"/>
    <w:uiPriority w:val="99"/>
    <w:unhideWhenUsed/>
    <w:rsid w:val="00E56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3711</Characters>
  <Application>Microsoft Office Word</Application>
  <DocSecurity>0</DocSecurity>
  <Lines>106</Lines>
  <Paragraphs>59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RIILAT601D Manage group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2020-07-08T07:25:00Z</dcterms:created>
  <dcterms:modified xsi:type="dcterms:W3CDTF">2020-07-08T07:25:00Z</dcterms:modified>
</cp:coreProperties>
</file>