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5072" w:rsidP="00EC50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RIIHAN310D Conduct crane operations underground</w:t>
      </w:r>
      <w:r>
        <w:fldChar w:fldCharType="end"/>
      </w:r>
    </w:p>
    <w:p w:rsidR="00EC5072" w:rsidP="00EC5072">
      <w:pPr>
        <w:pStyle w:val="Version"/>
        <w:sectPr w:rsidSect="008549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85494A" w:rsidP="0085494A">
      <w:pPr>
        <w:pStyle w:val="SuperHeading"/>
      </w:pPr>
      <w:r w:rsidRPr="0085494A">
        <w:t>RIIHAN310D Conduct crane operations underground</w:t>
      </w:r>
    </w:p>
    <w:p w:rsidR="00000000" w:rsidRPr="0085494A" w:rsidP="0085494A">
      <w:pPr>
        <w:pStyle w:val="Heading1"/>
      </w:pPr>
      <w:bookmarkStart w:id="1" w:name="O_688559"/>
      <w:bookmarkEnd w:id="1"/>
      <w:r w:rsidRPr="0085494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80"/>
        <w:gridCol w:w="7560"/>
      </w:tblGrid>
      <w:tr w:rsidTr="00EC50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94A">
            <w:pPr>
              <w:pStyle w:val="BodyText"/>
              <w:rPr>
                <w:lang w:val="en-NZ"/>
              </w:rPr>
            </w:pPr>
            <w:r w:rsidRPr="0085494A">
              <w:t>Release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94A">
            <w:pPr>
              <w:pStyle w:val="BodyText"/>
              <w:rPr>
                <w:lang w:val="en-NZ"/>
              </w:rPr>
            </w:pPr>
            <w:r w:rsidRPr="0085494A">
              <w:t>Comment</w:t>
            </w:r>
          </w:p>
        </w:tc>
      </w:tr>
      <w:tr w:rsidTr="00EC50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94A">
            <w:pPr>
              <w:pStyle w:val="BodyText"/>
              <w:rPr>
                <w:lang w:val="en-NZ"/>
              </w:rPr>
            </w:pPr>
            <w:r w:rsidRPr="0085494A">
              <w:t>1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94A">
            <w:pPr>
              <w:pStyle w:val="BodyText"/>
              <w:rPr>
                <w:lang w:val="en-NZ"/>
              </w:rPr>
            </w:pPr>
            <w:r w:rsidRPr="0085494A">
              <w:t>This unit replaces RIIHAN310A Conduct crane operations underground.</w:t>
            </w:r>
          </w:p>
        </w:tc>
      </w:tr>
      <w:tr w:rsidTr="00EC50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94A">
            <w:pPr>
              <w:pStyle w:val="BodyText"/>
              <w:rPr>
                <w:lang w:val="en-NZ"/>
              </w:rPr>
            </w:pPr>
            <w:r w:rsidRPr="0085494A">
              <w:t>2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94A">
            <w:pPr>
              <w:pStyle w:val="BodyText"/>
              <w:rPr>
                <w:lang w:val="en-NZ"/>
              </w:rPr>
            </w:pPr>
            <w:r w:rsidRPr="0085494A">
              <w:t>Editorial corrections; Amend reference to Licensing requirements in Unit Application</w:t>
            </w:r>
          </w:p>
        </w:tc>
      </w:tr>
      <w:tr w:rsidTr="00EC50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72"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94A">
            <w:pPr>
              <w:pStyle w:val="BodyText"/>
              <w:rPr>
                <w:lang w:val="en-NZ"/>
              </w:rPr>
            </w:pPr>
            <w:r w:rsidRPr="0085494A">
              <w:t>3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94A" w:rsidP="0085494A">
            <w:pPr>
              <w:pStyle w:val="BodyText"/>
            </w:pPr>
            <w:r w:rsidRPr="0085494A">
              <w:t>Required frequency and volume of evidence amended</w:t>
            </w:r>
            <w:r w:rsidRPr="0085494A">
              <w:t xml:space="preserve"> in Performance evidence.</w:t>
            </w:r>
          </w:p>
          <w:p w:rsidR="00000000" w:rsidRPr="0085494A" w:rsidP="0085494A">
            <w:pPr>
              <w:pStyle w:val="BodyText"/>
            </w:pPr>
            <w:r w:rsidRPr="0085494A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85494A" w:rsidP="0085494A">
      <w:pPr>
        <w:pStyle w:val="BodyText"/>
      </w:pPr>
    </w:p>
    <w:p w:rsidR="00000000" w:rsidRPr="0085494A" w:rsidP="0085494A">
      <w:pPr>
        <w:pStyle w:val="AllowPageBreak"/>
      </w:pPr>
    </w:p>
    <w:p w:rsidR="00000000" w:rsidRPr="0085494A" w:rsidP="0085494A">
      <w:pPr>
        <w:pStyle w:val="Heading1"/>
      </w:pPr>
      <w:bookmarkStart w:id="2" w:name="O_688557"/>
      <w:bookmarkEnd w:id="2"/>
      <w:r w:rsidRPr="0085494A">
        <w:t>Application</w:t>
      </w:r>
    </w:p>
    <w:p w:rsidR="00000000" w:rsidRPr="0085494A" w:rsidP="0085494A">
      <w:pPr>
        <w:pStyle w:val="BodyText"/>
      </w:pPr>
      <w:r w:rsidRPr="0085494A">
        <w:t xml:space="preserve">This unit describes a participant’s skills and knowledge required to conduct crane operations underground in Coal and Metalliferous mining. </w:t>
      </w:r>
    </w:p>
    <w:p w:rsidR="00000000" w:rsidRPr="0085494A" w:rsidP="0085494A">
      <w:pPr>
        <w:pStyle w:val="BodyText"/>
      </w:pPr>
      <w:r w:rsidRPr="0085494A">
        <w:t>This unit is appropriate for those working in operational roles.</w:t>
      </w:r>
    </w:p>
    <w:p w:rsidR="00EC5072" w:rsidP="0085494A">
      <w:pPr>
        <w:pStyle w:val="BodyText"/>
      </w:pPr>
      <w:r w:rsidRPr="0085494A">
        <w:t>Licensing, legislative</w:t>
      </w:r>
      <w:r w:rsidRPr="0085494A">
        <w:t>, regulatory and certification requirements that apply to this unit can vary between states, territories and industry sectors. Relevant information must be sourced prior to application of the unit.</w:t>
      </w:r>
    </w:p>
    <w:p w:rsidR="00EC5072" w:rsidP="0085494A">
      <w:pPr>
        <w:pStyle w:val="BodyText"/>
      </w:pPr>
    </w:p>
    <w:p w:rsidR="00000000" w:rsidRPr="0085494A" w:rsidP="0085494A">
      <w:pPr>
        <w:pStyle w:val="Heading1"/>
      </w:pPr>
      <w:bookmarkStart w:id="3" w:name="O_688556"/>
      <w:bookmarkEnd w:id="3"/>
      <w:r w:rsidRPr="0085494A">
        <w:t>Unit Sector</w:t>
      </w:r>
    </w:p>
    <w:p w:rsidR="00000000" w:rsidRPr="0085494A" w:rsidP="0085494A">
      <w:pPr>
        <w:pStyle w:val="BodyText"/>
      </w:pPr>
      <w:r w:rsidRPr="0085494A">
        <w:t xml:space="preserve">Coal mining </w:t>
      </w:r>
    </w:p>
    <w:p w:rsidR="00000000" w:rsidRPr="0085494A" w:rsidP="0085494A">
      <w:pPr>
        <w:pStyle w:val="BodyText"/>
      </w:pPr>
      <w:r w:rsidRPr="0085494A">
        <w:t>Metalliferous m</w:t>
      </w:r>
      <w:r w:rsidRPr="0085494A">
        <w:t xml:space="preserve">ining </w:t>
      </w:r>
    </w:p>
    <w:p w:rsidR="00000000" w:rsidRPr="0085494A" w:rsidP="0085494A">
      <w:pPr>
        <w:pStyle w:val="AllowPageBreak"/>
      </w:pPr>
    </w:p>
    <w:p w:rsidR="00000000" w:rsidRPr="0085494A" w:rsidP="0085494A">
      <w:pPr>
        <w:pStyle w:val="Heading1"/>
      </w:pPr>
      <w:bookmarkStart w:id="4" w:name="O_688555"/>
      <w:bookmarkEnd w:id="4"/>
      <w:r w:rsidRPr="0085494A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85494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94A">
            <w:pPr>
              <w:pStyle w:val="BodyText"/>
              <w:rPr>
                <w:lang w:val="en-NZ"/>
              </w:rPr>
            </w:pPr>
            <w:r w:rsidRPr="0085494A">
              <w:t xml:space="preserve">1. Plan and prepare to conduct crane operations underground 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94A" w:rsidP="0085494A">
            <w:pPr>
              <w:pStyle w:val="BodyText"/>
            </w:pPr>
            <w:r w:rsidRPr="0085494A">
              <w:t>1.1</w:t>
            </w:r>
            <w:r w:rsidRPr="0085494A">
              <w:tab/>
              <w:t>Access, interpret and apply crane operations documentation and ensure the work activity is compliant</w:t>
            </w:r>
          </w:p>
          <w:p w:rsidR="00000000" w:rsidRPr="0085494A" w:rsidP="0085494A">
            <w:pPr>
              <w:pStyle w:val="BodyText"/>
            </w:pPr>
            <w:r w:rsidRPr="0085494A">
              <w:t>1.2</w:t>
            </w:r>
            <w:r w:rsidRPr="0085494A">
              <w:tab/>
              <w:t>Obtain, read, interpret, cla</w:t>
            </w:r>
            <w:r w:rsidRPr="0085494A">
              <w:t>rify and confirm work requirements</w:t>
            </w:r>
          </w:p>
          <w:p w:rsidR="00000000" w:rsidRPr="0085494A" w:rsidP="0085494A">
            <w:pPr>
              <w:pStyle w:val="BodyText"/>
            </w:pPr>
            <w:r w:rsidRPr="0085494A">
              <w:t>1.3</w:t>
            </w:r>
            <w:r w:rsidRPr="0085494A">
              <w:tab/>
              <w:t>Select and wear personal protective equipment appropriate for work activities</w:t>
            </w:r>
          </w:p>
          <w:p w:rsidR="00000000" w:rsidRPr="0085494A" w:rsidP="0085494A">
            <w:pPr>
              <w:pStyle w:val="BodyText"/>
            </w:pPr>
            <w:r w:rsidRPr="0085494A">
              <w:t>1.4</w:t>
            </w:r>
            <w:r w:rsidRPr="0085494A">
              <w:tab/>
              <w:t>Check indicators and perform pre-start checks on equipment and attachments</w:t>
            </w:r>
          </w:p>
          <w:p w:rsidR="00000000" w:rsidRPr="0085494A" w:rsidP="0085494A">
            <w:pPr>
              <w:pStyle w:val="BodyText"/>
            </w:pPr>
            <w:r w:rsidRPr="0085494A">
              <w:t>1.5</w:t>
            </w:r>
            <w:r w:rsidRPr="0085494A">
              <w:tab/>
              <w:t>Identify and address potential risks, hazards and enviro</w:t>
            </w:r>
            <w:r w:rsidRPr="0085494A">
              <w:t>nmental issues, and implement control measures</w:t>
            </w:r>
          </w:p>
          <w:p w:rsidR="00000000" w:rsidRPr="0085494A" w:rsidP="0085494A">
            <w:pPr>
              <w:pStyle w:val="BodyText"/>
            </w:pPr>
            <w:r w:rsidRPr="0085494A">
              <w:t>1.6</w:t>
            </w:r>
            <w:r w:rsidRPr="0085494A">
              <w:tab/>
              <w:t xml:space="preserve">Carry out start-up procedures </w:t>
            </w:r>
          </w:p>
          <w:p w:rsidR="00000000" w:rsidRPr="0085494A" w:rsidP="0085494A">
            <w:pPr>
              <w:pStyle w:val="BodyText"/>
            </w:pPr>
            <w:r w:rsidRPr="0085494A">
              <w:t>1.7</w:t>
            </w:r>
            <w:r w:rsidRPr="0085494A">
              <w:tab/>
              <w:t xml:space="preserve">Communicate with other equipment operators and personnel using approved communication methods </w:t>
            </w:r>
          </w:p>
          <w:p w:rsidR="00000000" w:rsidRPr="0085494A" w:rsidP="0085494A">
            <w:pPr>
              <w:pStyle w:val="BodyText"/>
            </w:pPr>
            <w:r w:rsidRPr="0085494A">
              <w:t>1.8</w:t>
            </w:r>
            <w:r w:rsidRPr="0085494A">
              <w:tab/>
              <w:t>Scale loose material and make site safe</w:t>
            </w:r>
          </w:p>
          <w:p w:rsidR="00000000" w:rsidRPr="0085494A" w:rsidP="0085494A">
            <w:pPr>
              <w:pStyle w:val="BodyText"/>
            </w:pPr>
            <w:r w:rsidRPr="0085494A">
              <w:t>1.9</w:t>
            </w:r>
            <w:r w:rsidRPr="0085494A">
              <w:tab/>
              <w:t>Use approved dust suppressi</w:t>
            </w:r>
            <w:r w:rsidRPr="0085494A">
              <w:t xml:space="preserve">on and extraction methods </w:t>
            </w:r>
          </w:p>
          <w:p w:rsidR="00000000" w:rsidP="0085494A">
            <w:pPr>
              <w:pStyle w:val="BodyText"/>
              <w:rPr>
                <w:lang w:val="en-NZ"/>
              </w:rPr>
            </w:pPr>
            <w:r w:rsidRPr="0085494A">
              <w:t>1.10</w:t>
            </w:r>
            <w:r w:rsidRPr="0085494A">
              <w:tab/>
              <w:t>Ensure area is well ventilated before entry into work area</w:t>
            </w:r>
          </w:p>
        </w:tc>
      </w:tr>
      <w:tr w:rsidTr="0085494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94A">
            <w:pPr>
              <w:pStyle w:val="BodyText"/>
              <w:rPr>
                <w:lang w:val="en-NZ"/>
              </w:rPr>
            </w:pPr>
            <w:r w:rsidRPr="0085494A">
              <w:t>2. Lift and shift load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94A" w:rsidP="0085494A">
            <w:pPr>
              <w:pStyle w:val="BodyText"/>
            </w:pPr>
            <w:r w:rsidRPr="0085494A">
              <w:t>2.1</w:t>
            </w:r>
            <w:r w:rsidRPr="0085494A">
              <w:tab/>
              <w:t>Determine rigging and slinging requirements after assessing site and load conditions</w:t>
            </w:r>
          </w:p>
          <w:p w:rsidR="00000000" w:rsidRPr="0085494A" w:rsidP="0085494A">
            <w:pPr>
              <w:pStyle w:val="BodyText"/>
            </w:pPr>
            <w:r w:rsidRPr="0085494A">
              <w:t>2.2</w:t>
            </w:r>
            <w:r w:rsidRPr="0085494A">
              <w:tab/>
            </w:r>
            <w:r w:rsidRPr="0085494A">
              <w:t>Determine lifting technique according to the nature of the load being moved and the required location</w:t>
            </w:r>
          </w:p>
          <w:p w:rsidR="00000000" w:rsidRPr="0085494A" w:rsidP="0085494A">
            <w:pPr>
              <w:pStyle w:val="BodyText"/>
            </w:pPr>
            <w:r w:rsidRPr="0085494A">
              <w:t>2.3</w:t>
            </w:r>
            <w:r w:rsidRPr="0085494A">
              <w:tab/>
              <w:t>Operate equipment within work environment and equipment limitations, using safe driving conventions</w:t>
            </w:r>
          </w:p>
          <w:p w:rsidR="00000000" w:rsidRPr="0085494A" w:rsidP="0085494A">
            <w:pPr>
              <w:pStyle w:val="BodyText"/>
            </w:pPr>
            <w:r w:rsidRPr="0085494A">
              <w:t>2.4</w:t>
            </w:r>
            <w:r w:rsidRPr="0085494A">
              <w:tab/>
              <w:t>Monitor and manage equipment performance using</w:t>
            </w:r>
            <w:r w:rsidRPr="0085494A">
              <w:t xml:space="preserve"> appropriate indicators/gauges</w:t>
            </w:r>
          </w:p>
          <w:p w:rsidR="00000000" w:rsidRPr="0085494A" w:rsidP="0085494A">
            <w:pPr>
              <w:pStyle w:val="BodyText"/>
            </w:pPr>
            <w:r w:rsidRPr="0085494A">
              <w:t>2.5</w:t>
            </w:r>
            <w:r w:rsidRPr="0085494A">
              <w:tab/>
              <w:t xml:space="preserve">Assess ground conditions, position equipment ensure stability of crane and safety of other equipment and personnel </w:t>
            </w:r>
          </w:p>
          <w:p w:rsidR="00000000" w:rsidRPr="0085494A" w:rsidP="0085494A">
            <w:pPr>
              <w:pStyle w:val="BodyText"/>
            </w:pPr>
            <w:r w:rsidRPr="0085494A">
              <w:t>2.6</w:t>
            </w:r>
            <w:r w:rsidRPr="0085494A">
              <w:tab/>
              <w:t>Complete all written documentation clearly, concisely and on time</w:t>
            </w:r>
          </w:p>
          <w:p w:rsidR="00000000" w:rsidP="0085494A">
            <w:pPr>
              <w:pStyle w:val="BodyText"/>
              <w:rPr>
                <w:lang w:val="en-NZ"/>
              </w:rPr>
            </w:pPr>
            <w:r w:rsidRPr="0085494A">
              <w:t>2.7</w:t>
            </w:r>
            <w:r w:rsidRPr="0085494A">
              <w:tab/>
              <w:t>Pass on written or verbal end o</w:t>
            </w:r>
            <w:r w:rsidRPr="0085494A">
              <w:t>f shift information to oncoming shift</w:t>
            </w:r>
          </w:p>
        </w:tc>
      </w:tr>
      <w:tr w:rsidTr="0085494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94A">
            <w:pPr>
              <w:pStyle w:val="BodyText"/>
              <w:rPr>
                <w:lang w:val="en-NZ"/>
              </w:rPr>
            </w:pPr>
            <w:r w:rsidRPr="0085494A">
              <w:t>3. Carry out operator maintenance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94A" w:rsidP="0085494A">
            <w:pPr>
              <w:pStyle w:val="BodyText"/>
            </w:pPr>
            <w:r w:rsidRPr="0085494A">
              <w:t>3.1</w:t>
            </w:r>
            <w:r w:rsidRPr="0085494A">
              <w:tab/>
              <w:t>Carry out shutdown procedures</w:t>
            </w:r>
          </w:p>
          <w:p w:rsidR="00000000" w:rsidRPr="0085494A" w:rsidP="0085494A">
            <w:pPr>
              <w:pStyle w:val="BodyText"/>
            </w:pPr>
            <w:r w:rsidRPr="0085494A">
              <w:t>3.2</w:t>
            </w:r>
            <w:r w:rsidRPr="0085494A">
              <w:tab/>
              <w:t>Service and make minor adjustments to equipment</w:t>
            </w:r>
          </w:p>
          <w:p w:rsidR="00000000" w:rsidP="0085494A">
            <w:pPr>
              <w:pStyle w:val="BodyText"/>
              <w:rPr>
                <w:lang w:val="en-NZ"/>
              </w:rPr>
            </w:pPr>
            <w:r w:rsidRPr="0085494A">
              <w:t>3.3</w:t>
            </w:r>
            <w:r w:rsidRPr="0085494A">
              <w:tab/>
              <w:t>Visually inspect equipment, report faults in writing or verbally, and make equipment availabl</w:t>
            </w:r>
            <w:r w:rsidRPr="0085494A">
              <w:t>e for routine operational servicing</w:t>
            </w:r>
          </w:p>
        </w:tc>
      </w:tr>
      <w:tr w:rsidTr="0085494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94A">
            <w:pPr>
              <w:pStyle w:val="BodyText"/>
              <w:rPr>
                <w:lang w:val="en-NZ"/>
              </w:rPr>
            </w:pPr>
            <w:r w:rsidRPr="0085494A">
              <w:t>4. Conduct housekeeping activities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94A" w:rsidP="0085494A">
            <w:pPr>
              <w:pStyle w:val="BodyText"/>
            </w:pPr>
            <w:r w:rsidRPr="0085494A">
              <w:t>4.1</w:t>
            </w:r>
            <w:r w:rsidRPr="0085494A">
              <w:tab/>
              <w:t>Clean equipment and work area</w:t>
            </w:r>
          </w:p>
          <w:p w:rsidR="00000000" w:rsidRPr="0085494A" w:rsidP="0085494A">
            <w:pPr>
              <w:pStyle w:val="BodyText"/>
            </w:pPr>
            <w:r w:rsidRPr="0085494A">
              <w:t>4.2</w:t>
            </w:r>
            <w:r w:rsidRPr="0085494A">
              <w:tab/>
              <w:t>Clean and store ancillary service equipment</w:t>
            </w:r>
          </w:p>
        </w:tc>
      </w:tr>
    </w:tbl>
    <w:p w:rsidR="00000000" w:rsidRPr="0085494A" w:rsidP="0085494A">
      <w:pPr>
        <w:pStyle w:val="BodyText"/>
      </w:pPr>
    </w:p>
    <w:p w:rsidR="00000000" w:rsidRPr="0085494A" w:rsidP="0085494A">
      <w:pPr>
        <w:pStyle w:val="AllowPageBreak"/>
      </w:pPr>
    </w:p>
    <w:p w:rsidR="00000000" w:rsidRPr="0085494A" w:rsidP="0085494A">
      <w:pPr>
        <w:pStyle w:val="Heading1"/>
      </w:pPr>
      <w:bookmarkStart w:id="5" w:name="O_688554"/>
      <w:bookmarkEnd w:id="5"/>
      <w:r w:rsidRPr="0085494A">
        <w:t>Foundation Skills</w:t>
      </w:r>
    </w:p>
    <w:p w:rsidR="00000000" w:rsidRPr="0085494A" w:rsidP="0085494A">
      <w:pPr>
        <w:pStyle w:val="BodyText"/>
      </w:pPr>
      <w:r w:rsidRPr="0085494A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85494A" w:rsidP="0085494A">
      <w:pPr>
        <w:pStyle w:val="AllowPageBreak"/>
      </w:pPr>
    </w:p>
    <w:p w:rsidR="00000000" w:rsidRPr="0085494A" w:rsidP="0085494A">
      <w:pPr>
        <w:pStyle w:val="Heading1"/>
      </w:pPr>
      <w:bookmarkStart w:id="6" w:name="O_688553"/>
      <w:bookmarkEnd w:id="6"/>
      <w:r w:rsidRPr="0085494A">
        <w:t>Unit Mapping Information</w:t>
      </w:r>
    </w:p>
    <w:p w:rsidR="00000000" w:rsidRPr="0085494A" w:rsidP="0085494A">
      <w:pPr>
        <w:pStyle w:val="BodyText"/>
      </w:pPr>
      <w:r w:rsidRPr="0085494A">
        <w:t>RII</w:t>
      </w:r>
      <w:r w:rsidRPr="0085494A">
        <w:t>HAN310A Conduct crane operations underground</w:t>
      </w:r>
    </w:p>
    <w:p w:rsidR="00000000" w:rsidRPr="0085494A" w:rsidP="0085494A">
      <w:pPr>
        <w:pStyle w:val="AllowPageBreak"/>
      </w:pPr>
    </w:p>
    <w:p w:rsidR="00000000" w:rsidRPr="0085494A" w:rsidP="0085494A">
      <w:pPr>
        <w:pStyle w:val="Heading1"/>
      </w:pPr>
      <w:bookmarkStart w:id="7" w:name="O_688561"/>
      <w:bookmarkEnd w:id="7"/>
      <w:r w:rsidRPr="0085494A">
        <w:t>Links</w:t>
      </w:r>
    </w:p>
    <w:p w:rsidR="00000000" w:rsidRPr="0085494A" w:rsidP="0085494A">
      <w:pPr>
        <w:pStyle w:val="BodyText"/>
      </w:pPr>
      <w:r w:rsidRPr="0085494A">
        <w:t>SkillsDMC RII Companion Volumes - http://www.skillsdmc.com.au/</w:t>
      </w:r>
    </w:p>
    <w:p w:rsidR="00000000" w:rsidRPr="0085494A" w:rsidP="0085494A"/>
    <w:sectPr w:rsidSect="0085494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9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94A" w:rsidRPr="00EC5072" w:rsidP="00EC50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9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072" w:rsidP="008549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C5072" w:rsidP="008549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SkillsDMC</w:t>
    </w:r>
    <w:r>
      <w:fldChar w:fldCharType="end"/>
    </w:r>
  </w:p>
  <w:p w:rsidR="00EC5072" w:rsidP="008549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9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94A" w:rsidRPr="00EC5072" w:rsidP="00EC507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9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072" w:rsidRPr="002D2AF8" w:rsidP="008549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RIIHAN310D Conduct crane operations underground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December 2015</w:t>
    </w:r>
    <w:r>
      <w:fldChar w:fldCharType="end"/>
    </w:r>
  </w:p>
  <w:p w:rsidR="00EC5072" w:rsidP="008549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49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49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49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49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49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49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49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49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49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49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49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494A"/>
  </w:style>
  <w:style w:type="character" w:customStyle="1" w:styleId="Heading1Char">
    <w:name w:val="Heading 1 Char"/>
    <w:basedOn w:val="DefaultParagraphFont"/>
    <w:link w:val="Heading1"/>
    <w:rsid w:val="008549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494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494A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8549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49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549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49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49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49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49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49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49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49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49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49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49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49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49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49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49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49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49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494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494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5494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549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5494A"/>
    <w:rPr>
      <w:b/>
      <w:spacing w:val="0"/>
    </w:rPr>
  </w:style>
  <w:style w:type="paragraph" w:customStyle="1" w:styleId="SuperTitle">
    <w:name w:val="SuperTitle"/>
    <w:basedOn w:val="Title"/>
    <w:rsid w:val="008549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49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49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5494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549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49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49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49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49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49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49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49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494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5494A"/>
    <w:rPr>
      <w:i/>
    </w:rPr>
  </w:style>
  <w:style w:type="paragraph" w:styleId="Caption">
    <w:name w:val="caption"/>
    <w:basedOn w:val="BodyText"/>
    <w:next w:val="Normal"/>
    <w:qFormat/>
    <w:rsid w:val="008549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49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49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494A"/>
  </w:style>
  <w:style w:type="paragraph" w:styleId="TableofFigures">
    <w:name w:val="table of figures"/>
    <w:basedOn w:val="Normal"/>
    <w:next w:val="Normal"/>
    <w:semiHidden/>
    <w:rsid w:val="008549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494A"/>
    <w:pPr>
      <w:numPr>
        <w:numId w:val="9"/>
      </w:numPr>
    </w:pPr>
  </w:style>
  <w:style w:type="character" w:customStyle="1" w:styleId="WingdingSymbols">
    <w:name w:val="Wingding Symbols"/>
    <w:rsid w:val="0085494A"/>
    <w:rPr>
      <w:rFonts w:ascii="Wingdings" w:hAnsi="Wingdings"/>
    </w:rPr>
  </w:style>
  <w:style w:type="paragraph" w:customStyle="1" w:styleId="TableHeading">
    <w:name w:val="Table Heading"/>
    <w:basedOn w:val="HeadingBase"/>
    <w:rsid w:val="008549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494A"/>
    <w:rPr>
      <w:color w:val="0033CC"/>
      <w:u w:val="none"/>
    </w:rPr>
  </w:style>
  <w:style w:type="paragraph" w:customStyle="1" w:styleId="BodyTextRight">
    <w:name w:val="Body Text Right"/>
    <w:basedOn w:val="BodyText"/>
    <w:rsid w:val="008549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49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494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49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49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49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494A"/>
    <w:rPr>
      <w:sz w:val="32"/>
    </w:rPr>
  </w:style>
  <w:style w:type="paragraph" w:customStyle="1" w:styleId="HeadingProcedure">
    <w:name w:val="Heading Procedure"/>
    <w:basedOn w:val="HeadingBase"/>
    <w:next w:val="Normal"/>
    <w:rsid w:val="008549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494A"/>
    <w:pPr>
      <w:spacing w:before="60" w:after="60"/>
    </w:pPr>
  </w:style>
  <w:style w:type="paragraph" w:styleId="ListContinue">
    <w:name w:val="List Continue"/>
    <w:basedOn w:val="List"/>
    <w:rsid w:val="0085494A"/>
    <w:pPr>
      <w:ind w:firstLine="0"/>
    </w:pPr>
  </w:style>
  <w:style w:type="paragraph" w:customStyle="1" w:styleId="ListNote">
    <w:name w:val="List Note"/>
    <w:basedOn w:val="List"/>
    <w:rsid w:val="008549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49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49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494A"/>
    <w:rPr>
      <w:rFonts w:ascii="Courier New" w:hAnsi="Courier New"/>
    </w:rPr>
  </w:style>
  <w:style w:type="paragraph" w:customStyle="1" w:styleId="NoteBullet">
    <w:name w:val="Note Bullet"/>
    <w:basedOn w:val="Note"/>
    <w:rsid w:val="008549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49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49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49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494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549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49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494A"/>
    <w:rPr>
      <w:b/>
      <w:smallCaps/>
    </w:rPr>
  </w:style>
  <w:style w:type="paragraph" w:customStyle="1" w:styleId="TableListNumber">
    <w:name w:val="Table List Number"/>
    <w:basedOn w:val="ListNumber"/>
    <w:rsid w:val="008549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49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494A"/>
    <w:pPr>
      <w:numPr>
        <w:numId w:val="7"/>
      </w:numPr>
    </w:pPr>
  </w:style>
  <w:style w:type="paragraph" w:customStyle="1" w:styleId="ListAlpha2">
    <w:name w:val="List Alpha 2"/>
    <w:basedOn w:val="List2"/>
    <w:rsid w:val="0085494A"/>
    <w:pPr>
      <w:numPr>
        <w:numId w:val="6"/>
      </w:numPr>
    </w:pPr>
  </w:style>
  <w:style w:type="paragraph" w:styleId="List2">
    <w:name w:val="List 2"/>
    <w:basedOn w:val="BodyText"/>
    <w:rsid w:val="008549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49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49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49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494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494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5494A"/>
    <w:pPr>
      <w:numPr>
        <w:numId w:val="2"/>
      </w:numPr>
    </w:pPr>
  </w:style>
  <w:style w:type="paragraph" w:styleId="ListContinue2">
    <w:name w:val="List Continue 2"/>
    <w:basedOn w:val="List2"/>
    <w:rsid w:val="0085494A"/>
    <w:pPr>
      <w:ind w:firstLine="0"/>
    </w:pPr>
  </w:style>
  <w:style w:type="paragraph" w:styleId="ListContinue3">
    <w:name w:val="List Continue 3"/>
    <w:basedOn w:val="List3"/>
    <w:rsid w:val="0085494A"/>
    <w:pPr>
      <w:ind w:left="1021" w:firstLine="0"/>
    </w:pPr>
  </w:style>
  <w:style w:type="paragraph" w:styleId="ListContinue4">
    <w:name w:val="List Continue 4"/>
    <w:basedOn w:val="List4"/>
    <w:rsid w:val="0085494A"/>
    <w:pPr>
      <w:ind w:firstLine="0"/>
    </w:pPr>
  </w:style>
  <w:style w:type="paragraph" w:styleId="ListContinue5">
    <w:name w:val="List Continue 5"/>
    <w:basedOn w:val="List5"/>
    <w:rsid w:val="0085494A"/>
    <w:pPr>
      <w:ind w:firstLine="0"/>
    </w:pPr>
  </w:style>
  <w:style w:type="paragraph" w:styleId="ListNumber3">
    <w:name w:val="List Number 3"/>
    <w:basedOn w:val="List3"/>
    <w:rsid w:val="0085494A"/>
    <w:pPr>
      <w:numPr>
        <w:numId w:val="3"/>
      </w:numPr>
    </w:pPr>
  </w:style>
  <w:style w:type="paragraph" w:styleId="ListNumber4">
    <w:name w:val="List Number 4"/>
    <w:basedOn w:val="List4"/>
    <w:rsid w:val="0085494A"/>
    <w:pPr>
      <w:numPr>
        <w:numId w:val="4"/>
      </w:numPr>
    </w:pPr>
  </w:style>
  <w:style w:type="paragraph" w:styleId="ListNumber5">
    <w:name w:val="List Number 5"/>
    <w:basedOn w:val="List5"/>
    <w:rsid w:val="0085494A"/>
    <w:pPr>
      <w:numPr>
        <w:numId w:val="5"/>
      </w:numPr>
    </w:pPr>
  </w:style>
  <w:style w:type="paragraph" w:styleId="BlockText">
    <w:name w:val="Block Text"/>
    <w:basedOn w:val="Normal"/>
    <w:rsid w:val="008549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49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494A"/>
    <w:rPr>
      <w:sz w:val="16"/>
      <w:vertAlign w:val="superscript"/>
    </w:rPr>
  </w:style>
  <w:style w:type="character" w:customStyle="1" w:styleId="Symbols">
    <w:name w:val="Symbols"/>
    <w:basedOn w:val="DefaultParagraphFont"/>
    <w:rsid w:val="0085494A"/>
    <w:rPr>
      <w:rFonts w:ascii="Symbol" w:hAnsi="Symbol"/>
    </w:rPr>
  </w:style>
  <w:style w:type="character" w:customStyle="1" w:styleId="MenuOptions">
    <w:name w:val="Menu Options"/>
    <w:basedOn w:val="DefaultParagraphFont"/>
    <w:rsid w:val="008549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494A"/>
    <w:rPr>
      <w:b/>
    </w:rPr>
  </w:style>
  <w:style w:type="character" w:customStyle="1" w:styleId="Underlined">
    <w:name w:val="Underlined"/>
    <w:basedOn w:val="DefaultParagraphFont"/>
    <w:rsid w:val="0085494A"/>
    <w:rPr>
      <w:u w:val="single"/>
    </w:rPr>
  </w:style>
  <w:style w:type="paragraph" w:customStyle="1" w:styleId="TableBodyTextRight">
    <w:name w:val="Table Body Text Right"/>
    <w:basedOn w:val="TableBodyText"/>
    <w:rsid w:val="008549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494A"/>
    <w:rPr>
      <w:sz w:val="18"/>
    </w:rPr>
  </w:style>
  <w:style w:type="paragraph" w:customStyle="1" w:styleId="BodySmallRight">
    <w:name w:val="Body Small Right"/>
    <w:basedOn w:val="BodyTextRight"/>
    <w:rsid w:val="0085494A"/>
    <w:rPr>
      <w:sz w:val="18"/>
      <w:szCs w:val="18"/>
    </w:rPr>
  </w:style>
  <w:style w:type="paragraph" w:customStyle="1" w:styleId="MarginEdition">
    <w:name w:val="Margin Edition"/>
    <w:basedOn w:val="MarginNote"/>
    <w:rsid w:val="008549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494A"/>
    <w:rPr>
      <w:sz w:val="2"/>
      <w:szCs w:val="2"/>
    </w:rPr>
  </w:style>
  <w:style w:type="character" w:customStyle="1" w:styleId="Small">
    <w:name w:val="Small"/>
    <w:basedOn w:val="DefaultParagraphFont"/>
    <w:rsid w:val="0085494A"/>
    <w:rPr>
      <w:sz w:val="16"/>
    </w:rPr>
  </w:style>
  <w:style w:type="paragraph" w:customStyle="1" w:styleId="WideTable">
    <w:name w:val="Wide Table"/>
    <w:basedOn w:val="Normal"/>
    <w:rsid w:val="008549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494A"/>
  </w:style>
  <w:style w:type="paragraph" w:styleId="Quote">
    <w:name w:val="Quote"/>
    <w:basedOn w:val="Heading1"/>
    <w:link w:val="QuoteChar"/>
    <w:qFormat/>
    <w:rsid w:val="008549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49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494A"/>
    <w:pPr>
      <w:pageBreakBefore/>
    </w:pPr>
  </w:style>
  <w:style w:type="paragraph" w:customStyle="1" w:styleId="Border">
    <w:name w:val="Border"/>
    <w:basedOn w:val="Normal"/>
    <w:qFormat/>
    <w:rsid w:val="008549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49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49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49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49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49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49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49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49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494A"/>
    <w:rPr>
      <w:u w:val="single"/>
    </w:rPr>
  </w:style>
  <w:style w:type="character" w:customStyle="1" w:styleId="BoldandItalics">
    <w:name w:val="Bold and Italics"/>
    <w:qFormat/>
    <w:rsid w:val="0085494A"/>
    <w:rPr>
      <w:b/>
      <w:i/>
      <w:u w:val="none"/>
    </w:rPr>
  </w:style>
  <w:style w:type="paragraph" w:styleId="BalloonText">
    <w:name w:val="Balloon Text"/>
    <w:basedOn w:val="Normal"/>
    <w:link w:val="BalloonTextChar"/>
    <w:rsid w:val="008549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49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494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49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49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494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453</Words>
  <Characters>2870</Characters>
  <Application>Microsoft Office Word</Application>
  <DocSecurity>0</DocSecurity>
  <Lines>91</Lines>
  <Paragraphs>53</Paragraphs>
  <ScaleCrop>false</ScaleCrop>
  <Company>Author-it Software Corporation Ltd.</Company>
  <LinksUpToDate>false</LinksUpToDate>
  <CharactersWithSpaces>3277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RIIHAN310D Conduct crane operations underground</dc:title>
  <dc:subject>Approved</dc:subject>
  <dc:creator>SkillsDMC</dc:creator>
  <cp:keywords>Release: 3</cp:keywords>
  <dc:description>Review Date: 12 April 2008</dc:description>
  <cp:lastModifiedBy>HSD_TPCMSd.prod</cp:lastModifiedBy>
  <cp:revision>3</cp:revision>
  <dcterms:created xsi:type="dcterms:W3CDTF">2015-12-14T07:21:00Z</dcterms:created>
  <dcterms:modified xsi:type="dcterms:W3CDTF">2015-12-14T07:21:00Z</dcterms:modified>
</cp:coreProperties>
</file>