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RIIHAN308 Load and unload plant</w:t>
      </w:r>
      <w:bookmarkEnd w:id="0"/>
      <w:bookmarkEnd w:id="1"/>
    </w:p>
    <w:p w:rsidR="00D44002" w:rsidRPr="00F31CE3" w:rsidP="00F31CE3" w14:paraId="160C8F32" w14:textId="3B105B63">
      <w:pPr>
        <w:pStyle w:val="ChapterTitle"/>
      </w:pPr>
      <w:bookmarkStart w:id="2" w:name="RIIHAN308"/>
      <w:r w:rsidRPr="00F31CE3">
        <w:t>RIIHAN308 Load and unload plant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load and unload plant.</w:t>
      </w:r>
    </w:p>
    <w:p w:rsidR="00D44002" w:rsidRPr="00F31CE3" w:rsidP="00F31CE3">
      <w:r w:rsidRPr="00F31CE3">
        <w:t>This unit applies to those working in site-based roles.</w:t>
      </w:r>
    </w:p>
    <w:p w:rsidR="00D44002" w:rsidRPr="00F31CE3" w:rsidP="00F31CE3">
      <w:r w:rsidRPr="00F31CE3">
        <w:t>Prior to performing this activity, skills and knowledge should be developed for the individual plant. This can be achieved through completing the equivalent operator unit or being assisted by someone who has this knowledge. Refer to the Implementation Guide for further details.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infrastructure</w:t>
      </w:r>
    </w:p>
    <w:p w:rsidR="00D44002" w:rsidRPr="00F31CE3" w:rsidP="00F31CE3">
      <w:r w:rsidRPr="00F31CE3">
        <w:t>Coal mining</w:t>
      </w:r>
    </w:p>
    <w:p w:rsidR="00D44002" w:rsidRPr="00F31CE3" w:rsidP="00F31CE3">
      <w:r w:rsidRPr="00F31CE3">
        <w:t>Drilling</w:t>
      </w:r>
    </w:p>
    <w:p w:rsidR="00D44002" w:rsidRPr="00F31CE3" w:rsidP="00F31CE3">
      <w:r w:rsidRPr="00F31CE3">
        <w:t>Extractive</w:t>
      </w:r>
    </w:p>
    <w:p w:rsidR="00D44002" w:rsidRPr="00F31CE3" w:rsidP="00F31CE3">
      <w:r w:rsidRPr="00F31CE3">
        <w:t>Metalliferous mining</w:t>
      </w:r>
    </w:p>
    <w:p w:rsidR="00D44002" w:rsidRPr="00F31CE3" w:rsidP="00F31CE3">
      <w:pPr>
        <w:pStyle w:val="Heading1"/>
      </w:pPr>
      <w:r w:rsidRPr="00F31CE3">
        <w:t>Elements and Performance Criteria</w:t>
      </w:r>
    </w:p>
    <w:tbl>
      <w:tblPr>
        <w:tblStyle w:val="TableGrid"/>
        <w:tblW w:w="5000" w:type="pct"/>
        <w:jc w:val="left"/>
      </w:tblPr>
      <w:tblGrid>
        <w:gridCol w:w="1981"/>
        <w:gridCol w:w="7079"/>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Prepare to load plant</w:t>
            </w:r>
          </w:p>
        </w:tc>
        <w:tc>
          <w:tcPr>
            <w:tcW w:w="0" w:type="auto"/>
          </w:tcPr>
          <w:p w:rsidR="00D44002" w:rsidRPr="00F31CE3" w:rsidP="00F31CE3">
            <w:r w:rsidRPr="00F31CE3">
              <w:t>1.1   Access and apply relevant safety planning documentation, including safe work method statements (SWMS), job safety analyses (JSA) or equivalents, and safe operating procedures (SOP) or safe working instructions (SWI), in accordance with applicable legislation, regulatory requirements and worksite instructions</w:t>
            </w:r>
          </w:p>
          <w:p w:rsidR="00D44002" w:rsidRPr="00F31CE3" w:rsidP="00F31CE3">
            <w:r w:rsidRPr="00F31CE3">
              <w:t>1.2   Confirm task requirements with site personnel in accordance with worksite instructions</w:t>
            </w:r>
          </w:p>
          <w:p w:rsidR="00D44002" w:rsidRPr="00F31CE3" w:rsidP="00F31CE3">
            <w:r w:rsidRPr="00F31CE3">
              <w:t>1.3   Comply with permits and movement plans in accordance with work health and safety (WHS) and worksite requirements</w:t>
            </w:r>
          </w:p>
          <w:p w:rsidR="00D44002" w:rsidRPr="00F31CE3" w:rsidP="00F31CE3">
            <w:r w:rsidRPr="00F31CE3">
              <w:t>1.4   Select and wear appropriate personal protective equipment (PPE) after checking its serviceability</w:t>
            </w:r>
          </w:p>
          <w:p w:rsidR="00D44002" w:rsidRPr="00F31CE3" w:rsidP="00F31CE3">
            <w:r w:rsidRPr="00F31CE3">
              <w:t>1.5   Establish exclusion zones in accordance with the requirements of the worksite SWMS/JSA or equivalents</w:t>
            </w:r>
          </w:p>
        </w:tc>
      </w:tr>
      <w:tr>
        <w:tblPrEx>
          <w:tblW w:w="5000" w:type="pct"/>
        </w:tblPrEx>
        <w:tc>
          <w:tcPr>
            <w:tcW w:w="0" w:type="auto"/>
          </w:tcPr>
          <w:p w:rsidR="00D44002" w:rsidRPr="00F31CE3" w:rsidP="00F31CE3">
            <w:r w:rsidRPr="00F31CE3">
              <w:t>2. Conduct pre-operational checks</w:t>
            </w:r>
          </w:p>
        </w:tc>
        <w:tc>
          <w:tcPr>
            <w:tcW w:w="0" w:type="auto"/>
          </w:tcPr>
          <w:p w:rsidR="00D44002" w:rsidRPr="00F31CE3" w:rsidP="00F31CE3">
            <w:r w:rsidRPr="00F31CE3">
              <w:t>2.1   Conduct prestart and start-up checks and complete a walkaround in accordance with worksite requirements or manufacturer instructions</w:t>
            </w:r>
          </w:p>
          <w:p w:rsidR="00D44002" w:rsidRPr="00F31CE3" w:rsidP="00F31CE3">
            <w:r w:rsidRPr="00F31CE3">
              <w:t>2.2   Ensure loading surface is firm, level and free from debris or obstructions that could hinder loading process in accordance with WHS requirements and worksite instructions</w:t>
            </w:r>
          </w:p>
          <w:p w:rsidR="00D44002" w:rsidRPr="00F31CE3" w:rsidP="00F31CE3">
            <w:r w:rsidRPr="00F31CE3">
              <w:t>2.3   Check that access path for plan is free of obstacles or hazards in accordance with WHS requirements and worksite instructions</w:t>
            </w:r>
          </w:p>
          <w:p w:rsidR="00D44002" w:rsidRPr="00F31CE3" w:rsidP="00F31CE3">
            <w:r w:rsidRPr="00F31CE3">
              <w:t>2.4   Verify that trailer/float safety devices (if fitted) are in good working order in accordance with WHS requirements and worksite instructions</w:t>
            </w:r>
          </w:p>
        </w:tc>
      </w:tr>
      <w:tr>
        <w:tblPrEx>
          <w:tblW w:w="5000" w:type="pct"/>
        </w:tblPrEx>
        <w:tc>
          <w:tcPr>
            <w:tcW w:w="0" w:type="auto"/>
          </w:tcPr>
          <w:p w:rsidR="00D44002" w:rsidRPr="00F31CE3" w:rsidP="00F31CE3">
            <w:r w:rsidRPr="00F31CE3">
              <w:t>3. Load plant</w:t>
            </w:r>
          </w:p>
        </w:tc>
        <w:tc>
          <w:tcPr>
            <w:tcW w:w="0" w:type="auto"/>
          </w:tcPr>
          <w:p w:rsidR="00D44002" w:rsidRPr="00F31CE3" w:rsidP="00F31CE3">
            <w:r w:rsidRPr="00F31CE3">
              <w:t>3.1   Select and check load restraint equipment for serviceability</w:t>
            </w:r>
          </w:p>
          <w:p w:rsidR="00D44002" w:rsidRPr="00F31CE3" w:rsidP="00F31CE3">
            <w:r w:rsidRPr="00F31CE3">
              <w:t>3.2   Position plant for loading in accordance with site requirements, traffic control measures, traffic management plan, and ground conditions</w:t>
            </w:r>
          </w:p>
          <w:p w:rsidR="00D44002" w:rsidRPr="00F31CE3" w:rsidP="00F31CE3">
            <w:r w:rsidRPr="00F31CE3">
              <w:t>3.3   Verify that plant is secure and stable as per worksite requirements and current load restraint guide before commencing loading, to prevent unintended movement in accordance with WHS requirements and worksite instructions</w:t>
            </w:r>
          </w:p>
          <w:p w:rsidR="00D44002" w:rsidRPr="00F31CE3" w:rsidP="00F31CE3">
            <w:r w:rsidRPr="00F31CE3">
              <w:t>3.4   Align plant with loading aids (e.g., ramps, tilt trays, low loaders) to minimise risk of instability in accordance with worksite instructions</w:t>
            </w:r>
          </w:p>
          <w:p w:rsidR="00D44002" w:rsidRPr="00F31CE3" w:rsidP="00F31CE3">
            <w:r w:rsidRPr="00F31CE3">
              <w:t>3.5   Manoeuvre plant during loading operations in accordance with worksite instructions and WHS requirements, taking plant dimensions into account, including length, width, height and articulation</w:t>
            </w:r>
          </w:p>
          <w:p w:rsidR="00D44002" w:rsidRPr="00F31CE3" w:rsidP="00F31CE3">
            <w:r w:rsidRPr="00F31CE3">
              <w:t>3.6   Position the operator station and plant controls so the driver maintains clear visibility of the loading area, manages blind spots, and ensures safe, continuous communication with spotters or supporting personnel during loading activities in accordance with WHS requirements and worksite instructions</w:t>
            </w:r>
          </w:p>
          <w:p w:rsidR="00D44002" w:rsidRPr="00F31CE3" w:rsidP="00F31CE3">
            <w:r w:rsidRPr="00F31CE3">
              <w:t>3.7   Ensure plant weight is distributed evenly on transport vehicle to maintain balance and in accordance with load limits, regulatory requirements and worksite instructions</w:t>
            </w:r>
          </w:p>
          <w:p w:rsidR="00D44002" w:rsidRPr="00F31CE3" w:rsidP="00F31CE3">
            <w:r w:rsidRPr="00F31CE3">
              <w:t>3.8   Place and secure load-rated equipment to designated anchor points per site and manufacturer requirements, and relevant legislation, regulations, standards and guidelines</w:t>
            </w:r>
          </w:p>
          <w:p w:rsidR="00D44002" w:rsidRPr="00F31CE3" w:rsidP="00F31CE3">
            <w:r w:rsidRPr="00F31CE3">
              <w:t>3.9   Confirm that the load restraint complies with relevant legislation, regulations, standards and guidelines</w:t>
            </w:r>
          </w:p>
          <w:p w:rsidR="00D44002" w:rsidRPr="00F31CE3" w:rsidP="00F31CE3">
            <w:r w:rsidRPr="00F31CE3">
              <w:t>3.10 Use communication methods with spotters or supporting personnel during loading activities in accordance with WHS requirements and worksite instructions</w:t>
            </w:r>
          </w:p>
          <w:p w:rsidR="00D44002" w:rsidRPr="00F31CE3" w:rsidP="00F31CE3">
            <w:r w:rsidRPr="00F31CE3">
              <w:t>3.11 Respond to hazards or changing site conditions to maintain safe loading operations in accordance with WHS requirements</w:t>
            </w:r>
          </w:p>
        </w:tc>
      </w:tr>
      <w:tr>
        <w:tblPrEx>
          <w:tblW w:w="5000" w:type="pct"/>
        </w:tblPrEx>
        <w:tc>
          <w:tcPr>
            <w:tcW w:w="0" w:type="auto"/>
          </w:tcPr>
          <w:p w:rsidR="00D44002" w:rsidRPr="00F31CE3" w:rsidP="00F31CE3">
            <w:r w:rsidRPr="00F31CE3">
              <w:t>4. Unload plant</w:t>
            </w:r>
          </w:p>
        </w:tc>
        <w:tc>
          <w:tcPr>
            <w:tcW w:w="0" w:type="auto"/>
          </w:tcPr>
          <w:p w:rsidR="00D44002" w:rsidRPr="00F31CE3" w:rsidP="00F31CE3">
            <w:r w:rsidRPr="00F31CE3">
              <w:t>4.1   Select and check load restraint equipment for serviceability prior to release in accordance with manufacturer instructions</w:t>
            </w:r>
          </w:p>
          <w:p w:rsidR="00D44002" w:rsidRPr="00F31CE3" w:rsidP="00F31CE3">
            <w:r w:rsidRPr="00F31CE3">
              <w:t>4.2   Position transport vehicle in accordance with site requirements, traffic control measures, traffic management plan, and ground conditions</w:t>
            </w:r>
          </w:p>
          <w:p w:rsidR="00D44002" w:rsidRPr="00F31CE3" w:rsidP="00F31CE3">
            <w:r w:rsidRPr="00F31CE3">
              <w:t>4.3   Verify that plant is secure and stable as per worksite requirements and current load restraint guide before commencing unloading to prevent unintended movement in accordance with WHS requirements and worksite instructions</w:t>
            </w:r>
          </w:p>
          <w:p w:rsidR="00D44002" w:rsidRPr="00F31CE3" w:rsidP="00F31CE3">
            <w:r w:rsidRPr="00F31CE3">
              <w:t>4.4   Confirm unloading area is stable, clear of hazards, overhead/underground services, and suitable for safe egress of plant in accordance with WHS requirements and worksite instructions</w:t>
            </w:r>
          </w:p>
          <w:p w:rsidR="00D44002" w:rsidRPr="00F31CE3" w:rsidP="00F31CE3">
            <w:r w:rsidRPr="00F31CE3">
              <w:t>4.5   Release and remove load restraints in a controlled sequence to prevent unbalanced or unexpected movement of plant in accordance with WHS requirements and worksite instructions</w:t>
            </w:r>
          </w:p>
          <w:p w:rsidR="00D44002" w:rsidRPr="00F31CE3" w:rsidP="00F31CE3">
            <w:r w:rsidRPr="00F31CE3">
              <w:t>4.6   Align plant with unloading aids (e.g., ramps, tilt trays, low loaders) to minimise risk of instability in accordance with WHS requirements and worksite instructions</w:t>
            </w:r>
          </w:p>
          <w:p w:rsidR="00D44002" w:rsidRPr="00F31CE3" w:rsidP="00F31CE3">
            <w:r w:rsidRPr="00F31CE3">
              <w:t>4.7   Manoeuvre plant during unloading operations in accordance with worksite instructions and WHS requirements, taking plant dimensions into account, including length, width, height and articulation</w:t>
            </w:r>
          </w:p>
          <w:p w:rsidR="00D44002" w:rsidRPr="00F31CE3" w:rsidP="00F31CE3">
            <w:r w:rsidRPr="00F31CE3">
              <w:t>4.8   Position the operator station and plant controls so the driver maintains clear visibility of the unloading area, manages blind spots, and ensures safe, continuous communication with spotters or supporting personnel during unloading activities in accordance with WHS requirements and worksite instructions</w:t>
            </w:r>
          </w:p>
          <w:p w:rsidR="00D44002" w:rsidRPr="00F31CE3" w:rsidP="00F31CE3">
            <w:r w:rsidRPr="00F31CE3">
              <w:t>4.9   Ensure plant weight is transferred evenly and safely during unloading to maintain balance and stability of both plant and transport vehicle and in accordance with worksite instructions</w:t>
            </w:r>
          </w:p>
          <w:p w:rsidR="00D44002" w:rsidRPr="00F31CE3" w:rsidP="00F31CE3">
            <w:r w:rsidRPr="00F31CE3">
              <w:t>4.10 Use agreed communication methods with spotters or supporting personnel during unloading activities in accordance with WHS requirements and worksite instructions</w:t>
            </w:r>
          </w:p>
          <w:p w:rsidR="00D44002" w:rsidRPr="00F31CE3" w:rsidP="00F31CE3">
            <w:r w:rsidRPr="00F31CE3">
              <w:t>4.11 Respond to hazards or changing site conditions to maintain safe unloading operations in accordance with WHS requirements</w:t>
            </w:r>
          </w:p>
        </w:tc>
      </w:tr>
      <w:tr>
        <w:tblPrEx>
          <w:tblW w:w="5000" w:type="pct"/>
        </w:tblPrEx>
        <w:tc>
          <w:tcPr>
            <w:tcW w:w="0" w:type="auto"/>
          </w:tcPr>
          <w:p w:rsidR="00D44002" w:rsidRPr="00F31CE3" w:rsidP="00F31CE3">
            <w:r w:rsidRPr="00F31CE3">
              <w:t>5. Conduct housekeeping activities</w:t>
            </w:r>
          </w:p>
        </w:tc>
        <w:tc>
          <w:tcPr>
            <w:tcW w:w="0" w:type="auto"/>
          </w:tcPr>
          <w:p w:rsidR="00D44002" w:rsidRPr="00F31CE3" w:rsidP="00F31CE3">
            <w:r w:rsidRPr="00F31CE3">
              <w:t>5.1   Remove, clean, and store loading aids (ramps, chains, binders, chocks, barriers, etc.) in designated locations in accordance with worksite requirements</w:t>
            </w:r>
          </w:p>
          <w:p w:rsidR="00D44002" w:rsidRPr="00F31CE3" w:rsidP="00F31CE3">
            <w:r w:rsidRPr="00F31CE3">
              <w:t>5.2   Stow loading aids including ramps, bridging materials and securing devices in accordance with worksite requirements</w:t>
            </w:r>
          </w:p>
          <w:p w:rsidR="00D44002" w:rsidRPr="00F31CE3" w:rsidP="00F31CE3">
            <w:r w:rsidRPr="00F31CE3">
              <w:t>5.3   Secure tools and attachments, and ancillary equipment in accordance with worksite requirements</w:t>
            </w:r>
          </w:p>
          <w:p w:rsidR="00D44002" w:rsidRPr="00F31CE3" w:rsidP="00F31CE3">
            <w:r w:rsidRPr="00F31CE3">
              <w:t>5.4   Complete required documentation and records in accordance with worksite requirements, relevant legislation, regulations, standards and guidelines</w:t>
            </w:r>
          </w:p>
          <w:p w:rsidR="00D44002" w:rsidRPr="00F31CE3" w:rsidP="00F31CE3">
            <w:r w:rsidRPr="00F31CE3">
              <w:t>5.5   Report any faults, damage, or incidents to relevant personnel for follow-up action in accordance with worksite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HAN308_AR"/>
      <w:r w:rsidRPr="00F31CE3">
        <w:t>Assessment Requirements for RIIHAN308 Load and unload plant</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w:t>
      </w:r>
    </w:p>
    <w:p w:rsidR="00D44002" w:rsidRPr="00F31CE3" w:rsidP="00F31CE3">
      <w:r w:rsidRPr="00F31CE3">
        <w:t>The candidate must demonstrate completion of loading and unloading plant that safely, effectively and efficiently follows workplace procedures to carry out work activity:</w:t>
      </w:r>
    </w:p>
    <w:p w:rsidR="00D44002" w:rsidRPr="00F31CE3" w:rsidP="00F31CE3">
      <w:pPr>
        <w:numPr>
          <w:ilvl w:val="0"/>
          <w:numId w:val="2"/>
        </w:numPr>
        <w:ind w:left="720" w:hanging="360"/>
        <w:jc w:val="left"/>
      </w:pPr>
      <w:r w:rsidRPr="00F31CE3">
        <w:t xml:space="preserve">on at least </w:t>
      </w:r>
      <w:r w:rsidRPr="00F31CE3">
        <w:rPr>
          <w:rStyle w:val="Strong"/>
        </w:rPr>
        <w:t>two</w:t>
      </w:r>
      <w:r w:rsidRPr="00F31CE3">
        <w:t xml:space="preserve"> occasions; and</w:t>
      </w:r>
    </w:p>
    <w:p w:rsidR="00D44002" w:rsidRPr="00F31CE3" w:rsidP="00F31CE3">
      <w:pPr>
        <w:numPr>
          <w:ilvl w:val="0"/>
          <w:numId w:val="2"/>
        </w:numPr>
        <w:ind w:left="720" w:hanging="360"/>
        <w:jc w:val="left"/>
      </w:pPr>
      <w:r w:rsidRPr="00F31CE3">
        <w:t xml:space="preserve">on </w:t>
      </w:r>
      <w:r w:rsidRPr="00F31CE3">
        <w:rPr>
          <w:rStyle w:val="Strong"/>
        </w:rPr>
        <w:t xml:space="preserve">each </w:t>
      </w:r>
      <w:r w:rsidRPr="00F31CE3">
        <w:t xml:space="preserve">occasion the candidate must load at least </w:t>
      </w:r>
      <w:r w:rsidRPr="00F31CE3">
        <w:rPr>
          <w:rStyle w:val="Strong"/>
        </w:rPr>
        <w:t>two</w:t>
      </w:r>
      <w:r w:rsidRPr="00F31CE3">
        <w:t xml:space="preserve"> different types of plant selected from the following:</w:t>
      </w:r>
    </w:p>
    <w:p w:rsidR="00D44002" w:rsidRPr="00F31CE3" w:rsidP="00F31CE3">
      <w:pPr>
        <w:numPr>
          <w:ilvl w:val="1"/>
          <w:numId w:val="2"/>
        </w:numPr>
        <w:ind w:left="1440" w:hanging="360"/>
        <w:jc w:val="left"/>
      </w:pPr>
      <w:r w:rsidRPr="00F31CE3">
        <w:t>excavator</w:t>
      </w:r>
    </w:p>
    <w:p w:rsidR="00D44002" w:rsidRPr="00F31CE3" w:rsidP="00F31CE3">
      <w:pPr>
        <w:numPr>
          <w:ilvl w:val="1"/>
          <w:numId w:val="2"/>
        </w:numPr>
        <w:ind w:left="1440" w:hanging="360"/>
        <w:jc w:val="left"/>
      </w:pPr>
      <w:r w:rsidRPr="00F31CE3">
        <w:t>backhoe</w:t>
      </w:r>
    </w:p>
    <w:p w:rsidR="00D44002" w:rsidRPr="00F31CE3" w:rsidP="00F31CE3">
      <w:pPr>
        <w:numPr>
          <w:ilvl w:val="1"/>
          <w:numId w:val="2"/>
        </w:numPr>
        <w:ind w:left="1440" w:hanging="360"/>
        <w:jc w:val="left"/>
      </w:pPr>
      <w:r w:rsidRPr="00F31CE3">
        <w:t>skid steer</w:t>
      </w:r>
    </w:p>
    <w:p w:rsidR="00D44002" w:rsidRPr="00F31CE3" w:rsidP="00F31CE3">
      <w:pPr>
        <w:numPr>
          <w:ilvl w:val="1"/>
          <w:numId w:val="2"/>
        </w:numPr>
        <w:ind w:left="1440" w:hanging="360"/>
        <w:jc w:val="left"/>
      </w:pPr>
      <w:r w:rsidRPr="00F31CE3">
        <w:t>dozer</w:t>
      </w:r>
    </w:p>
    <w:p w:rsidR="00D44002" w:rsidRPr="00F31CE3" w:rsidP="00F31CE3">
      <w:pPr>
        <w:numPr>
          <w:ilvl w:val="1"/>
          <w:numId w:val="2"/>
        </w:numPr>
        <w:ind w:left="1440" w:hanging="360"/>
        <w:jc w:val="left"/>
      </w:pPr>
      <w:r w:rsidRPr="00F31CE3">
        <w:t>loader</w:t>
      </w:r>
    </w:p>
    <w:p w:rsidR="00D44002" w:rsidRPr="00F31CE3" w:rsidP="00F31CE3">
      <w:pPr>
        <w:numPr>
          <w:ilvl w:val="1"/>
          <w:numId w:val="2"/>
        </w:numPr>
        <w:ind w:left="1440" w:hanging="360"/>
        <w:jc w:val="left"/>
      </w:pPr>
      <w:r w:rsidRPr="00F31CE3">
        <w:t>grader</w:t>
      </w:r>
    </w:p>
    <w:p w:rsidR="00D44002" w:rsidRPr="00F31CE3" w:rsidP="00F31CE3">
      <w:pPr>
        <w:numPr>
          <w:ilvl w:val="1"/>
          <w:numId w:val="2"/>
        </w:numPr>
        <w:ind w:left="1440" w:hanging="360"/>
        <w:jc w:val="left"/>
      </w:pPr>
      <w:r w:rsidRPr="00F31CE3">
        <w:t>or similar equipment of comparable size and complexity that is representative of plant typically used in industry.</w:t>
      </w:r>
    </w:p>
    <w:p w:rsidR="00D44002" w:rsidRPr="00F31CE3" w:rsidP="00F31CE3">
      <w:r w:rsidRPr="00F31CE3">
        <w:t>In the course of the above work the candidate must also:</w:t>
      </w:r>
    </w:p>
    <w:p w:rsidR="00D44002" w:rsidRPr="00F31CE3" w:rsidP="00F31CE3">
      <w:pPr>
        <w:numPr>
          <w:ilvl w:val="0"/>
          <w:numId w:val="3"/>
        </w:numPr>
        <w:ind w:left="720" w:hanging="360"/>
        <w:jc w:val="left"/>
      </w:pPr>
      <w:r w:rsidRPr="00F31CE3">
        <w:t>apply safe work practices and identify and report potential hazards and environmental issues, and assess risks</w:t>
      </w:r>
    </w:p>
    <w:p w:rsidR="00D44002" w:rsidRPr="00F31CE3" w:rsidP="00F31CE3">
      <w:pPr>
        <w:numPr>
          <w:ilvl w:val="0"/>
          <w:numId w:val="3"/>
        </w:numPr>
        <w:ind w:left="720" w:hanging="360"/>
        <w:jc w:val="left"/>
      </w:pPr>
      <w:r w:rsidRPr="00F31CE3">
        <w:t>select and wear appropriate personal protective equipment</w:t>
      </w:r>
    </w:p>
    <w:p w:rsidR="00D44002" w:rsidRPr="00F31CE3" w:rsidP="00F31CE3">
      <w:pPr>
        <w:numPr>
          <w:ilvl w:val="0"/>
          <w:numId w:val="3"/>
        </w:numPr>
        <w:ind w:left="720" w:hanging="360"/>
        <w:jc w:val="left"/>
      </w:pPr>
      <w:r w:rsidRPr="00F31CE3">
        <w:t>select, check and use required loading tools and equipment</w:t>
      </w:r>
    </w:p>
    <w:p w:rsidR="00D44002" w:rsidRPr="00F31CE3" w:rsidP="00F31CE3">
      <w:pPr>
        <w:numPr>
          <w:ilvl w:val="0"/>
          <w:numId w:val="3"/>
        </w:numPr>
        <w:ind w:left="720" w:hanging="360"/>
        <w:jc w:val="left"/>
      </w:pPr>
      <w:r w:rsidRPr="00F31CE3">
        <w:t>confirm loading/unloading areas are firm, level, and free from obstructions or hazards</w:t>
      </w:r>
    </w:p>
    <w:p w:rsidR="00D44002" w:rsidRPr="00F31CE3" w:rsidP="00F31CE3">
      <w:pPr>
        <w:numPr>
          <w:ilvl w:val="0"/>
          <w:numId w:val="3"/>
        </w:numPr>
        <w:ind w:left="720" w:hanging="360"/>
        <w:jc w:val="left"/>
      </w:pPr>
      <w:r w:rsidRPr="00F31CE3">
        <w:t>conduct pre-start operational checks</w:t>
      </w:r>
    </w:p>
    <w:p w:rsidR="00D44002" w:rsidRPr="00F31CE3" w:rsidP="00F31CE3">
      <w:pPr>
        <w:numPr>
          <w:ilvl w:val="0"/>
          <w:numId w:val="3"/>
        </w:numPr>
        <w:ind w:left="720" w:hanging="360"/>
        <w:jc w:val="left"/>
      </w:pPr>
      <w:r w:rsidRPr="00F31CE3">
        <w:t>display signage and erect barriers to create exclusion zones</w:t>
      </w:r>
    </w:p>
    <w:p w:rsidR="00D44002" w:rsidRPr="00F31CE3" w:rsidP="00F31CE3">
      <w:pPr>
        <w:numPr>
          <w:ilvl w:val="0"/>
          <w:numId w:val="3"/>
        </w:numPr>
        <w:ind w:left="720" w:hanging="360"/>
        <w:jc w:val="left"/>
      </w:pPr>
      <w:r w:rsidRPr="00F31CE3">
        <w:t>confirm that the plant is within the float/trailer’s rated capacity</w:t>
      </w:r>
    </w:p>
    <w:p w:rsidR="00D44002" w:rsidRPr="00F31CE3" w:rsidP="00F31CE3">
      <w:pPr>
        <w:numPr>
          <w:ilvl w:val="0"/>
          <w:numId w:val="3"/>
        </w:numPr>
        <w:ind w:left="720" w:hanging="360"/>
        <w:jc w:val="left"/>
      </w:pPr>
      <w:r w:rsidRPr="00F31CE3">
        <w:t>move plant onto trailer or float into a position that ensures even weight distribution and load stability</w:t>
      </w:r>
    </w:p>
    <w:p w:rsidR="00D44002" w:rsidRPr="00F31CE3" w:rsidP="00F31CE3">
      <w:pPr>
        <w:numPr>
          <w:ilvl w:val="0"/>
          <w:numId w:val="3"/>
        </w:numPr>
        <w:ind w:left="720" w:hanging="360"/>
        <w:jc w:val="left"/>
      </w:pPr>
      <w:r w:rsidRPr="00F31CE3">
        <w:t>secure plant with loading and unloading aids</w:t>
      </w:r>
    </w:p>
    <w:p w:rsidR="00D44002" w:rsidRPr="00F31CE3" w:rsidP="00F31CE3">
      <w:pPr>
        <w:numPr>
          <w:ilvl w:val="0"/>
          <w:numId w:val="3"/>
        </w:numPr>
        <w:ind w:left="720" w:hanging="360"/>
        <w:jc w:val="left"/>
      </w:pPr>
      <w:r w:rsidRPr="00F31CE3">
        <w:t>secure plant to trailer or float</w:t>
      </w:r>
    </w:p>
    <w:p w:rsidR="00D44002" w:rsidRPr="00F31CE3" w:rsidP="00F31CE3">
      <w:pPr>
        <w:numPr>
          <w:ilvl w:val="0"/>
          <w:numId w:val="3"/>
        </w:numPr>
        <w:ind w:left="720" w:hanging="360"/>
        <w:jc w:val="left"/>
      </w:pPr>
      <w:r w:rsidRPr="00F31CE3">
        <w:t>slacken securing devices and remove in a safe sequence</w:t>
      </w:r>
    </w:p>
    <w:p w:rsidR="00D44002" w:rsidRPr="00F31CE3" w:rsidP="00F31CE3">
      <w:pPr>
        <w:numPr>
          <w:ilvl w:val="0"/>
          <w:numId w:val="3"/>
        </w:numPr>
        <w:ind w:left="720" w:hanging="360"/>
        <w:jc w:val="left"/>
      </w:pPr>
      <w:r w:rsidRPr="00F31CE3">
        <w:t>stow loading aids</w:t>
      </w:r>
    </w:p>
    <w:p w:rsidR="00D44002" w:rsidRPr="00F31CE3" w:rsidP="00F31CE3">
      <w:pPr>
        <w:numPr>
          <w:ilvl w:val="0"/>
          <w:numId w:val="3"/>
        </w:numPr>
        <w:ind w:left="720" w:hanging="360"/>
        <w:jc w:val="left"/>
      </w:pPr>
      <w:r w:rsidRPr="00F31CE3">
        <w:t>verify trailer/float safety devices are functional and fit for purpose</w:t>
      </w:r>
    </w:p>
    <w:p w:rsidR="00D44002" w:rsidRPr="00F31CE3" w:rsidP="00F31CE3">
      <w:pPr>
        <w:numPr>
          <w:ilvl w:val="0"/>
          <w:numId w:val="3"/>
        </w:numPr>
        <w:ind w:left="720" w:hanging="360"/>
        <w:jc w:val="left"/>
      </w:pPr>
      <w:r w:rsidRPr="00F31CE3">
        <w:t>select, inspect, and use load restraint equipment that is serviceable and compliant with relevant legislation, regulations, standards, and guidelines</w:t>
      </w:r>
    </w:p>
    <w:p w:rsidR="00D44002" w:rsidRPr="00F31CE3" w:rsidP="00F31CE3">
      <w:pPr>
        <w:numPr>
          <w:ilvl w:val="0"/>
          <w:numId w:val="3"/>
        </w:numPr>
        <w:ind w:left="720" w:hanging="360"/>
        <w:jc w:val="left"/>
      </w:pPr>
      <w:r w:rsidRPr="00F31CE3">
        <w:t>verify that plant is secure and stable as per worksite requirements and current load restraint guide before loading/unloading</w:t>
      </w:r>
    </w:p>
    <w:p w:rsidR="00D44002" w:rsidRPr="00F31CE3" w:rsidP="00F31CE3">
      <w:pPr>
        <w:numPr>
          <w:ilvl w:val="0"/>
          <w:numId w:val="3"/>
        </w:numPr>
        <w:ind w:left="720" w:hanging="360"/>
        <w:jc w:val="left"/>
      </w:pPr>
      <w:r w:rsidRPr="00F31CE3">
        <w:t>load plant in accordance with:</w:t>
      </w:r>
    </w:p>
    <w:p w:rsidR="00D44002" w:rsidRPr="00F31CE3" w:rsidP="00F31CE3">
      <w:pPr>
        <w:numPr>
          <w:ilvl w:val="1"/>
          <w:numId w:val="3"/>
        </w:numPr>
        <w:ind w:left="1440" w:hanging="360"/>
        <w:jc w:val="left"/>
      </w:pPr>
      <w:r w:rsidRPr="00F31CE3">
        <w:t>site requirements and traffic management plans</w:t>
      </w:r>
    </w:p>
    <w:p w:rsidR="00D44002" w:rsidRPr="00F31CE3" w:rsidP="00F31CE3">
      <w:pPr>
        <w:numPr>
          <w:ilvl w:val="1"/>
          <w:numId w:val="3"/>
        </w:numPr>
        <w:ind w:left="1440" w:hanging="360"/>
        <w:jc w:val="left"/>
      </w:pPr>
      <w:r w:rsidRPr="00F31CE3">
        <w:t>plant dimensions (length, width, height, articulation)</w:t>
      </w:r>
    </w:p>
    <w:p w:rsidR="00D44002" w:rsidRPr="00F31CE3" w:rsidP="00F31CE3">
      <w:pPr>
        <w:numPr>
          <w:ilvl w:val="1"/>
          <w:numId w:val="3"/>
        </w:numPr>
        <w:ind w:left="1440" w:hanging="360"/>
        <w:jc w:val="left"/>
      </w:pPr>
      <w:r w:rsidRPr="00F31CE3">
        <w:t>load distribution requirements to ensure stability and axle compliance</w:t>
      </w:r>
    </w:p>
    <w:p w:rsidR="00D44002" w:rsidRPr="00F31CE3" w:rsidP="00F31CE3">
      <w:pPr>
        <w:numPr>
          <w:ilvl w:val="0"/>
          <w:numId w:val="3"/>
        </w:numPr>
        <w:ind w:left="720" w:hanging="360"/>
        <w:jc w:val="left"/>
      </w:pPr>
      <w:r w:rsidRPr="00F31CE3">
        <w:t>align plant with loading/unloading aids (ramps, tilt trays, low loaders) to minimise risk of instability</w:t>
      </w:r>
    </w:p>
    <w:p w:rsidR="00D44002" w:rsidRPr="00F31CE3" w:rsidP="00F31CE3">
      <w:pPr>
        <w:numPr>
          <w:ilvl w:val="0"/>
          <w:numId w:val="3"/>
        </w:numPr>
        <w:ind w:left="720" w:hanging="360"/>
        <w:jc w:val="left"/>
      </w:pPr>
      <w:r w:rsidRPr="00F31CE3">
        <w:t>maintain clear visibility, manage blind spots, and use agreed communication methods with spotters and/or supporting personnel</w:t>
      </w:r>
    </w:p>
    <w:p w:rsidR="00D44002" w:rsidRPr="00F31CE3" w:rsidP="00F31CE3">
      <w:pPr>
        <w:numPr>
          <w:ilvl w:val="0"/>
          <w:numId w:val="3"/>
        </w:numPr>
        <w:ind w:left="720" w:hanging="360"/>
        <w:jc w:val="left"/>
      </w:pPr>
      <w:r w:rsidRPr="00F31CE3">
        <w:t>secure plant to float/trailer using load-rated equipment at designated anchor points, in compliance with relevant legislation, regulations, standards, guidelines and site and/or manufacturer requirements</w:t>
      </w:r>
    </w:p>
    <w:p w:rsidR="00D44002" w:rsidRPr="00F31CE3" w:rsidP="00F31CE3">
      <w:pPr>
        <w:numPr>
          <w:ilvl w:val="0"/>
          <w:numId w:val="3"/>
        </w:numPr>
        <w:ind w:left="720" w:hanging="360"/>
        <w:jc w:val="left"/>
      </w:pPr>
      <w:r w:rsidRPr="00F31CE3">
        <w:t>release and remove load restraints in a controlled and safe sequence during unloading</w:t>
      </w:r>
    </w:p>
    <w:p w:rsidR="00D44002" w:rsidRPr="00F31CE3" w:rsidP="00F31CE3">
      <w:pPr>
        <w:numPr>
          <w:ilvl w:val="0"/>
          <w:numId w:val="3"/>
        </w:numPr>
        <w:ind w:left="720" w:hanging="360"/>
        <w:jc w:val="left"/>
      </w:pPr>
      <w:r w:rsidRPr="00F31CE3">
        <w:t>respond appropriately to changing site conditions and hazards throughout loading/unloading</w:t>
      </w:r>
    </w:p>
    <w:p w:rsidR="00D44002" w:rsidRPr="00F31CE3" w:rsidP="00F31CE3">
      <w:pPr>
        <w:numPr>
          <w:ilvl w:val="0"/>
          <w:numId w:val="3"/>
        </w:numPr>
        <w:ind w:left="720" w:hanging="360"/>
        <w:jc w:val="left"/>
      </w:pPr>
      <w:r w:rsidRPr="00F31CE3">
        <w:t>remove, clean, stow, and secure loading aids, tools, attachments, and ancillary equipment</w:t>
      </w:r>
    </w:p>
    <w:p w:rsidR="00D44002" w:rsidRPr="00F31CE3" w:rsidP="00F31CE3">
      <w:pPr>
        <w:numPr>
          <w:ilvl w:val="0"/>
          <w:numId w:val="3"/>
        </w:numPr>
        <w:ind w:left="720" w:hanging="360"/>
        <w:jc w:val="left"/>
      </w:pPr>
      <w:r w:rsidRPr="00F31CE3">
        <w:t>leave the work area in a clean and safe condition</w:t>
      </w:r>
    </w:p>
    <w:p w:rsidR="00D44002" w:rsidRPr="00F31CE3" w:rsidP="00F31CE3">
      <w:pPr>
        <w:numPr>
          <w:ilvl w:val="0"/>
          <w:numId w:val="3"/>
        </w:numPr>
        <w:ind w:left="720" w:hanging="360"/>
        <w:jc w:val="left"/>
      </w:pPr>
      <w:r w:rsidRPr="00F31CE3">
        <w:t>complete required documentation, records, and reports per relevant legislation, regulations, standards, guidelines and site and/or manufacturer requirements.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and performance criteria of this unit. This includes:</w:t>
      </w:r>
    </w:p>
    <w:p w:rsidR="00D44002" w:rsidRPr="00F31CE3" w:rsidP="00F31CE3">
      <w:pPr>
        <w:numPr>
          <w:ilvl w:val="0"/>
          <w:numId w:val="4"/>
        </w:numPr>
        <w:ind w:left="720" w:hanging="360"/>
        <w:jc w:val="left"/>
      </w:pPr>
      <w:r w:rsidRPr="00F31CE3">
        <w:t>key policies, procedures and relevant standards for loading and unloading plant, including those relating to:</w:t>
      </w:r>
    </w:p>
    <w:p w:rsidR="00D44002" w:rsidRPr="00F31CE3" w:rsidP="00F31CE3">
      <w:pPr>
        <w:numPr>
          <w:ilvl w:val="1"/>
          <w:numId w:val="4"/>
        </w:numPr>
        <w:ind w:left="1440" w:hanging="360"/>
        <w:jc w:val="left"/>
      </w:pPr>
      <w:r w:rsidRPr="00F31CE3">
        <w:t>national standard for high-risk work</w:t>
      </w:r>
    </w:p>
    <w:p w:rsidR="00D44002" w:rsidRPr="00F31CE3" w:rsidP="00F31CE3">
      <w:pPr>
        <w:numPr>
          <w:ilvl w:val="1"/>
          <w:numId w:val="4"/>
        </w:numPr>
        <w:ind w:left="1440" w:hanging="360"/>
        <w:jc w:val="left"/>
      </w:pPr>
      <w:r w:rsidRPr="00F31CE3">
        <w:t>site and equipment safety</w:t>
      </w:r>
    </w:p>
    <w:p w:rsidR="00D44002" w:rsidRPr="00F31CE3" w:rsidP="00F31CE3">
      <w:pPr>
        <w:numPr>
          <w:ilvl w:val="1"/>
          <w:numId w:val="4"/>
        </w:numPr>
        <w:ind w:left="1440" w:hanging="360"/>
        <w:jc w:val="left"/>
      </w:pPr>
      <w:r w:rsidRPr="00F31CE3">
        <w:t>techniques and processes for preparing plant for transportation</w:t>
      </w:r>
    </w:p>
    <w:p w:rsidR="00D44002" w:rsidRPr="00F31CE3" w:rsidP="00F31CE3">
      <w:pPr>
        <w:numPr>
          <w:ilvl w:val="1"/>
          <w:numId w:val="4"/>
        </w:numPr>
        <w:ind w:left="1440" w:hanging="360"/>
        <w:jc w:val="left"/>
      </w:pPr>
      <w:r w:rsidRPr="00F31CE3">
        <w:t>environmental requirements</w:t>
      </w:r>
    </w:p>
    <w:p w:rsidR="00D44002" w:rsidRPr="00F31CE3" w:rsidP="00F31CE3">
      <w:pPr>
        <w:numPr>
          <w:ilvl w:val="1"/>
          <w:numId w:val="4"/>
        </w:numPr>
        <w:ind w:left="1440" w:hanging="360"/>
        <w:jc w:val="left"/>
      </w:pPr>
      <w:r w:rsidRPr="00F31CE3">
        <w:t>work health safety (WHS)</w:t>
      </w:r>
    </w:p>
    <w:p w:rsidR="00D44002" w:rsidRPr="00F31CE3" w:rsidP="00F31CE3">
      <w:pPr>
        <w:numPr>
          <w:ilvl w:val="1"/>
          <w:numId w:val="4"/>
        </w:numPr>
        <w:ind w:left="1440" w:hanging="360"/>
        <w:jc w:val="left"/>
      </w:pPr>
      <w:r w:rsidRPr="00F31CE3">
        <w:t>chain of responsibility for loading and unloading of equipment</w:t>
      </w:r>
    </w:p>
    <w:p w:rsidR="00D44002" w:rsidRPr="00F31CE3" w:rsidP="00F31CE3">
      <w:pPr>
        <w:numPr>
          <w:ilvl w:val="1"/>
          <w:numId w:val="4"/>
        </w:numPr>
        <w:ind w:left="1440" w:hanging="360"/>
        <w:jc w:val="left"/>
      </w:pPr>
      <w:r w:rsidRPr="00F31CE3">
        <w:t>safety features of personal protective equipment (PPE) and when and how it should be used</w:t>
      </w:r>
    </w:p>
    <w:p w:rsidR="00D44002" w:rsidRPr="00F31CE3" w:rsidP="00F31CE3">
      <w:pPr>
        <w:numPr>
          <w:ilvl w:val="0"/>
          <w:numId w:val="4"/>
        </w:numPr>
        <w:ind w:left="720" w:hanging="360"/>
        <w:jc w:val="left"/>
      </w:pPr>
      <w:r w:rsidRPr="00F31CE3">
        <w:t>key site information, including:</w:t>
      </w:r>
    </w:p>
    <w:p w:rsidR="00D44002" w:rsidRPr="00F31CE3" w:rsidP="00F31CE3">
      <w:pPr>
        <w:numPr>
          <w:ilvl w:val="1"/>
          <w:numId w:val="4"/>
        </w:numPr>
        <w:ind w:left="1440" w:hanging="360"/>
        <w:jc w:val="left"/>
      </w:pPr>
      <w:r w:rsidRPr="00F31CE3">
        <w:t>understanding of required hand signals</w:t>
      </w:r>
    </w:p>
    <w:p w:rsidR="00D44002" w:rsidRPr="00F31CE3" w:rsidP="00F31CE3">
      <w:pPr>
        <w:numPr>
          <w:ilvl w:val="1"/>
          <w:numId w:val="4"/>
        </w:numPr>
        <w:ind w:left="1440" w:hanging="360"/>
        <w:jc w:val="left"/>
      </w:pPr>
      <w:r w:rsidRPr="00F31CE3">
        <w:t>site isolation and traffic control responsibilities and authorities</w:t>
      </w:r>
    </w:p>
    <w:p w:rsidR="00D44002" w:rsidRPr="00F31CE3" w:rsidP="00F31CE3">
      <w:pPr>
        <w:numPr>
          <w:ilvl w:val="1"/>
          <w:numId w:val="4"/>
        </w:numPr>
        <w:ind w:left="1440" w:hanging="360"/>
        <w:jc w:val="left"/>
      </w:pPr>
      <w:r w:rsidRPr="00F31CE3">
        <w:t>materials safety data sheet</w:t>
      </w:r>
    </w:p>
    <w:p w:rsidR="00D44002" w:rsidRPr="00F31CE3" w:rsidP="00F31CE3">
      <w:pPr>
        <w:numPr>
          <w:ilvl w:val="0"/>
          <w:numId w:val="4"/>
        </w:numPr>
        <w:ind w:left="720" w:hanging="360"/>
        <w:jc w:val="left"/>
      </w:pPr>
      <w:r w:rsidRPr="00F31CE3">
        <w:t>key factors affecting work activities described in performance evidence above, including:</w:t>
      </w:r>
    </w:p>
    <w:p w:rsidR="00D44002" w:rsidRPr="00F31CE3" w:rsidP="00F31CE3">
      <w:pPr>
        <w:numPr>
          <w:ilvl w:val="1"/>
          <w:numId w:val="4"/>
        </w:numPr>
        <w:ind w:left="1440" w:hanging="360"/>
        <w:jc w:val="left"/>
      </w:pPr>
      <w:r w:rsidRPr="00F31CE3">
        <w:t>basic motion and restraint theory related to heavy plant on floats or trailers</w:t>
      </w:r>
    </w:p>
    <w:p w:rsidR="00D44002" w:rsidRPr="00F31CE3" w:rsidP="00F31CE3">
      <w:pPr>
        <w:numPr>
          <w:ilvl w:val="1"/>
          <w:numId w:val="4"/>
        </w:numPr>
        <w:ind w:left="1440" w:hanging="360"/>
        <w:jc w:val="left"/>
      </w:pPr>
      <w:r w:rsidRPr="00F31CE3">
        <w:t>basic centre of gravity and balance theory related to heavy plant on floats or trailers</w:t>
      </w:r>
    </w:p>
    <w:p w:rsidR="00D44002" w:rsidRPr="00F31CE3" w:rsidP="00F31CE3">
      <w:pPr>
        <w:numPr>
          <w:ilvl w:val="1"/>
          <w:numId w:val="4"/>
        </w:numPr>
        <w:ind w:left="1440" w:hanging="360"/>
        <w:jc w:val="left"/>
      </w:pPr>
      <w:r w:rsidRPr="00F31CE3">
        <w:t>types, operation, uses and limitations of load securing equipment.</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plant to load and unload</w:t>
      </w:r>
    </w:p>
    <w:p w:rsidR="00D44002" w:rsidRPr="00F31CE3" w:rsidP="00F31CE3">
      <w:pPr>
        <w:numPr>
          <w:ilvl w:val="1"/>
          <w:numId w:val="5"/>
        </w:numPr>
        <w:ind w:left="1440" w:hanging="360"/>
        <w:jc w:val="left"/>
      </w:pPr>
      <w:r w:rsidRPr="00F31CE3">
        <w:t>trailer or float</w:t>
      </w:r>
    </w:p>
    <w:p w:rsidR="00D44002" w:rsidRPr="00F31CE3" w:rsidP="00F31CE3">
      <w:pPr>
        <w:numPr>
          <w:ilvl w:val="1"/>
          <w:numId w:val="5"/>
        </w:numPr>
        <w:ind w:left="1440" w:hanging="360"/>
        <w:jc w:val="left"/>
      </w:pPr>
      <w:r w:rsidRPr="00F31CE3">
        <w:t>signage and barriers</w:t>
      </w:r>
    </w:p>
    <w:p w:rsidR="00D44002" w:rsidRPr="00F31CE3" w:rsidP="00F31CE3">
      <w:pPr>
        <w:numPr>
          <w:ilvl w:val="1"/>
          <w:numId w:val="5"/>
        </w:numPr>
        <w:ind w:left="1440" w:hanging="360"/>
        <w:jc w:val="left"/>
      </w:pPr>
      <w:r w:rsidRPr="00F31CE3">
        <w:t>loading aids and securing devices</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0"/>
          <w:numId w:val="5"/>
        </w:numPr>
        <w:ind w:left="720" w:hanging="360"/>
        <w:jc w:val="left"/>
      </w:pPr>
      <w:r w:rsidRPr="00F31CE3">
        <w:t>be conducted in a safe environment; and,</w:t>
      </w:r>
    </w:p>
    <w:p w:rsidR="00D44002" w:rsidRPr="00F31CE3" w:rsidP="00F31CE3">
      <w:pPr>
        <w:numPr>
          <w:ilvl w:val="0"/>
          <w:numId w:val="5"/>
        </w:numPr>
        <w:ind w:left="720" w:hanging="360"/>
        <w:jc w:val="left"/>
      </w:pPr>
      <w:r w:rsidRPr="00F31CE3">
        <w:t>be assessed in context of this sector’s work environment; and,</w:t>
      </w:r>
    </w:p>
    <w:p w:rsidR="00D44002" w:rsidRPr="00F31CE3" w:rsidP="00F31CE3">
      <w:pPr>
        <w:numPr>
          <w:ilvl w:val="0"/>
          <w:numId w:val="5"/>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5"/>
        </w:numPr>
        <w:ind w:left="720" w:hanging="360"/>
        <w:jc w:val="left"/>
      </w:pPr>
      <w:r w:rsidRPr="00F31CE3">
        <w:t>confirm consistent performance can be applied in a range of relevant worksite circumstances.</w:t>
      </w:r>
    </w:p>
    <w:p w:rsidR="00D44002" w:rsidRPr="00F31CE3" w:rsidP="00F31CE3">
      <w:r w:rsidRPr="00F31CE3">
        <w:rPr>
          <w:rStyle w:val="Strong"/>
        </w:rPr>
        <w:t>Assessor Requirements</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RIIHAN308F Load and unload plant</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RIIHAN308 Load and unload plant</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RIIHAN308 Load and unload plant</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RIIHAN308 Load and unload plant</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2026-09-02T01:36:18Z</dcterms:created>
  <dcterms:modified xsi:type="dcterms:W3CDTF">2026-09-02T01:36:18Z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