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141" w:rsidP="002801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RIIERR306E Conduct underground searches</w:t>
      </w:r>
      <w:r>
        <w:fldChar w:fldCharType="end"/>
      </w:r>
    </w:p>
    <w:p w:rsidR="00280141" w:rsidP="00280141">
      <w:pPr>
        <w:pStyle w:val="Version"/>
        <w:sectPr w:rsidSect="00622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376" w:rsidP="00622376">
      <w:pPr>
        <w:pStyle w:val="SuperHeading"/>
      </w:pPr>
      <w:r w:rsidRPr="00622376">
        <w:t>RIIERR306E Conduct underground searches</w:t>
      </w:r>
    </w:p>
    <w:p w:rsidR="00000000" w:rsidRPr="00622376" w:rsidP="00622376">
      <w:pPr>
        <w:pStyle w:val="Heading1"/>
      </w:pPr>
      <w:bookmarkStart w:id="1" w:name="O_1069390"/>
      <w:bookmarkEnd w:id="1"/>
      <w:r w:rsidRPr="00622376">
        <w:t>Modification History</w:t>
      </w:r>
    </w:p>
    <w:p w:rsidR="00000000" w:rsidRPr="00622376" w:rsidP="00280141">
      <w:pPr>
        <w:pStyle w:val="BodyText"/>
      </w:pPr>
      <w:r w:rsidRPr="00622376">
        <w:t xml:space="preserve">This unit replaces RIIERR306D Conduct underground search. Minor endorseable amendments have been made to Elements, Performance Criteria, Foundation Skills, Performance Evidence and Knowledge Evidence to better reflect current industry </w:t>
      </w:r>
      <w:r w:rsidRPr="00622376">
        <w:t>practices and clarify training outcomes.</w:t>
      </w:r>
    </w:p>
    <w:p w:rsidR="00000000" w:rsidRPr="00622376" w:rsidP="00622376">
      <w:pPr>
        <w:pStyle w:val="Heading1"/>
      </w:pPr>
      <w:bookmarkStart w:id="2" w:name="O_1069395"/>
      <w:bookmarkEnd w:id="2"/>
      <w:r w:rsidRPr="00622376">
        <w:t>Application</w:t>
      </w:r>
    </w:p>
    <w:p w:rsidR="00000000" w:rsidRPr="00622376" w:rsidP="00280141">
      <w:pPr>
        <w:pStyle w:val="BodyText"/>
      </w:pPr>
      <w:r w:rsidRPr="00622376">
        <w:t>This unit describes the skills and knowledge required to plan and conduct underground searches and manage unplanned events in mining operations.</w:t>
      </w:r>
    </w:p>
    <w:p w:rsidR="00000000" w:rsidRPr="00622376" w:rsidP="00280141">
      <w:pPr>
        <w:pStyle w:val="BodyText"/>
      </w:pPr>
      <w:r w:rsidRPr="00622376">
        <w:t>It applies to those who work in operati</w:t>
      </w:r>
      <w:r w:rsidRPr="00622376">
        <w:t>onal roles. They generally work in teams and have some responsibility for the outcomes of others.</w:t>
      </w:r>
    </w:p>
    <w:p w:rsidR="00000000" w:rsidRPr="00622376" w:rsidP="00280141">
      <w:pPr>
        <w:pStyle w:val="BodyText"/>
      </w:pPr>
      <w:r w:rsidRPr="00622376">
        <w:t>No licensing, legislative or certification requirements apply to this unit at the time of publication.</w:t>
      </w:r>
    </w:p>
    <w:p w:rsidR="00000000" w:rsidRPr="00622376" w:rsidP="00622376">
      <w:pPr>
        <w:pStyle w:val="Heading1"/>
      </w:pPr>
      <w:bookmarkStart w:id="3" w:name="O_1069393"/>
      <w:bookmarkEnd w:id="3"/>
      <w:r w:rsidRPr="0062237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BodyText"/>
            </w:pPr>
            <w:r w:rsidRPr="00622376">
              <w:rPr>
                <w:rStyle w:val="SpecialBold"/>
              </w:rPr>
              <w:t>EL</w:t>
            </w:r>
            <w:r w:rsidRPr="00622376">
              <w:rPr>
                <w:rStyle w:val="SpecialBold"/>
              </w:rPr>
              <w:t>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rPr>
                <w:rStyle w:val="SpecialBold"/>
              </w:rPr>
              <w:t>PERFORMANCE CRITERIA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BodyText"/>
            </w:pPr>
            <w:r w:rsidRPr="0062237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1.</w:t>
            </w:r>
            <w:r w:rsidRPr="00622376">
              <w:tab/>
              <w:t>Plan and prepare for underground 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List2"/>
            </w:pPr>
            <w:r w:rsidRPr="00622376">
              <w:t xml:space="preserve">1.1 Access and interpret underground search documentation </w:t>
            </w:r>
          </w:p>
          <w:p w:rsidR="00000000" w:rsidRPr="00622376" w:rsidP="00622376">
            <w:pPr>
              <w:pStyle w:val="List2"/>
            </w:pPr>
            <w:r w:rsidRPr="00622376">
              <w:t xml:space="preserve">1.2 Obtain, interpret, clarify and confirm work requirements </w:t>
            </w:r>
          </w:p>
          <w:p w:rsidR="00000000" w:rsidRPr="00622376" w:rsidP="00622376">
            <w:pPr>
              <w:pStyle w:val="List2"/>
            </w:pPr>
            <w:r w:rsidRPr="00622376">
              <w:t xml:space="preserve">1.3 Identify and assess potential risks, hazards and environmental issues and implement control measures </w:t>
            </w:r>
          </w:p>
          <w:p w:rsidR="00000000" w:rsidRPr="00622376" w:rsidP="00622376">
            <w:pPr>
              <w:pStyle w:val="List2"/>
            </w:pPr>
            <w:r w:rsidRPr="00622376">
              <w:t xml:space="preserve">1.4 Select and wear personal </w:t>
            </w:r>
            <w:r w:rsidRPr="00622376">
              <w:t xml:space="preserve">protective equipment appropriate for work activities </w:t>
            </w:r>
          </w:p>
          <w:p w:rsidR="00000000" w:rsidRPr="00622376" w:rsidP="00622376">
            <w:pPr>
              <w:pStyle w:val="List2"/>
            </w:pPr>
            <w:r w:rsidRPr="00622376">
              <w:t>1.5 Receive and analyse information and clarify factors to be considered in the search plan</w:t>
            </w:r>
          </w:p>
          <w:p w:rsidR="00000000" w:rsidRPr="00622376" w:rsidP="00622376">
            <w:pPr>
              <w:pStyle w:val="List2"/>
            </w:pPr>
            <w:r w:rsidRPr="00622376">
              <w:t xml:space="preserve">1.6 Identify, liaise and clarify roles with relevant personnel </w:t>
            </w:r>
          </w:p>
          <w:p w:rsidR="00000000" w:rsidRPr="00622376" w:rsidP="00622376">
            <w:pPr>
              <w:pStyle w:val="List2"/>
            </w:pPr>
            <w:r w:rsidRPr="00622376">
              <w:t xml:space="preserve">1.7 Identify and access required equipment </w:t>
            </w:r>
          </w:p>
          <w:p w:rsidR="00000000" w:rsidRPr="00622376" w:rsidP="00622376">
            <w:pPr>
              <w:pStyle w:val="List2"/>
            </w:pPr>
            <w:r w:rsidRPr="00622376">
              <w:t>1.</w:t>
            </w:r>
            <w:r w:rsidRPr="00622376">
              <w:t>8 Communicate and coordinate activities with others</w:t>
            </w:r>
          </w:p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1.9 Document identified search strategy, and plot search patterns and routes on mine plan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2.</w:t>
            </w:r>
            <w:r w:rsidRPr="00622376">
              <w:tab/>
              <w:t>Conduct 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List2"/>
            </w:pPr>
            <w:r w:rsidRPr="00622376">
              <w:t xml:space="preserve">2.1 Define possible and probable search areas based on mine configuration and work activities </w:t>
            </w:r>
          </w:p>
          <w:p w:rsidR="00000000" w:rsidRPr="00622376" w:rsidP="00622376">
            <w:pPr>
              <w:pStyle w:val="List2"/>
            </w:pPr>
            <w:r w:rsidRPr="00622376">
              <w:t xml:space="preserve">2.2 Conduct risk assessment and identify the necessary controls measures </w:t>
            </w:r>
          </w:p>
          <w:p w:rsidR="00000000" w:rsidRPr="00622376" w:rsidP="00622376">
            <w:pPr>
              <w:pStyle w:val="List2"/>
            </w:pPr>
            <w:r w:rsidRPr="00622376">
              <w:t>2.3 Identify and ensure the search period/area does not exceed air/oxygen working duration and search personnel fitness</w:t>
            </w:r>
          </w:p>
          <w:p w:rsidR="00000000" w:rsidRPr="00622376" w:rsidP="00622376">
            <w:pPr>
              <w:pStyle w:val="List2"/>
            </w:pPr>
            <w:r w:rsidRPr="00622376">
              <w:t>2.4 Establish and maintain communication systems with relevant</w:t>
            </w:r>
            <w:r w:rsidRPr="00622376">
              <w:t xml:space="preserve"> personnel during the search</w:t>
            </w:r>
          </w:p>
          <w:p w:rsidR="00000000" w:rsidRPr="00622376" w:rsidP="00622376">
            <w:pPr>
              <w:pStyle w:val="List2"/>
            </w:pPr>
            <w:r w:rsidRPr="00622376">
              <w:t>2.5 Apply search methodology using identified sequence/pattern and using appropriate techniques</w:t>
            </w:r>
          </w:p>
          <w:p w:rsidR="00000000" w:rsidRPr="00622376" w:rsidP="00622376">
            <w:pPr>
              <w:pStyle w:val="List2"/>
            </w:pPr>
            <w:r w:rsidRPr="00622376">
              <w:t>2.6 Manoeuvre hostile ground using required equipment, techniques and procedures</w:t>
            </w:r>
          </w:p>
          <w:p w:rsidR="00000000" w:rsidRPr="00622376" w:rsidP="00622376">
            <w:pPr>
              <w:pStyle w:val="List2"/>
            </w:pPr>
            <w:r w:rsidRPr="00622376">
              <w:t xml:space="preserve">2.7 Maintain physical contact with other search team members at all times </w:t>
            </w:r>
          </w:p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2.8</w:t>
            </w:r>
            <w:r w:rsidRPr="00622376">
              <w:tab/>
              <w:t>Mark route to allow safe egress from mine and/or allow a back-up team to locate the search team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3.</w:t>
            </w:r>
            <w:r w:rsidRPr="00622376">
              <w:tab/>
              <w:t>Manage unplanned event or change in circumstances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List2"/>
            </w:pPr>
            <w:r w:rsidRPr="00622376">
              <w:t>3.1 Identify and evaluate u</w:t>
            </w:r>
            <w:r w:rsidRPr="00622376">
              <w:t>nplanned events and changes/variances in conditions or circumstances</w:t>
            </w:r>
          </w:p>
          <w:p w:rsidR="00000000" w:rsidRPr="00622376" w:rsidP="00622376">
            <w:pPr>
              <w:pStyle w:val="List2"/>
            </w:pPr>
            <w:r w:rsidRPr="00622376">
              <w:t>3.2 Implement and monitor procedures to address the unplanned event</w:t>
            </w:r>
          </w:p>
          <w:p w:rsidR="00000000" w:rsidRPr="00622376" w:rsidP="00622376">
            <w:pPr>
              <w:pStyle w:val="List2"/>
            </w:pPr>
            <w:r w:rsidRPr="00622376">
              <w:t xml:space="preserve">3.3 Communicate details of the unplanned event or changes in circumstances to relevant personnel for advice on actions </w:t>
            </w:r>
            <w:r w:rsidRPr="00622376">
              <w:t>to be taken</w:t>
            </w:r>
          </w:p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3.4</w:t>
            </w:r>
            <w:r w:rsidRPr="00622376">
              <w:tab/>
              <w:t>Communicate requests for further assistance or advice of withdrawal to required personnel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2"/>
              <w:rPr>
                <w:lang w:val="en-NZ"/>
              </w:rPr>
            </w:pPr>
            <w:r w:rsidRPr="00622376">
              <w:t>4.</w:t>
            </w:r>
            <w:r w:rsidRPr="00622376">
              <w:tab/>
              <w:t>Finalise 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List2"/>
            </w:pPr>
            <w:r w:rsidRPr="00622376">
              <w:t>4.1 Negotiate the conclusion of the search in consultation with relevant personnel</w:t>
            </w:r>
          </w:p>
          <w:p w:rsidR="00000000" w:rsidRPr="00622376" w:rsidP="00622376">
            <w:pPr>
              <w:pStyle w:val="List2"/>
            </w:pPr>
            <w:r w:rsidRPr="00622376">
              <w:t>4.2 Collect, document and store all relevant ev</w:t>
            </w:r>
            <w:r w:rsidRPr="00622376">
              <w:t>idence or information</w:t>
            </w:r>
          </w:p>
          <w:p w:rsidR="00000000" w:rsidRPr="00622376" w:rsidP="00622376">
            <w:pPr>
              <w:pStyle w:val="List2"/>
            </w:pPr>
            <w:r w:rsidRPr="00622376">
              <w:t>4.3 Participate in incident debrief</w:t>
            </w:r>
          </w:p>
          <w:p w:rsidR="00000000" w:rsidRPr="00622376" w:rsidP="00622376">
            <w:pPr>
              <w:pStyle w:val="List2"/>
            </w:pPr>
            <w:r w:rsidRPr="00622376">
              <w:t>4.4 Complete required written reports according to workplace policies and procedures</w:t>
            </w:r>
          </w:p>
          <w:p w:rsidR="00000000" w:rsidRPr="00622376" w:rsidP="00622376">
            <w:pPr>
              <w:pStyle w:val="List2"/>
            </w:pPr>
            <w:r w:rsidRPr="00622376">
              <w:t>4.5</w:t>
            </w:r>
            <w:r w:rsidRPr="00622376">
              <w:tab/>
              <w:t>Review search operation and recommend improvements</w:t>
            </w:r>
          </w:p>
        </w:tc>
      </w:tr>
    </w:tbl>
    <w:p w:rsidR="00280141" w:rsidP="00622376">
      <w:pPr>
        <w:pStyle w:val="BodyText"/>
      </w:pPr>
    </w:p>
    <w:p w:rsidR="00280141" w:rsidP="00622376">
      <w:pPr>
        <w:pStyle w:val="BodyText"/>
      </w:pPr>
    </w:p>
    <w:p w:rsidR="00000000" w:rsidRPr="00622376" w:rsidP="00622376">
      <w:pPr>
        <w:pStyle w:val="Heading1"/>
      </w:pPr>
      <w:bookmarkStart w:id="4" w:name="O_1069392"/>
      <w:bookmarkEnd w:id="4"/>
      <w:r w:rsidRPr="00622376">
        <w:t>Foundation Skills</w:t>
      </w:r>
    </w:p>
    <w:p w:rsidR="00000000" w:rsidRPr="00280141" w:rsidP="00280141">
      <w:pPr>
        <w:pStyle w:val="BodyText"/>
        <w:rPr>
          <w:i/>
        </w:rPr>
      </w:pPr>
      <w:r w:rsidRPr="00280141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BodyText"/>
            </w:pPr>
            <w:r w:rsidRPr="0062237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rPr>
                <w:rStyle w:val="SpecialBold"/>
              </w:rPr>
              <w:t>Description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Bullet"/>
              <w:rPr>
                <w:lang w:val="en-NZ"/>
              </w:rPr>
            </w:pPr>
            <w:r w:rsidRPr="00622376">
              <w:t>Applies problem solving processes to identify risks, evalua</w:t>
            </w:r>
            <w:r w:rsidRPr="00622376">
              <w:t xml:space="preserve">te options and determine solutions 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Bullet"/>
              <w:rPr>
                <w:lang w:val="en-NZ"/>
              </w:rPr>
            </w:pPr>
            <w:r w:rsidRPr="00622376">
              <w:t>Prepares specific information that complies with a range of regulatory requirements, using sector-specific terminology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ListBullet"/>
              <w:rPr>
                <w:lang w:val="en-NZ"/>
              </w:rPr>
            </w:pPr>
            <w:r w:rsidRPr="00622376">
              <w:t>Conveys information and requirements clearly, and listens carefully</w:t>
            </w:r>
          </w:p>
        </w:tc>
      </w:tr>
      <w:tr w:rsidTr="002801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376">
            <w:pPr>
              <w:pStyle w:val="BodyText"/>
              <w:rPr>
                <w:lang w:val="en-NZ"/>
              </w:rPr>
            </w:pPr>
            <w:r w:rsidRPr="0062237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376" w:rsidP="00622376">
            <w:pPr>
              <w:pStyle w:val="ListBullet"/>
            </w:pPr>
            <w:r w:rsidRPr="00622376">
              <w:t>Identifies and interprets relevant information from workplace procedures, documentation, legislation and regulations</w:t>
            </w:r>
          </w:p>
        </w:tc>
      </w:tr>
    </w:tbl>
    <w:p w:rsidR="00000000" w:rsidRPr="00622376" w:rsidP="00622376">
      <w:pPr>
        <w:pStyle w:val="BodyText"/>
      </w:pPr>
    </w:p>
    <w:p w:rsidR="00000000" w:rsidRPr="00622376" w:rsidP="00622376">
      <w:pPr>
        <w:pStyle w:val="AllowPageBreak"/>
      </w:pPr>
    </w:p>
    <w:p w:rsidR="00000000" w:rsidRPr="00622376" w:rsidP="00622376">
      <w:pPr>
        <w:pStyle w:val="Heading1"/>
      </w:pPr>
      <w:bookmarkStart w:id="5" w:name="O_1069391"/>
      <w:bookmarkEnd w:id="5"/>
      <w:r w:rsidRPr="00622376">
        <w:t>Unit Mapping Information</w:t>
      </w:r>
    </w:p>
    <w:p w:rsidR="00000000" w:rsidRPr="00622376" w:rsidP="00280141">
      <w:pPr>
        <w:pStyle w:val="BodyText"/>
      </w:pPr>
      <w:r w:rsidRPr="00622376">
        <w:t>Supersedes and is equivalent to RIIERR306D Conduct underground search.</w:t>
      </w:r>
    </w:p>
    <w:p w:rsidR="00000000" w:rsidRPr="00622376" w:rsidP="00622376">
      <w:pPr>
        <w:pStyle w:val="Heading1"/>
      </w:pPr>
      <w:bookmarkStart w:id="6" w:name="O_1069384"/>
      <w:bookmarkEnd w:id="6"/>
      <w:r w:rsidRPr="00622376">
        <w:t>Links</w:t>
      </w:r>
    </w:p>
    <w:p w:rsidR="00000000" w:rsidRPr="00622376" w:rsidP="00280141">
      <w:pPr>
        <w:pStyle w:val="BodyText"/>
      </w:pPr>
      <w:r w:rsidRPr="00622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C428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22376" w:rsidP="00622376"/>
    <w:sectPr w:rsidSect="006223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76" w:rsidRPr="00280141" w:rsidP="002801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41" w:rsidP="00622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141" w:rsidP="00622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80141" w:rsidP="00622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376" w:rsidRPr="00280141" w:rsidP="002801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41" w:rsidRPr="002D2AF8" w:rsidP="00622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RIIERR306E Conduct underground searches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2025</w:t>
    </w:r>
    <w:r>
      <w:fldChar w:fldCharType="end"/>
    </w:r>
  </w:p>
  <w:p w:rsidR="00280141" w:rsidP="00622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EAB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568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376"/>
  </w:style>
  <w:style w:type="character" w:customStyle="1" w:styleId="Heading1Char">
    <w:name w:val="Heading 1 Char"/>
    <w:basedOn w:val="DefaultParagraphFont"/>
    <w:link w:val="Heading1"/>
    <w:rsid w:val="00622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3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3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376"/>
    <w:rPr>
      <w:b/>
      <w:spacing w:val="0"/>
    </w:rPr>
  </w:style>
  <w:style w:type="character" w:styleId="Emphasis">
    <w:name w:val="Emphasis"/>
    <w:basedOn w:val="DefaultParagraphFont"/>
    <w:qFormat/>
    <w:rsid w:val="00622376"/>
    <w:rPr>
      <w:i/>
    </w:rPr>
  </w:style>
  <w:style w:type="paragraph" w:customStyle="1" w:styleId="SuperHeading">
    <w:name w:val="SuperHeading"/>
    <w:basedOn w:val="Normal"/>
    <w:rsid w:val="00622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2237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22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3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3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3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376"/>
  </w:style>
  <w:style w:type="paragraph" w:styleId="TableofFigures">
    <w:name w:val="table of figures"/>
    <w:basedOn w:val="Normal"/>
    <w:next w:val="Normal"/>
    <w:semiHidden/>
    <w:rsid w:val="00622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3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376"/>
    <w:rPr>
      <w:rFonts w:ascii="Wingdings" w:hAnsi="Wingdings"/>
    </w:rPr>
  </w:style>
  <w:style w:type="paragraph" w:customStyle="1" w:styleId="TableHeading">
    <w:name w:val="Table Heading"/>
    <w:basedOn w:val="HeadingBase"/>
    <w:rsid w:val="00622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376"/>
    <w:rPr>
      <w:color w:val="0033CC"/>
      <w:u w:val="none"/>
    </w:rPr>
  </w:style>
  <w:style w:type="paragraph" w:customStyle="1" w:styleId="BodyTextRight">
    <w:name w:val="Body Text Right"/>
    <w:basedOn w:val="BodyText"/>
    <w:rsid w:val="00622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3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376"/>
    <w:rPr>
      <w:sz w:val="32"/>
    </w:rPr>
  </w:style>
  <w:style w:type="paragraph" w:customStyle="1" w:styleId="HeadingProcedure">
    <w:name w:val="Heading Procedure"/>
    <w:basedOn w:val="HeadingBase"/>
    <w:next w:val="Normal"/>
    <w:rsid w:val="00622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376"/>
    <w:pPr>
      <w:spacing w:before="60" w:after="60"/>
    </w:pPr>
  </w:style>
  <w:style w:type="paragraph" w:styleId="ListContinue">
    <w:name w:val="List Continue"/>
    <w:basedOn w:val="List"/>
    <w:rsid w:val="00622376"/>
    <w:pPr>
      <w:ind w:firstLine="0"/>
    </w:pPr>
  </w:style>
  <w:style w:type="paragraph" w:customStyle="1" w:styleId="ListNote">
    <w:name w:val="List Note"/>
    <w:basedOn w:val="List"/>
    <w:rsid w:val="00622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376"/>
    <w:rPr>
      <w:rFonts w:ascii="Courier New" w:hAnsi="Courier New"/>
    </w:rPr>
  </w:style>
  <w:style w:type="paragraph" w:customStyle="1" w:styleId="NoteBullet">
    <w:name w:val="Note Bullet"/>
    <w:basedOn w:val="Note"/>
    <w:rsid w:val="00622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3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376"/>
    <w:rPr>
      <w:b/>
      <w:smallCaps/>
    </w:rPr>
  </w:style>
  <w:style w:type="paragraph" w:customStyle="1" w:styleId="TableListNumber">
    <w:name w:val="Table List Number"/>
    <w:basedOn w:val="ListNumber"/>
    <w:rsid w:val="00622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376"/>
    <w:pPr>
      <w:numPr>
        <w:numId w:val="8"/>
      </w:numPr>
    </w:pPr>
  </w:style>
  <w:style w:type="paragraph" w:customStyle="1" w:styleId="ListAlpha2">
    <w:name w:val="List Alpha 2"/>
    <w:basedOn w:val="List2"/>
    <w:rsid w:val="00622376"/>
    <w:pPr>
      <w:numPr>
        <w:numId w:val="7"/>
      </w:numPr>
    </w:pPr>
  </w:style>
  <w:style w:type="paragraph" w:styleId="List3">
    <w:name w:val="List 3"/>
    <w:basedOn w:val="BodyText"/>
    <w:rsid w:val="00622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3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3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376"/>
    <w:pPr>
      <w:numPr>
        <w:numId w:val="3"/>
      </w:numPr>
    </w:pPr>
  </w:style>
  <w:style w:type="paragraph" w:styleId="ListContinue2">
    <w:name w:val="List Continue 2"/>
    <w:basedOn w:val="List2"/>
    <w:rsid w:val="00622376"/>
    <w:pPr>
      <w:ind w:firstLine="0"/>
    </w:pPr>
  </w:style>
  <w:style w:type="paragraph" w:styleId="ListContinue3">
    <w:name w:val="List Continue 3"/>
    <w:basedOn w:val="List3"/>
    <w:rsid w:val="00622376"/>
    <w:pPr>
      <w:ind w:left="1021" w:firstLine="0"/>
    </w:pPr>
  </w:style>
  <w:style w:type="paragraph" w:styleId="ListContinue4">
    <w:name w:val="List Continue 4"/>
    <w:basedOn w:val="List4"/>
    <w:rsid w:val="00622376"/>
    <w:pPr>
      <w:ind w:firstLine="0"/>
    </w:pPr>
  </w:style>
  <w:style w:type="paragraph" w:styleId="ListContinue5">
    <w:name w:val="List Continue 5"/>
    <w:basedOn w:val="List5"/>
    <w:rsid w:val="00622376"/>
    <w:pPr>
      <w:ind w:firstLine="0"/>
    </w:pPr>
  </w:style>
  <w:style w:type="paragraph" w:styleId="ListNumber3">
    <w:name w:val="List Number 3"/>
    <w:basedOn w:val="List3"/>
    <w:rsid w:val="00622376"/>
    <w:pPr>
      <w:numPr>
        <w:numId w:val="4"/>
      </w:numPr>
    </w:pPr>
  </w:style>
  <w:style w:type="paragraph" w:styleId="ListNumber4">
    <w:name w:val="List Number 4"/>
    <w:basedOn w:val="List4"/>
    <w:rsid w:val="00622376"/>
    <w:pPr>
      <w:numPr>
        <w:numId w:val="5"/>
      </w:numPr>
    </w:pPr>
  </w:style>
  <w:style w:type="paragraph" w:styleId="ListNumber5">
    <w:name w:val="List Number 5"/>
    <w:basedOn w:val="List5"/>
    <w:rsid w:val="00622376"/>
    <w:pPr>
      <w:numPr>
        <w:numId w:val="6"/>
      </w:numPr>
    </w:pPr>
  </w:style>
  <w:style w:type="paragraph" w:styleId="BlockText">
    <w:name w:val="Block Text"/>
    <w:basedOn w:val="Normal"/>
    <w:rsid w:val="00622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376"/>
    <w:rPr>
      <w:sz w:val="16"/>
      <w:vertAlign w:val="superscript"/>
    </w:rPr>
  </w:style>
  <w:style w:type="character" w:customStyle="1" w:styleId="Symbols">
    <w:name w:val="Symbols"/>
    <w:basedOn w:val="DefaultParagraphFont"/>
    <w:rsid w:val="00622376"/>
    <w:rPr>
      <w:rFonts w:ascii="Symbol" w:hAnsi="Symbol"/>
    </w:rPr>
  </w:style>
  <w:style w:type="character" w:customStyle="1" w:styleId="MenuOptions">
    <w:name w:val="Menu Options"/>
    <w:basedOn w:val="DefaultParagraphFont"/>
    <w:rsid w:val="00622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376"/>
    <w:rPr>
      <w:b/>
    </w:rPr>
  </w:style>
  <w:style w:type="character" w:customStyle="1" w:styleId="Underlined">
    <w:name w:val="Underlined"/>
    <w:basedOn w:val="DefaultParagraphFont"/>
    <w:rsid w:val="00622376"/>
    <w:rPr>
      <w:u w:val="single"/>
    </w:rPr>
  </w:style>
  <w:style w:type="paragraph" w:customStyle="1" w:styleId="TableBodyTextRight">
    <w:name w:val="Table Body Text Right"/>
    <w:basedOn w:val="TableBodyText"/>
    <w:rsid w:val="00622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376"/>
    <w:rPr>
      <w:sz w:val="18"/>
    </w:rPr>
  </w:style>
  <w:style w:type="paragraph" w:customStyle="1" w:styleId="BodySmallRight">
    <w:name w:val="Body Small Right"/>
    <w:basedOn w:val="BodyTextRight"/>
    <w:rsid w:val="00622376"/>
    <w:rPr>
      <w:sz w:val="18"/>
      <w:szCs w:val="18"/>
    </w:rPr>
  </w:style>
  <w:style w:type="paragraph" w:customStyle="1" w:styleId="MarginEdition">
    <w:name w:val="Margin Edition"/>
    <w:basedOn w:val="MarginNote"/>
    <w:rsid w:val="00622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376"/>
    <w:rPr>
      <w:sz w:val="2"/>
      <w:szCs w:val="2"/>
    </w:rPr>
  </w:style>
  <w:style w:type="character" w:customStyle="1" w:styleId="Small">
    <w:name w:val="Small"/>
    <w:basedOn w:val="DefaultParagraphFont"/>
    <w:rsid w:val="00622376"/>
    <w:rPr>
      <w:sz w:val="16"/>
    </w:rPr>
  </w:style>
  <w:style w:type="paragraph" w:customStyle="1" w:styleId="WideTable">
    <w:name w:val="Wide Table"/>
    <w:basedOn w:val="Normal"/>
    <w:rsid w:val="00622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376"/>
  </w:style>
  <w:style w:type="paragraph" w:styleId="Quote">
    <w:name w:val="Quote"/>
    <w:basedOn w:val="Heading1"/>
    <w:link w:val="QuoteChar"/>
    <w:qFormat/>
    <w:rsid w:val="00622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376"/>
    <w:pPr>
      <w:pageBreakBefore/>
    </w:pPr>
  </w:style>
  <w:style w:type="paragraph" w:customStyle="1" w:styleId="Border">
    <w:name w:val="Border"/>
    <w:basedOn w:val="Normal"/>
    <w:qFormat/>
    <w:rsid w:val="00622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376"/>
    <w:rPr>
      <w:u w:val="single"/>
    </w:rPr>
  </w:style>
  <w:style w:type="character" w:customStyle="1" w:styleId="BoldandItalics">
    <w:name w:val="Bold and Italics"/>
    <w:qFormat/>
    <w:rsid w:val="00622376"/>
    <w:rPr>
      <w:b/>
      <w:i/>
      <w:u w:val="none"/>
    </w:rPr>
  </w:style>
  <w:style w:type="paragraph" w:styleId="BalloonText">
    <w:name w:val="Balloon Text"/>
    <w:basedOn w:val="Normal"/>
    <w:link w:val="BalloonTextChar"/>
    <w:rsid w:val="00622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376"/>
    <w:pPr>
      <w:spacing w:before="0" w:after="0"/>
    </w:pPr>
  </w:style>
  <w:style w:type="paragraph" w:customStyle="1" w:styleId="BodyTextBold">
    <w:name w:val="Body Text Bold"/>
    <w:basedOn w:val="BodyText"/>
    <w:qFormat/>
    <w:rsid w:val="00622376"/>
    <w:rPr>
      <w:b/>
    </w:rPr>
  </w:style>
  <w:style w:type="character" w:styleId="Hyperlink">
    <w:name w:val="Hyperlink"/>
    <w:basedOn w:val="DefaultParagraphFont"/>
    <w:uiPriority w:val="99"/>
    <w:unhideWhenUsed/>
    <w:rsid w:val="002801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3728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RIIERR306E Conduct underground searches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2025-02-12T12:43:00Z</dcterms:created>
  <dcterms:modified xsi:type="dcterms:W3CDTF">2025-02-12T12:43:00Z</dcterms:modified>
</cp:coreProperties>
</file>