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RIIERR302E Respond to local emergencies and incidents</w:t>
      </w:r>
      <w:bookmarkEnd w:id="0"/>
      <w:bookmarkEnd w:id="1"/>
    </w:p>
    <w:p w:rsidR="00D44002" w:rsidRPr="00F31CE3" w:rsidP="00F31CE3" w14:paraId="160C8F32" w14:textId="3B105B63">
      <w:pPr>
        <w:pStyle w:val="ChapterTitle"/>
      </w:pPr>
      <w:bookmarkStart w:id="2" w:name="RIIERR302E"/>
      <w:r w:rsidRPr="00F31CE3">
        <w:t>RIIERR302E Respond to local emergencies and incidents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editorial changes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3.0.</w:t>
            </w:r>
          </w:p>
        </w:tc>
      </w:tr>
    </w:tbl>
    <w:p w:rsidR="00D44002" w:rsidRPr="00F31CE3" w:rsidP="00F31CE3">
      <w:pPr>
        <w:pStyle w:val="Heading1"/>
      </w:pPr>
      <w:r w:rsidRPr="00F31CE3">
        <w:t>Application</w:t>
      </w:r>
    </w:p>
    <w:p w:rsidR="00D44002" w:rsidRPr="00F31CE3" w:rsidP="00F31CE3">
      <w:r w:rsidRPr="00F31CE3">
        <w:t>This unit describes the skills and knowledge required to respond to a range of local emergencies and incidents. It includes implementing response plans, monitoring the situation, taking necessary precautionary measures, and supporting formal relief.</w:t>
      </w:r>
    </w:p>
    <w:p w:rsidR="00D44002" w:rsidRPr="00F31CE3" w:rsidP="00F31CE3">
      <w:r w:rsidRPr="00F31CE3">
        <w:t>This unit applies to those working in site-based roles in the mining, drilling, extractive and civil infrastructure industries.</w:t>
      </w:r>
    </w:p>
    <w:p w:rsidR="00D44002" w:rsidRPr="00F31CE3" w:rsidP="00F31CE3">
      <w:pPr>
        <w:pStyle w:val="Heading1"/>
      </w:pPr>
      <w:r w:rsidRPr="00F31CE3">
        <w:t>Licensing/Regulatory Information</w:t>
      </w:r>
    </w:p>
    <w:p w:rsidR="00D44002" w:rsidRPr="00F31CE3" w:rsidP="00F31CE3">
      <w:r w:rsidRPr="00F31CE3">
        <w:t>Licensing, legislative, regulatory and certification requirements that apply to this unit can vary between States, Territories, and industry sectors, and must be sourced from state jurisdictions prior to applying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r w:rsidRPr="00F31CE3">
        <w:t>Coal mining</w:t>
      </w:r>
    </w:p>
    <w:p w:rsidR="00D44002" w:rsidRPr="00F31CE3" w:rsidP="00F31CE3">
      <w:r w:rsidRPr="00F31CE3">
        <w:t>Drilling</w:t>
      </w:r>
    </w:p>
    <w:p w:rsidR="00D44002" w:rsidRPr="00F31CE3" w:rsidP="00F31CE3">
      <w:r w:rsidRPr="00F31CE3">
        <w:t>Extractive</w:t>
      </w:r>
    </w:p>
    <w:p w:rsidR="00D44002" w:rsidRPr="00F31CE3" w:rsidP="00F31CE3">
      <w:r w:rsidRPr="00F31CE3">
        <w:t>Metalliferous mining</w:t>
      </w:r>
    </w:p>
    <w:p w:rsidR="00D44002" w:rsidRPr="00F31CE3" w:rsidP="00F31CE3">
      <w:pPr>
        <w:pStyle w:val="Heading1"/>
      </w:pPr>
      <w:r w:rsidRPr="00F31CE3">
        <w:t>Elements and Performance Criteria</w:t>
      </w:r>
    </w:p>
    <w:tbl>
      <w:tblPr>
        <w:tblStyle w:val="TableGrid"/>
        <w:tblW w:w="5000" w:type="pct"/>
        <w:jc w:val="left"/>
      </w:tblPr>
      <w:tblGrid>
        <w:gridCol w:w="2901"/>
        <w:gridCol w:w="615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respond to local emergency or incident</w:t>
            </w:r>
          </w:p>
        </w:tc>
        <w:tc>
          <w:tcPr>
            <w:tcW w:w="0" w:type="auto"/>
          </w:tcPr>
          <w:p w:rsidR="00D44002" w:rsidRPr="00F31CE3" w:rsidP="00F31CE3">
            <w:r w:rsidRPr="00F31CE3">
              <w:t>1.1 Identify, clarify and confirm nature, scope and location of emergency or incident</w:t>
            </w:r>
          </w:p>
          <w:p w:rsidR="00D44002" w:rsidRPr="00F31CE3" w:rsidP="00F31CE3">
            <w:r w:rsidRPr="00F31CE3">
              <w:t>1.2 Access, interpret and apply local emergency or incident documentation</w:t>
            </w:r>
          </w:p>
          <w:p w:rsidR="00D44002" w:rsidRPr="00F31CE3" w:rsidP="00F31CE3">
            <w:r w:rsidRPr="00F31CE3">
              <w:t>1.3 Obtain, interpret, clarify and confirm work requirements</w:t>
            </w:r>
          </w:p>
          <w:p w:rsidR="00D44002" w:rsidRPr="00F31CE3" w:rsidP="00F31CE3">
            <w:r w:rsidRPr="00F31CE3">
              <w:t>1.4 Assess emergency or incident, and determine appropriate course of action</w:t>
            </w:r>
          </w:p>
          <w:p w:rsidR="00D44002" w:rsidRPr="00F31CE3" w:rsidP="00F31CE3">
            <w:r w:rsidRPr="00F31CE3">
              <w:t>1.5 Notify required internal and external personnel of emergency or incident according to workplace procedures</w:t>
            </w:r>
          </w:p>
          <w:p w:rsidR="00D44002" w:rsidRPr="00F31CE3" w:rsidP="00F31CE3">
            <w:r w:rsidRPr="00F31CE3">
              <w:t>1.6 Identify hazards and environmental issues, assess risks, and implement control measures</w:t>
            </w:r>
          </w:p>
          <w:p w:rsidR="00D44002" w:rsidRPr="00F31CE3" w:rsidP="00F31CE3">
            <w:r w:rsidRPr="00F31CE3">
              <w:t>1.7 Locate, select and wear personal protective equipment appropriate for response activities</w:t>
            </w:r>
          </w:p>
          <w:p w:rsidR="00D44002" w:rsidRPr="00F31CE3" w:rsidP="00F31CE3">
            <w:r w:rsidRPr="00F31CE3">
              <w:t>1.8 Implement required communication systems to be used throughout emergency or incident in line with workplace procedures</w:t>
            </w:r>
          </w:p>
          <w:p w:rsidR="00D44002" w:rsidRPr="00F31CE3" w:rsidP="00F31CE3">
            <w:r w:rsidRPr="00F31CE3">
              <w:t>1.9 Communicate and coordinate activities with others prior to commencing response activity</w:t>
            </w:r>
          </w:p>
          <w:p w:rsidR="00D44002" w:rsidRPr="00F31CE3" w:rsidP="00F31CE3">
            <w:r w:rsidRPr="00F31CE3">
              <w:t>1.10 Locate, obtain, and test emergency equipment</w:t>
            </w:r>
          </w:p>
        </w:tc>
      </w:tr>
      <w:tr>
        <w:tblPrEx>
          <w:tblW w:w="5000" w:type="pct"/>
        </w:tblPrEx>
        <w:tc>
          <w:tcPr>
            <w:tcW w:w="0" w:type="auto"/>
          </w:tcPr>
          <w:p w:rsidR="00D44002" w:rsidRPr="00F31CE3" w:rsidP="00F31CE3">
            <w:r w:rsidRPr="00F31CE3">
              <w:t>2. Respond to local emergency or incident</w:t>
            </w:r>
          </w:p>
        </w:tc>
        <w:tc>
          <w:tcPr>
            <w:tcW w:w="0" w:type="auto"/>
          </w:tcPr>
          <w:p w:rsidR="00D44002" w:rsidRPr="00F31CE3" w:rsidP="00F31CE3">
            <w:r w:rsidRPr="00F31CE3">
              <w:t>2.1 Coordinate and control response to emergency or incident, including evacuation procedures</w:t>
            </w:r>
          </w:p>
          <w:p w:rsidR="00D44002" w:rsidRPr="00F31CE3" w:rsidP="00F31CE3">
            <w:r w:rsidRPr="00F31CE3">
              <w:t>2.2 Identify hazards and assess risks, and communicate with signs, signals or barriers</w:t>
            </w:r>
          </w:p>
          <w:p w:rsidR="00D44002" w:rsidRPr="00F31CE3" w:rsidP="00F31CE3">
            <w:r w:rsidRPr="00F31CE3">
              <w:t>2.3 Select and use emergency equipment</w:t>
            </w:r>
          </w:p>
          <w:p w:rsidR="00D44002" w:rsidRPr="00F31CE3" w:rsidP="00F31CE3">
            <w:r w:rsidRPr="00F31CE3">
              <w:t>2.4 Take local measures to reduce impact of emergency or incident</w:t>
            </w:r>
          </w:p>
          <w:p w:rsidR="00D44002" w:rsidRPr="00F31CE3" w:rsidP="00F31CE3">
            <w:r w:rsidRPr="00F31CE3">
              <w:t>2.5 Assess physical and emotional conditions of endangered personnel, provide support, and administer initial first aid response</w:t>
            </w:r>
          </w:p>
          <w:p w:rsidR="00D44002" w:rsidRPr="00F31CE3" w:rsidP="00F31CE3">
            <w:r w:rsidRPr="00F31CE3">
              <w:t>2.6 Monitor and assess scenario and conditions, and assess changes in circumstances</w:t>
            </w:r>
          </w:p>
          <w:p w:rsidR="00D44002" w:rsidRPr="00F31CE3" w:rsidP="00F31CE3">
            <w:r w:rsidRPr="00F31CE3">
              <w:t>2.7 Communicate requests to emergency personnel for further assistance and/or evacuation</w:t>
            </w:r>
          </w:p>
          <w:p w:rsidR="00D44002" w:rsidRPr="00F31CE3" w:rsidP="00F31CE3">
            <w:r w:rsidRPr="00F31CE3">
              <w:t>2.8 Control emergency or incident situation until formal relief is received</w:t>
            </w:r>
          </w:p>
        </w:tc>
      </w:tr>
      <w:tr>
        <w:tblPrEx>
          <w:tblW w:w="5000" w:type="pct"/>
        </w:tblPrEx>
        <w:tc>
          <w:tcPr>
            <w:tcW w:w="0" w:type="auto"/>
          </w:tcPr>
          <w:p w:rsidR="00D44002" w:rsidRPr="00F31CE3" w:rsidP="00F31CE3">
            <w:r w:rsidRPr="00F31CE3">
              <w:t>3. Support formal relief and debrief</w:t>
            </w:r>
          </w:p>
        </w:tc>
        <w:tc>
          <w:tcPr>
            <w:tcW w:w="0" w:type="auto"/>
          </w:tcPr>
          <w:p w:rsidR="00D44002" w:rsidRPr="00F31CE3" w:rsidP="00F31CE3">
            <w:r w:rsidRPr="00F31CE3">
              <w:t>3.1 Support formal relief until emergency or incident is resolved</w:t>
            </w:r>
          </w:p>
          <w:p w:rsidR="00D44002" w:rsidRPr="00F31CE3" w:rsidP="00F31CE3">
            <w:r w:rsidRPr="00F31CE3">
              <w:t>3.2 Participate in emergency or incident debriefs</w:t>
            </w:r>
          </w:p>
          <w:p w:rsidR="00D44002" w:rsidRPr="00F31CE3" w:rsidP="00F31CE3">
            <w:r w:rsidRPr="00F31CE3">
              <w:t>3.3 Complete and file documentation, and distribute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to performance.</w:t>
      </w:r>
    </w:p>
    <w:tbl>
      <w:tblPr>
        <w:tblStyle w:val="TableGrid"/>
        <w:tblW w:w="5000" w:type="pct"/>
        <w:jc w:val="left"/>
      </w:tblPr>
      <w:tblGrid>
        <w:gridCol w:w="1974"/>
        <w:gridCol w:w="7086"/>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Identifies and interprets relevant information and ideas from workplace procedures, documentation, legislation, and regulations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Uses everyday language to provide information and maintain conversations in site-based contexts</w:t>
            </w:r>
          </w:p>
          <w:p w:rsidR="00D44002" w:rsidRPr="00F31CE3" w:rsidP="00F31CE3">
            <w:pPr>
              <w:numPr>
                <w:ilvl w:val="0"/>
                <w:numId w:val="3"/>
              </w:numPr>
              <w:ind w:left="720" w:hanging="360"/>
              <w:jc w:val="left"/>
            </w:pPr>
            <w:r w:rsidRPr="00F31CE3">
              <w:t>Listens for relevant information in oral texts in site-based contexts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RIIERR302E Respond to local emergencies and incidents</w:t>
            </w:r>
          </w:p>
        </w:tc>
        <w:tc>
          <w:tcPr>
            <w:tcW w:w="2268" w:type="dxa"/>
            <w:noWrap w:val="0"/>
            <w:tcMar>
              <w:top w:w="15" w:type="dxa"/>
              <w:left w:w="15" w:type="dxa"/>
              <w:bottom w:w="15" w:type="dxa"/>
              <w:right w:w="15" w:type="dxa"/>
            </w:tcMar>
            <w:hideMark/>
          </w:tcPr>
          <w:p w:rsidR="00D44002" w:rsidRPr="00F31CE3" w:rsidP="00F31CE3">
            <w:r w:rsidRPr="00F31CE3">
              <w:t>RIIERR302D Respond to local emergencies and incidents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Minor updates to all sections.</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ERR302E_AR"/>
      <w:r w:rsidRPr="00F31CE3">
        <w:t>Assessment Requirements for RIIERR302E Respond to local emergencies and incidents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editorial changes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3.0.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responding to a local emergency or incident on at least two different occasions, one of which must include responding to a fire; safely, effectively and efficiently following legislative requirements and workplace procedures to meet required outcomes. This includes:</w:t>
      </w:r>
    </w:p>
    <w:p w:rsidR="00D44002" w:rsidRPr="00F31CE3" w:rsidP="00F31CE3">
      <w:pPr>
        <w:numPr>
          <w:ilvl w:val="0"/>
          <w:numId w:val="4"/>
        </w:numPr>
        <w:ind w:left="720" w:hanging="360"/>
        <w:jc w:val="left"/>
      </w:pPr>
      <w:r w:rsidRPr="00F31CE3">
        <w:t>locating, selecting, and wearing personal protective equipment</w:t>
      </w:r>
    </w:p>
    <w:p w:rsidR="00D44002" w:rsidRPr="00F31CE3" w:rsidP="00F31CE3">
      <w:pPr>
        <w:numPr>
          <w:ilvl w:val="0"/>
          <w:numId w:val="4"/>
        </w:numPr>
        <w:ind w:left="720" w:hanging="360"/>
        <w:jc w:val="left"/>
      </w:pPr>
      <w:r w:rsidRPr="00F31CE3">
        <w:t>following emergency evacuation procedures</w:t>
      </w:r>
    </w:p>
    <w:p w:rsidR="00D44002" w:rsidRPr="00F31CE3" w:rsidP="00F31CE3">
      <w:pPr>
        <w:numPr>
          <w:ilvl w:val="0"/>
          <w:numId w:val="4"/>
        </w:numPr>
        <w:ind w:left="720" w:hanging="360"/>
        <w:jc w:val="left"/>
      </w:pPr>
      <w:r w:rsidRPr="00F31CE3">
        <w:t>using required procedures and techniques to respond to local emergency or incident</w:t>
      </w:r>
    </w:p>
    <w:p w:rsidR="00D44002" w:rsidRPr="00F31CE3" w:rsidP="00F31CE3">
      <w:pPr>
        <w:numPr>
          <w:ilvl w:val="0"/>
          <w:numId w:val="4"/>
        </w:numPr>
        <w:ind w:left="720" w:hanging="360"/>
        <w:jc w:val="left"/>
      </w:pPr>
      <w:r w:rsidRPr="00F31CE3">
        <w:t>using required procedures and techniques to respond to fires</w:t>
      </w:r>
    </w:p>
    <w:p w:rsidR="00D44002" w:rsidRPr="00F31CE3" w:rsidP="00F31CE3">
      <w:pPr>
        <w:numPr>
          <w:ilvl w:val="0"/>
          <w:numId w:val="4"/>
        </w:numPr>
        <w:ind w:left="720" w:hanging="360"/>
        <w:jc w:val="left"/>
      </w:pPr>
      <w:r w:rsidRPr="00F31CE3">
        <w:t>isolating sources of danger and placing signage, barriers, and signals as necessary</w:t>
      </w:r>
    </w:p>
    <w:p w:rsidR="00D44002" w:rsidRPr="00F31CE3" w:rsidP="00F31CE3">
      <w:pPr>
        <w:numPr>
          <w:ilvl w:val="0"/>
          <w:numId w:val="4"/>
        </w:numPr>
        <w:ind w:left="720" w:hanging="360"/>
        <w:jc w:val="left"/>
      </w:pPr>
      <w:r w:rsidRPr="00F31CE3">
        <w:t>selecting and using emergency equipment</w:t>
      </w:r>
    </w:p>
    <w:p w:rsidR="00D44002" w:rsidRPr="00F31CE3" w:rsidP="00F31CE3">
      <w:pPr>
        <w:numPr>
          <w:ilvl w:val="0"/>
          <w:numId w:val="4"/>
        </w:numPr>
        <w:ind w:left="720" w:hanging="360"/>
        <w:jc w:val="left"/>
      </w:pPr>
      <w:r w:rsidRPr="00F31CE3">
        <w:t>identifying and assessing nature, extent and location of emergency or incident</w:t>
      </w:r>
    </w:p>
    <w:p w:rsidR="00D44002" w:rsidRPr="00F31CE3" w:rsidP="00F31CE3">
      <w:pPr>
        <w:numPr>
          <w:ilvl w:val="0"/>
          <w:numId w:val="4"/>
        </w:numPr>
        <w:ind w:left="720" w:hanging="360"/>
        <w:jc w:val="left"/>
      </w:pPr>
      <w:r w:rsidRPr="00F31CE3">
        <w:t>administering initial response first aid</w:t>
      </w:r>
    </w:p>
    <w:p w:rsidR="00D44002" w:rsidRPr="00F31CE3" w:rsidP="00F31CE3">
      <w:pPr>
        <w:numPr>
          <w:ilvl w:val="0"/>
          <w:numId w:val="4"/>
        </w:numPr>
        <w:ind w:left="720" w:hanging="360"/>
        <w:jc w:val="left"/>
      </w:pPr>
      <w:r w:rsidRPr="00F31CE3">
        <w:t>attending emergency or incident debrief sessions.</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locate and apply documentation, policies and procedures relating to emergency or incident</w:t>
      </w:r>
    </w:p>
    <w:p w:rsidR="00D44002" w:rsidRPr="00F31CE3" w:rsidP="00F31CE3">
      <w:pPr>
        <w:numPr>
          <w:ilvl w:val="0"/>
          <w:numId w:val="3"/>
        </w:numPr>
        <w:ind w:left="720" w:hanging="360"/>
        <w:jc w:val="left"/>
      </w:pPr>
      <w:r w:rsidRPr="00F31CE3">
        <w:t>read and interpret site plans</w:t>
      </w:r>
    </w:p>
    <w:p w:rsidR="00D44002" w:rsidRPr="00F31CE3" w:rsidP="00F31CE3">
      <w:pPr>
        <w:numPr>
          <w:ilvl w:val="0"/>
          <w:numId w:val="3"/>
        </w:numPr>
        <w:ind w:left="720" w:hanging="360"/>
        <w:jc w:val="left"/>
      </w:pPr>
      <w:r w:rsidRPr="00F31CE3">
        <w:t>monitor atmospheric conditions as appropriate to scenario</w:t>
      </w:r>
    </w:p>
    <w:p w:rsidR="00D44002" w:rsidRPr="00F31CE3" w:rsidP="00F31CE3">
      <w:pPr>
        <w:numPr>
          <w:ilvl w:val="0"/>
          <w:numId w:val="3"/>
        </w:numPr>
        <w:ind w:left="720" w:hanging="360"/>
        <w:jc w:val="left"/>
      </w:pPr>
      <w:r w:rsidRPr="00F31CE3">
        <w:t>identify and manage hazards</w:t>
      </w:r>
    </w:p>
    <w:p w:rsidR="00D44002" w:rsidRPr="00F31CE3" w:rsidP="00F31CE3">
      <w:pPr>
        <w:numPr>
          <w:ilvl w:val="0"/>
          <w:numId w:val="3"/>
        </w:numPr>
        <w:ind w:left="720" w:hanging="360"/>
        <w:jc w:val="left"/>
      </w:pPr>
      <w:r w:rsidRPr="00F31CE3">
        <w:t>report emergency or incident</w:t>
      </w:r>
    </w:p>
    <w:p w:rsidR="00D44002" w:rsidRPr="00F31CE3" w:rsidP="00F31CE3">
      <w:pPr>
        <w:numPr>
          <w:ilvl w:val="0"/>
          <w:numId w:val="3"/>
        </w:numPr>
        <w:ind w:left="720" w:hanging="360"/>
        <w:jc w:val="left"/>
      </w:pPr>
      <w:r w:rsidRPr="00F31CE3">
        <w:t>support formal relief efforts</w:t>
      </w:r>
    </w:p>
    <w:p w:rsidR="00D44002" w:rsidRPr="00F31CE3" w:rsidP="00F31CE3">
      <w:pPr>
        <w:numPr>
          <w:ilvl w:val="0"/>
          <w:numId w:val="3"/>
        </w:numPr>
        <w:ind w:left="720" w:hanging="360"/>
        <w:jc w:val="left"/>
      </w:pPr>
      <w:r w:rsidRPr="00F31CE3">
        <w:t>monitor emergency situation</w:t>
      </w:r>
    </w:p>
    <w:p w:rsidR="00D44002" w:rsidRPr="00F31CE3" w:rsidP="00F31CE3">
      <w:pPr>
        <w:numPr>
          <w:ilvl w:val="0"/>
          <w:numId w:val="3"/>
        </w:numPr>
        <w:ind w:left="720" w:hanging="360"/>
        <w:jc w:val="left"/>
      </w:pPr>
      <w:r w:rsidRPr="00F31CE3">
        <w:t>meet written and verbal reporting requirements and procedures associated with responding to local emergency or incident.</w:t>
      </w:r>
    </w:p>
    <w:p w:rsidR="00D44002" w:rsidRPr="00F31CE3" w:rsidP="00F31CE3">
      <w:pPr>
        <w:pStyle w:val="Heading1"/>
      </w:pPr>
      <w:r w:rsidRPr="00F31CE3">
        <w:t>Knowledge Evidence</w:t>
      </w:r>
    </w:p>
    <w:p w:rsidR="00D44002" w:rsidRPr="00F31CE3" w:rsidP="00F31CE3">
      <w:r w:rsidRPr="00F31CE3">
        <w:t>The candidate must demonstrate the following knowledge to effectively complete the tasks outlined in the elements and performance criteria of this unit.</w:t>
      </w:r>
    </w:p>
    <w:p w:rsidR="00D44002" w:rsidRPr="00F31CE3" w:rsidP="00F31CE3">
      <w:r w:rsidRPr="00F31CE3">
        <w:t>Key policies, procedures, and legislative and regulatory requirements for responding to the local emergencies/incidents described in the performance evidence above, including those relating to:</w:t>
      </w:r>
    </w:p>
    <w:p w:rsidR="00D44002" w:rsidRPr="00F31CE3" w:rsidP="00F31CE3">
      <w:pPr>
        <w:numPr>
          <w:ilvl w:val="0"/>
          <w:numId w:val="5"/>
        </w:numPr>
        <w:ind w:left="720" w:hanging="360"/>
        <w:jc w:val="left"/>
      </w:pPr>
      <w:r w:rsidRPr="00F31CE3">
        <w:t>statutory compliance</w:t>
      </w:r>
    </w:p>
    <w:p w:rsidR="00D44002" w:rsidRPr="00F31CE3" w:rsidP="00F31CE3">
      <w:pPr>
        <w:numPr>
          <w:ilvl w:val="0"/>
          <w:numId w:val="5"/>
        </w:numPr>
        <w:ind w:left="720" w:hanging="360"/>
        <w:jc w:val="left"/>
      </w:pPr>
      <w:r w:rsidRPr="00F31CE3">
        <w:t>initial response first aid</w:t>
      </w:r>
    </w:p>
    <w:p w:rsidR="00D44002" w:rsidRPr="00F31CE3" w:rsidP="00F31CE3">
      <w:pPr>
        <w:numPr>
          <w:ilvl w:val="0"/>
          <w:numId w:val="5"/>
        </w:numPr>
        <w:ind w:left="720" w:hanging="360"/>
        <w:jc w:val="left"/>
      </w:pPr>
      <w:r w:rsidRPr="00F31CE3">
        <w:t>ventilation systems</w:t>
      </w:r>
    </w:p>
    <w:p w:rsidR="00D44002" w:rsidRPr="00F31CE3" w:rsidP="00F31CE3">
      <w:pPr>
        <w:numPr>
          <w:ilvl w:val="0"/>
          <w:numId w:val="5"/>
        </w:numPr>
        <w:ind w:left="720" w:hanging="360"/>
        <w:jc w:val="left"/>
      </w:pPr>
      <w:r w:rsidRPr="00F31CE3">
        <w:t>responses to local emergencies and incidents, including fires.</w:t>
      </w:r>
    </w:p>
    <w:p w:rsidR="00D44002" w:rsidRPr="00F31CE3" w:rsidP="00F31CE3">
      <w:r w:rsidRPr="00F31CE3">
        <w:t>Key site information, including:</w:t>
      </w:r>
    </w:p>
    <w:p w:rsidR="00D44002" w:rsidRPr="00F31CE3" w:rsidP="00F31CE3">
      <w:pPr>
        <w:numPr>
          <w:ilvl w:val="0"/>
          <w:numId w:val="6"/>
        </w:numPr>
        <w:ind w:left="720" w:hanging="360"/>
        <w:jc w:val="left"/>
      </w:pPr>
      <w:r w:rsidRPr="00F31CE3">
        <w:t>basic geological and survey data</w:t>
      </w:r>
    </w:p>
    <w:p w:rsidR="00D44002" w:rsidRPr="00F31CE3" w:rsidP="00F31CE3">
      <w:pPr>
        <w:numPr>
          <w:ilvl w:val="0"/>
          <w:numId w:val="6"/>
        </w:numPr>
        <w:ind w:left="720" w:hanging="360"/>
        <w:jc w:val="left"/>
      </w:pPr>
      <w:r w:rsidRPr="00F31CE3">
        <w:t>communication systems.</w:t>
      </w:r>
    </w:p>
    <w:p w:rsidR="00D44002" w:rsidRPr="00F31CE3" w:rsidP="00F31CE3">
      <w:r w:rsidRPr="00F31CE3">
        <w:t>Key features associated with responding to local emergencies and incidents, including:</w:t>
      </w:r>
    </w:p>
    <w:p w:rsidR="00D44002" w:rsidRPr="00F31CE3" w:rsidP="00F31CE3">
      <w:pPr>
        <w:numPr>
          <w:ilvl w:val="0"/>
          <w:numId w:val="7"/>
        </w:numPr>
        <w:ind w:left="720" w:hanging="360"/>
        <w:jc w:val="left"/>
      </w:pPr>
      <w:r w:rsidRPr="00F31CE3">
        <w:t>types and uses of personal protective equipment</w:t>
      </w:r>
    </w:p>
    <w:p w:rsidR="00D44002" w:rsidRPr="00F31CE3" w:rsidP="00F31CE3">
      <w:pPr>
        <w:numPr>
          <w:ilvl w:val="0"/>
          <w:numId w:val="7"/>
        </w:numPr>
        <w:ind w:left="720" w:hanging="360"/>
        <w:jc w:val="left"/>
      </w:pPr>
      <w:r w:rsidRPr="00F31CE3">
        <w:t>causes, characteristics and responses to the types of fires</w:t>
      </w:r>
    </w:p>
    <w:p w:rsidR="00D44002" w:rsidRPr="00F31CE3" w:rsidP="00F31CE3">
      <w:pPr>
        <w:numPr>
          <w:ilvl w:val="0"/>
          <w:numId w:val="7"/>
        </w:numPr>
        <w:ind w:left="720" w:hanging="360"/>
        <w:jc w:val="left"/>
      </w:pPr>
      <w:r w:rsidRPr="00F31CE3">
        <w:t>types of site emergency and incident situations.</w:t>
      </w:r>
    </w:p>
    <w:p w:rsidR="00D44002" w:rsidRPr="00F31CE3" w:rsidP="00F31CE3">
      <w:pPr>
        <w:pStyle w:val="Heading1"/>
      </w:pPr>
      <w:r w:rsidRPr="00F31CE3">
        <w:t>Assessment Conditions</w:t>
      </w:r>
    </w:p>
    <w:p w:rsidR="00D44002" w:rsidRPr="00F31CE3" w:rsidP="00F31CE3">
      <w:r w:rsidRPr="00F31CE3">
        <w:t>The assessment must:</w:t>
      </w:r>
    </w:p>
    <w:p w:rsidR="00D44002" w:rsidRPr="00F31CE3" w:rsidP="00F31CE3">
      <w:pPr>
        <w:numPr>
          <w:ilvl w:val="0"/>
          <w:numId w:val="8"/>
        </w:numPr>
        <w:ind w:left="720" w:hanging="360"/>
        <w:jc w:val="left"/>
      </w:pPr>
      <w:r w:rsidRPr="00F31CE3">
        <w:t>include access to:</w:t>
      </w:r>
    </w:p>
    <w:p w:rsidR="00D44002" w:rsidRPr="00F31CE3" w:rsidP="00F31CE3">
      <w:pPr>
        <w:numPr>
          <w:ilvl w:val="1"/>
          <w:numId w:val="8"/>
        </w:numPr>
        <w:ind w:left="1440" w:hanging="360"/>
        <w:jc w:val="left"/>
      </w:pPr>
      <w:r w:rsidRPr="00F31CE3">
        <w:t>emergency equipment</w:t>
      </w:r>
    </w:p>
    <w:p w:rsidR="00D44002" w:rsidRPr="00F31CE3" w:rsidP="00F31CE3">
      <w:pPr>
        <w:numPr>
          <w:ilvl w:val="1"/>
          <w:numId w:val="8"/>
        </w:numPr>
        <w:ind w:left="1440" w:hanging="360"/>
        <w:jc w:val="left"/>
      </w:pPr>
      <w:r w:rsidRPr="00F31CE3">
        <w:t>personal protective equipment required for the activities described in the performance evidence</w:t>
      </w:r>
    </w:p>
    <w:p w:rsidR="00D44002" w:rsidRPr="00F31CE3" w:rsidP="00F31CE3">
      <w:pPr>
        <w:numPr>
          <w:ilvl w:val="0"/>
          <w:numId w:val="8"/>
        </w:numPr>
        <w:ind w:left="720" w:hanging="360"/>
        <w:jc w:val="left"/>
      </w:pPr>
      <w:r w:rsidRPr="00F31CE3">
        <w:t>be conducted in a safe environment</w:t>
      </w:r>
    </w:p>
    <w:p w:rsidR="00D44002" w:rsidRPr="00F31CE3" w:rsidP="00F31CE3">
      <w:pPr>
        <w:numPr>
          <w:ilvl w:val="0"/>
          <w:numId w:val="8"/>
        </w:numPr>
        <w:ind w:left="720" w:hanging="360"/>
        <w:jc w:val="left"/>
      </w:pPr>
      <w:r w:rsidRPr="00F31CE3">
        <w:t>be assessed in the context of this sector’s work environment</w:t>
      </w:r>
    </w:p>
    <w:p w:rsidR="00D44002" w:rsidRPr="00F31CE3" w:rsidP="00F31CE3">
      <w:pPr>
        <w:numPr>
          <w:ilvl w:val="0"/>
          <w:numId w:val="8"/>
        </w:numPr>
        <w:ind w:left="720" w:hanging="360"/>
        <w:jc w:val="left"/>
      </w:pPr>
      <w:r w:rsidRPr="00F31CE3">
        <w:t>be assessed in compliance with relevant legislation and regulations; and using policies, procedures, processes and operational manuals directly related to the industry sector for which it is being assessed</w:t>
      </w:r>
    </w:p>
    <w:p w:rsidR="00D44002" w:rsidRPr="00F31CE3" w:rsidP="00F31CE3">
      <w:pPr>
        <w:numPr>
          <w:ilvl w:val="0"/>
          <w:numId w:val="8"/>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Assessors must be able to clearly demonstrate current and relevant industry knowledge and experience to satisfy the mandatory competency standards as set out in the Standards for Registered Training Organisations (RTOs) current at the time of assessment. This includes:</w:t>
      </w:r>
    </w:p>
    <w:p w:rsidR="00D44002" w:rsidRPr="00F31CE3" w:rsidP="00F31CE3">
      <w:pPr>
        <w:numPr>
          <w:ilvl w:val="0"/>
          <w:numId w:val="9"/>
        </w:numPr>
        <w:ind w:left="720" w:hanging="360"/>
        <w:jc w:val="left"/>
      </w:pPr>
      <w:r w:rsidRPr="00F31CE3">
        <w:t>having knowledge of and/or experience using the latest techniques and processes</w:t>
      </w:r>
    </w:p>
    <w:p w:rsidR="00D44002" w:rsidRPr="00F31CE3" w:rsidP="00F31CE3">
      <w:pPr>
        <w:numPr>
          <w:ilvl w:val="0"/>
          <w:numId w:val="9"/>
        </w:numPr>
        <w:ind w:left="720" w:hanging="360"/>
        <w:jc w:val="left"/>
      </w:pPr>
      <w:r w:rsidRPr="00F31CE3">
        <w:t>possessing a high level of RII training product knowledge</w:t>
      </w:r>
    </w:p>
    <w:p w:rsidR="00D44002" w:rsidRPr="00F31CE3" w:rsidP="00F31CE3">
      <w:pPr>
        <w:numPr>
          <w:ilvl w:val="0"/>
          <w:numId w:val="9"/>
        </w:numPr>
        <w:ind w:left="720" w:hanging="360"/>
        <w:jc w:val="left"/>
      </w:pPr>
      <w:r w:rsidRPr="00F31CE3">
        <w:t>having understanding and knowledge of legislation and regulations relevant to the industry and to employment and workplaces</w:t>
      </w:r>
    </w:p>
    <w:p w:rsidR="00D44002" w:rsidRPr="00F31CE3" w:rsidP="00F31CE3">
      <w:pPr>
        <w:numPr>
          <w:ilvl w:val="0"/>
          <w:numId w:val="9"/>
        </w:numPr>
        <w:ind w:left="720" w:hanging="360"/>
        <w:jc w:val="left"/>
      </w:pPr>
      <w:r w:rsidRPr="00F31CE3">
        <w:t>possessing formal industry and training qualifications to the level being assessed</w:t>
      </w:r>
    </w:p>
    <w:p w:rsidR="00D44002" w:rsidRPr="00F31CE3" w:rsidP="00F31CE3">
      <w:pPr>
        <w:numPr>
          <w:ilvl w:val="0"/>
          <w:numId w:val="9"/>
        </w:numPr>
        <w:ind w:left="720" w:hanging="360"/>
        <w:jc w:val="left"/>
      </w:pPr>
      <w:r w:rsidRPr="00F31CE3">
        <w:t>demonstrating the performance evidence and knowledge evidence outlined in this unit of competency, and through the minimum years of current* work experience specified below in an industry sector relevant to the outcomes of the unit.</w:t>
      </w:r>
    </w:p>
    <w:p w:rsidR="00D44002" w:rsidRPr="00F31CE3" w:rsidP="00F31CE3">
      <w:r w:rsidRPr="00F31CE3">
        <w:t>Where the assessor does not meet experience requirements, a co-assessment or partnership arrangement must exist between the qualified assessor and an industry subject matter expert. The industry subject matter expert should hold the unit being assessed (or an equivalent unit), and must also demonstrate skills and knowledge from the minimum years of current work experience specified below, including time spent in roles related to the unit being assessed.</w:t>
      </w:r>
    </w:p>
    <w:tbl>
      <w:tblPr>
        <w:tblStyle w:val="TableGrid"/>
        <w:tblW w:w="5000" w:type="pct"/>
        <w:jc w:val="left"/>
      </w:tblPr>
      <w:tblGrid>
        <w:gridCol w:w="2803"/>
        <w:gridCol w:w="2803"/>
        <w:gridCol w:w="2804"/>
      </w:tblGrid>
      <w:tr>
        <w:tblPrEx>
          <w:tblW w:w="5000" w:type="pct"/>
        </w:tblPrEx>
        <w:tc>
          <w:tcPr>
            <w:tcW w:w="0" w:type="auto"/>
          </w:tcPr>
          <w:p w:rsidR="00D44002" w:rsidRPr="00F31CE3" w:rsidP="00F31CE3">
            <w:pPr>
              <w:jc w:val="left"/>
              <w:rPr>
                <w:b/>
                <w:bCs/>
              </w:rPr>
            </w:pPr>
            <w:r w:rsidRPr="00F31CE3">
              <w:rPr>
                <w:b/>
                <w:bCs/>
              </w:rPr>
              <w:t>Industry sector</w:t>
            </w:r>
          </w:p>
        </w:tc>
        <w:tc>
          <w:tcPr>
            <w:tcW w:w="0" w:type="auto"/>
          </w:tcPr>
          <w:p w:rsidR="00D44002" w:rsidRPr="00F31CE3" w:rsidP="00F31CE3">
            <w:pPr>
              <w:jc w:val="left"/>
              <w:rPr>
                <w:b/>
                <w:bCs/>
              </w:rPr>
            </w:pPr>
            <w:r w:rsidRPr="00F31CE3">
              <w:rPr>
                <w:b/>
                <w:bCs/>
              </w:rPr>
              <w:t>AQF** level</w:t>
            </w:r>
          </w:p>
        </w:tc>
        <w:tc>
          <w:tcPr>
            <w:tcW w:w="0" w:type="auto"/>
          </w:tcPr>
          <w:p w:rsidR="00D44002" w:rsidRPr="00F31CE3" w:rsidP="00F31CE3">
            <w:pPr>
              <w:jc w:val="left"/>
              <w:rPr>
                <w:b/>
                <w:bCs/>
              </w:rPr>
            </w:pPr>
            <w:r w:rsidRPr="00F31CE3">
              <w:rPr>
                <w:b/>
                <w:bCs/>
              </w:rPr>
              <w:t>Required assessor or industry subject matter expert experience</w:t>
            </w:r>
          </w:p>
        </w:tc>
      </w:tr>
      <w:tr>
        <w:tblPrEx>
          <w:tblW w:w="5000" w:type="pct"/>
        </w:tblPrEx>
        <w:tc>
          <w:tcPr>
            <w:tcW w:w="0" w:type="auto"/>
          </w:tcPr>
          <w:p w:rsidR="00D44002" w:rsidRPr="00F31CE3" w:rsidP="00F31CE3">
            <w:r w:rsidRPr="00F31CE3">
              <w:t>Drilling, Metalliferous Mining, Coal Mining, Extractive (Quarrying) and Civil Construction</w:t>
            </w:r>
          </w:p>
        </w:tc>
        <w:tc>
          <w:tcPr>
            <w:tcW w:w="0" w:type="auto"/>
          </w:tcPr>
          <w:p w:rsidR="00D44002" w:rsidRPr="00F31CE3" w:rsidP="00F31CE3">
            <w:r w:rsidRPr="00F31CE3">
              <w:t>1</w:t>
            </w:r>
          </w:p>
        </w:tc>
        <w:tc>
          <w:tcPr>
            <w:tcW w:w="0" w:type="auto"/>
          </w:tcPr>
          <w:p w:rsidR="00D44002" w:rsidRPr="00F31CE3" w:rsidP="00F31CE3">
            <w:r w:rsidRPr="00F31CE3">
              <w:t>1 Year</w:t>
            </w:r>
          </w:p>
        </w:tc>
      </w:tr>
      <w:tr>
        <w:tblPrEx>
          <w:tblW w:w="5000" w:type="pct"/>
        </w:tblPrEx>
        <w:tc>
          <w:tcPr>
            <w:tcW w:w="0" w:type="auto"/>
          </w:tcPr>
          <w:p w:rsidR="00D44002" w:rsidRPr="00F31CE3"/>
        </w:tc>
        <w:tc>
          <w:tcPr>
            <w:tcW w:w="0" w:type="auto"/>
          </w:tcPr>
          <w:p w:rsidR="00D44002" w:rsidRPr="00F31CE3" w:rsidP="00F31CE3">
            <w:r w:rsidRPr="00F31CE3">
              <w:t>2</w:t>
            </w:r>
          </w:p>
        </w:tc>
        <w:tc>
          <w:tcPr>
            <w:tcW w:w="0" w:type="auto"/>
          </w:tcPr>
          <w:p w:rsidR="00D44002" w:rsidRPr="00F31CE3" w:rsidP="00F31CE3">
            <w:r w:rsidRPr="00F31CE3">
              <w:t>2 Years</w:t>
            </w:r>
          </w:p>
        </w:tc>
      </w:tr>
      <w:tr>
        <w:tblPrEx>
          <w:tblW w:w="5000" w:type="pct"/>
        </w:tblPrEx>
        <w:tc>
          <w:tcPr>
            <w:tcW w:w="0" w:type="auto"/>
          </w:tcPr>
          <w:p w:rsidR="00D44002" w:rsidRPr="00F31CE3" w:rsidP="00F31CE3">
            <w:r w:rsidRPr="00F31CE3">
              <w:t>Drilling, Coal Mining and Extractive (Quarrying)</w:t>
            </w:r>
          </w:p>
        </w:tc>
        <w:tc>
          <w:tcPr>
            <w:tcW w:w="0" w:type="auto"/>
          </w:tcPr>
          <w:p w:rsidR="00D44002" w:rsidRPr="00F31CE3" w:rsidP="00F31CE3">
            <w:r w:rsidRPr="00F31CE3">
              <w:t>3-6</w:t>
            </w:r>
          </w:p>
        </w:tc>
        <w:tc>
          <w:tcPr>
            <w:tcW w:w="0" w:type="auto"/>
          </w:tcPr>
          <w:p w:rsidR="00D44002" w:rsidRPr="00F31CE3" w:rsidP="00F31CE3">
            <w:r w:rsidRPr="00F31CE3">
              <w:t>3 Years</w:t>
            </w:r>
          </w:p>
        </w:tc>
      </w:tr>
      <w:tr>
        <w:tblPrEx>
          <w:tblW w:w="5000" w:type="pct"/>
        </w:tblPrEx>
        <w:tc>
          <w:tcPr>
            <w:tcW w:w="0" w:type="auto"/>
          </w:tcPr>
          <w:p w:rsidR="00D44002" w:rsidRPr="00F31CE3" w:rsidP="00F31CE3">
            <w:r w:rsidRPr="00F31CE3">
              <w:t>Metalliferous Mining and Civil Construction</w:t>
            </w:r>
          </w:p>
        </w:tc>
        <w:tc>
          <w:tcPr>
            <w:tcW w:w="0" w:type="auto"/>
          </w:tcPr>
          <w:p w:rsidR="00D44002" w:rsidRPr="00F31CE3" w:rsidP="00F31CE3">
            <w:r w:rsidRPr="00F31CE3">
              <w:t>3-6</w:t>
            </w:r>
          </w:p>
        </w:tc>
        <w:tc>
          <w:tcPr>
            <w:tcW w:w="0" w:type="auto"/>
          </w:tcPr>
          <w:p w:rsidR="00D44002" w:rsidRPr="00F31CE3" w:rsidP="00F31CE3">
            <w:r w:rsidRPr="00F31CE3">
              <w:t>5 Years</w:t>
            </w:r>
          </w:p>
        </w:tc>
      </w:tr>
      <w:tr>
        <w:tblPrEx>
          <w:tblW w:w="5000" w:type="pct"/>
        </w:tblPrEx>
        <w:tc>
          <w:tcPr>
            <w:tcW w:w="0" w:type="auto"/>
          </w:tcPr>
          <w:p w:rsidR="00D44002" w:rsidRPr="00F31CE3" w:rsidP="00F31CE3">
            <w:r w:rsidRPr="00F31CE3">
              <w:t>Other sectors</w:t>
            </w:r>
          </w:p>
        </w:tc>
        <w:tc>
          <w:tcPr>
            <w:tcW w:w="0" w:type="auto"/>
            <w:gridSpan w:val="2"/>
          </w:tcPr>
          <w:p w:rsidR="00D44002" w:rsidRPr="00F31CE3" w:rsidP="00F31CE3">
            <w:r w:rsidRPr="00F31CE3">
              <w:t>Where this unit is being assessed outside of the resources and infrastructure sectors, assessor and/or industry subject matter expert experience should be in line with industry standards for the sector in which it is being assessed and, where no industry standard is specified, should comply with any relevant regulation.</w:t>
            </w:r>
          </w:p>
        </w:tc>
      </w:tr>
    </w:tbl>
    <w:p w:rsidR="00D44002" w:rsidRPr="00F31CE3" w:rsidP="00F31CE3">
      <w:r w:rsidRPr="00F31CE3">
        <w:t>*Assessors can demonstrate current work experience through employment within industry in a role relevant to the outcomes of the unit; or, for external assessors this can be demonstrated through exposure to industry by conducting frequent site assessments across various locations.</w:t>
      </w:r>
    </w:p>
    <w:p w:rsidR="00D44002" w:rsidRPr="00F31CE3" w:rsidP="00F31CE3">
      <w:r w:rsidRPr="00F31CE3">
        <w:t>**Where a unit is being delivered outside of a qualification, the first numeric character in the unit code should be considered to indicate the AQF level.</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RIIERR302E Respond to local emergencies and incidents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RIIERR302E Respond to local emergencies and incidents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7639414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8"/>
  </w:num>
  <w:num w:numId="5">
    <w:abstractNumId w:val="3"/>
  </w:num>
  <w:num w:numId="6">
    <w:abstractNumId w:val="4"/>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RIIERR302E Respond to local emergencies and incidents</dc:title>
  <dc:subject>Release: 2</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2026-09-02T01:38:42Z</dcterms:created>
  <dcterms:modified xsi:type="dcterms:W3CDTF">2026-09-02T01:38:42Z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