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RIIERR201 Conduct fire team operations</w:t>
      </w:r>
      <w:bookmarkEnd w:id="0"/>
      <w:bookmarkEnd w:id="1"/>
    </w:p>
    <w:p w:rsidR="00D44002" w:rsidRPr="00F31CE3" w:rsidP="00F31CE3" w14:paraId="160C8F32" w14:textId="3B105B63">
      <w:pPr>
        <w:pStyle w:val="ChapterTitle"/>
      </w:pPr>
      <w:bookmarkStart w:id="2" w:name="RIIERR201"/>
      <w:r w:rsidRPr="00F31CE3">
        <w:t>RIIERR201 Conduct fire team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fire team operations, including fighting and containing fires.</w:t>
      </w:r>
    </w:p>
    <w:p w:rsidR="00D44002" w:rsidRPr="00F31CE3" w:rsidP="00F31CE3">
      <w:r w:rsidRPr="00F31CE3">
        <w:t>This unit applies to those working in site-based roles in the mining, drilling, extractive, and civil infrastructure industries.</w:t>
      </w:r>
    </w:p>
    <w:p w:rsidR="00D44002" w:rsidRPr="00F31CE3" w:rsidP="00F31CE3">
      <w:pPr>
        <w:pStyle w:val="Heading1"/>
      </w:pPr>
      <w:r w:rsidRPr="00F31CE3">
        <w:t>Licensing/Regulatory Information</w:t>
      </w:r>
    </w:p>
    <w:p w:rsidR="00D44002" w:rsidRPr="00F31CE3" w:rsidP="00F31CE3">
      <w:r w:rsidRPr="00F31CE3">
        <w:t>Licensing, legislative, regulatory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r w:rsidRPr="00F31CE3">
        <w:t>Coal mining</w:t>
      </w:r>
    </w:p>
    <w:p w:rsidR="00D44002" w:rsidRPr="00F31CE3" w:rsidP="00F31CE3">
      <w:r w:rsidRPr="00F31CE3">
        <w:t>Drilling</w:t>
      </w:r>
    </w:p>
    <w:p w:rsidR="00D44002" w:rsidRPr="00F31CE3" w:rsidP="00F31CE3">
      <w:r w:rsidRPr="00F31CE3">
        <w:t>Extractive</w:t>
      </w:r>
    </w:p>
    <w:p w:rsidR="00D44002" w:rsidRPr="00F31CE3" w:rsidP="00F31CE3">
      <w:r w:rsidRPr="00F31CE3">
        <w:t>Metalliferous mining</w:t>
      </w:r>
    </w:p>
    <w:p w:rsidR="00D44002" w:rsidRPr="00F31CE3" w:rsidP="00F31CE3">
      <w:pPr>
        <w:pStyle w:val="Heading1"/>
      </w:pPr>
      <w:r w:rsidRPr="00F31CE3">
        <w:t>Elements and Performance Criteria</w:t>
      </w:r>
    </w:p>
    <w:tbl>
      <w:tblPr>
        <w:tblStyle w:val="TableGrid"/>
        <w:tblW w:w="5000" w:type="pct"/>
        <w:jc w:val="left"/>
      </w:tblPr>
      <w:tblGrid>
        <w:gridCol w:w="2462"/>
        <w:gridCol w:w="659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fire team operations</w:t>
            </w:r>
          </w:p>
        </w:tc>
        <w:tc>
          <w:tcPr>
            <w:tcW w:w="0" w:type="auto"/>
          </w:tcPr>
          <w:p w:rsidR="00D44002" w:rsidRPr="00F31CE3" w:rsidP="00F31CE3">
            <w:r w:rsidRPr="00F31CE3">
              <w:t>1.1 Receive, document, clarify and confirm notification of fire operations from appropriate authority</w:t>
            </w:r>
          </w:p>
          <w:p w:rsidR="00D44002" w:rsidRPr="00F31CE3" w:rsidP="00F31CE3">
            <w:r w:rsidRPr="00F31CE3">
              <w:t>1.2 Access, interpret and apply fire team operations documentation and procedures</w:t>
            </w:r>
          </w:p>
          <w:p w:rsidR="00D44002" w:rsidRPr="00F31CE3" w:rsidP="00F31CE3">
            <w:r w:rsidRPr="00F31CE3">
              <w:t>1.3 Obtain, interpret, clarify and confirm work requirements</w:t>
            </w:r>
          </w:p>
          <w:p w:rsidR="00D44002" w:rsidRPr="00F31CE3" w:rsidP="00F31CE3">
            <w:r w:rsidRPr="00F31CE3">
              <w:t>1.4 Identify hazards and environmental issues, assess risks, and implement control measures in line with workplace procedures</w:t>
            </w:r>
          </w:p>
          <w:p w:rsidR="00D44002" w:rsidRPr="00F31CE3" w:rsidP="00F31CE3">
            <w:r w:rsidRPr="00F31CE3">
              <w:t>1.5 Identify and confirm each team member’s role and responsibilities</w:t>
            </w:r>
          </w:p>
          <w:p w:rsidR="00D44002" w:rsidRPr="00F31CE3" w:rsidP="00F31CE3">
            <w:r w:rsidRPr="00F31CE3">
              <w:t>1.6 Implement appropriate communication methods to be used during fire-fighting and containment in line with workplace procedures</w:t>
            </w:r>
          </w:p>
          <w:p w:rsidR="00D44002" w:rsidRPr="00F31CE3" w:rsidP="00F31CE3">
            <w:r w:rsidRPr="00F31CE3">
              <w:t>1.7 Locate, select and wear personal protective equipment required for work activities</w:t>
            </w:r>
          </w:p>
          <w:p w:rsidR="00D44002" w:rsidRPr="00F31CE3" w:rsidP="00F31CE3">
            <w:r w:rsidRPr="00F31CE3">
              <w:t>1.8 Identify and select required firefighting appliances and confirm their applications</w:t>
            </w:r>
          </w:p>
        </w:tc>
      </w:tr>
      <w:tr>
        <w:tblPrEx>
          <w:tblW w:w="5000" w:type="pct"/>
        </w:tblPrEx>
        <w:tc>
          <w:tcPr>
            <w:tcW w:w="0" w:type="auto"/>
          </w:tcPr>
          <w:p w:rsidR="00D44002" w:rsidRPr="00F31CE3" w:rsidP="00F31CE3">
            <w:r w:rsidRPr="00F31CE3">
              <w:t>2. Fight and contain fire</w:t>
            </w:r>
          </w:p>
        </w:tc>
        <w:tc>
          <w:tcPr>
            <w:tcW w:w="0" w:type="auto"/>
          </w:tcPr>
          <w:p w:rsidR="00D44002" w:rsidRPr="00F31CE3" w:rsidP="00F31CE3">
            <w:r w:rsidRPr="00F31CE3">
              <w:t>2.1 Move  to fire site according to workplace procedures</w:t>
            </w:r>
          </w:p>
          <w:p w:rsidR="00D44002" w:rsidRPr="00F31CE3" w:rsidP="00F31CE3">
            <w:r w:rsidRPr="00F31CE3">
              <w:t>2.2 Identify and assess type, nature, source and intensity of fire, and communicate details to appropriate authorities</w:t>
            </w:r>
          </w:p>
          <w:p w:rsidR="00D44002" w:rsidRPr="00F31CE3" w:rsidP="00F31CE3">
            <w:r w:rsidRPr="00F31CE3">
              <w:t>2.3 Identify, select, wear and apply appliances, respiratory protection and equipment appropriate to fire circumstances</w:t>
            </w:r>
          </w:p>
          <w:p w:rsidR="00D44002" w:rsidRPr="00F31CE3" w:rsidP="00F31CE3">
            <w:r w:rsidRPr="00F31CE3">
              <w:t>2.4 Monitor conditions in fire area, and modify firefighting techniques and applications to reduce impact of identified and potential hazards</w:t>
            </w:r>
          </w:p>
          <w:p w:rsidR="00D44002" w:rsidRPr="00F31CE3" w:rsidP="00F31CE3">
            <w:r w:rsidRPr="00F31CE3">
              <w:t>2.5 Monitor situation and implement control measures to minimise risks to self and other team members</w:t>
            </w:r>
          </w:p>
          <w:p w:rsidR="00D44002" w:rsidRPr="00F31CE3" w:rsidP="00F31CE3">
            <w:r w:rsidRPr="00F31CE3">
              <w:t>2.6 Apply isolation and evacuation procedures</w:t>
            </w:r>
          </w:p>
        </w:tc>
      </w:tr>
      <w:tr>
        <w:tblPrEx>
          <w:tblW w:w="5000" w:type="pct"/>
        </w:tblPrEx>
        <w:tc>
          <w:tcPr>
            <w:tcW w:w="0" w:type="auto"/>
          </w:tcPr>
          <w:p w:rsidR="00D44002" w:rsidRPr="00F31CE3" w:rsidP="00F31CE3">
            <w:r w:rsidRPr="00F31CE3">
              <w:t>3. Conclude fire team operations</w:t>
            </w:r>
          </w:p>
        </w:tc>
        <w:tc>
          <w:tcPr>
            <w:tcW w:w="0" w:type="auto"/>
          </w:tcPr>
          <w:p w:rsidR="00D44002" w:rsidRPr="00F31CE3" w:rsidP="00F31CE3">
            <w:r w:rsidRPr="00F31CE3">
              <w:t>3.1 Water, rake down, and apply chemicals to fire area to minimise fire recurrence, as appropriate to fire circumstances</w:t>
            </w:r>
          </w:p>
          <w:p w:rsidR="00D44002" w:rsidRPr="00F31CE3" w:rsidP="00F31CE3">
            <w:r w:rsidRPr="00F31CE3">
              <w:t>3.2 Isolate, barricade, rope off, secure, and monitor fire area</w:t>
            </w:r>
          </w:p>
          <w:p w:rsidR="00D44002" w:rsidRPr="00F31CE3" w:rsidP="00F31CE3">
            <w:r w:rsidRPr="00F31CE3">
              <w:t>3.3 Clean and inspect appliances and equipment and store in designated location</w:t>
            </w:r>
          </w:p>
          <w:p w:rsidR="00D44002" w:rsidRPr="00F31CE3" w:rsidP="00F31CE3">
            <w:r w:rsidRPr="00F31CE3">
              <w:t>3.4 Report, record and process appliances and equipment for maintenance, replacement or repair</w:t>
            </w:r>
          </w:p>
          <w:p w:rsidR="00D44002" w:rsidRPr="00F31CE3" w:rsidP="00F31CE3">
            <w:r w:rsidRPr="00F31CE3">
              <w:t>3.5 Participate in debriefs</w:t>
            </w:r>
          </w:p>
          <w:p w:rsidR="00D44002" w:rsidRPr="00F31CE3" w:rsidP="00F31CE3">
            <w:r w:rsidRPr="00F31CE3">
              <w:t>3.6 Complete and file documentation, and distribute according to workplace requirements</w:t>
            </w:r>
          </w:p>
        </w:tc>
      </w:tr>
    </w:tbl>
    <w:p w:rsidR="00D44002" w:rsidRPr="00F31CE3" w:rsidP="00F31CE3">
      <w:pPr>
        <w:pStyle w:val="Heading1"/>
      </w:pPr>
      <w:r w:rsidRPr="00F31CE3">
        <w:t>Foundation Skills</w:t>
      </w:r>
    </w:p>
    <w:p w:rsidR="00D44002" w:rsidRPr="00F31CE3" w:rsidP="00F31CE3">
      <w:r w:rsidRPr="00F31CE3">
        <w:rPr>
          <w:rStyle w:val="Emphasis"/>
        </w:rPr>
        <w:t>This section describes those language, literacy, numeracy and employment skills that are essential to performance.</w:t>
      </w:r>
    </w:p>
    <w:tbl>
      <w:tblPr>
        <w:tblStyle w:val="TableGrid"/>
        <w:tblW w:w="5000" w:type="pct"/>
        <w:jc w:val="left"/>
      </w:tblPr>
      <w:tblGrid>
        <w:gridCol w:w="1961"/>
        <w:gridCol w:w="7099"/>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Identifies and interprets relevant information and ideas from workplace procedures, documentation, legislation, and regulations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Uses everyday language to provide information and maintain conversations in site-based contexts</w:t>
            </w:r>
          </w:p>
          <w:p w:rsidR="00D44002" w:rsidRPr="00F31CE3" w:rsidP="00F31CE3">
            <w:pPr>
              <w:numPr>
                <w:ilvl w:val="0"/>
                <w:numId w:val="3"/>
              </w:numPr>
              <w:ind w:left="720" w:hanging="360"/>
              <w:jc w:val="left"/>
            </w:pPr>
            <w:r w:rsidRPr="00F31CE3">
              <w:t>Listens for relevant information in oral texts in site-based contexts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Interprets data relating to fire intensity and weather conditions, and determines type and quantity of required appliances and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RIIERR201 Conduct fire team operations</w:t>
            </w:r>
          </w:p>
        </w:tc>
        <w:tc>
          <w:tcPr>
            <w:tcW w:w="2268" w:type="dxa"/>
            <w:noWrap w:val="0"/>
            <w:tcMar>
              <w:top w:w="15" w:type="dxa"/>
              <w:left w:w="15" w:type="dxa"/>
              <w:bottom w:w="15" w:type="dxa"/>
              <w:right w:w="15" w:type="dxa"/>
            </w:tcMar>
            <w:hideMark/>
          </w:tcPr>
          <w:p w:rsidR="00D44002" w:rsidRPr="00F31CE3" w:rsidP="00F31CE3">
            <w:r w:rsidRPr="00F31CE3">
              <w:t>RIIERR201E Conduct fire team operations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elements and performance criteria, assessor requirements, use of industry experts, knowledge evidence and performance evidence.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201_AR"/>
      <w:r w:rsidRPr="00F31CE3">
        <w:t>Assessment Requirements for RIIERR201 Conduct fire team operations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fire team operations that safely, effectively and efficiently follow legislative requirements and workplace procedures to meet required outcomes on at least two separate occasions in different fire environments. This includes:</w:t>
      </w:r>
    </w:p>
    <w:p w:rsidR="00D44002" w:rsidRPr="00F31CE3" w:rsidP="00F31CE3">
      <w:pPr>
        <w:numPr>
          <w:ilvl w:val="0"/>
          <w:numId w:val="5"/>
        </w:numPr>
        <w:ind w:left="720" w:hanging="360"/>
        <w:jc w:val="left"/>
      </w:pPr>
      <w:r w:rsidRPr="00F31CE3">
        <w:t>fighting and containing fires, including:</w:t>
      </w:r>
    </w:p>
    <w:p w:rsidR="00D44002" w:rsidRPr="00F31CE3" w:rsidP="00F31CE3">
      <w:pPr>
        <w:numPr>
          <w:ilvl w:val="1"/>
          <w:numId w:val="5"/>
        </w:numPr>
        <w:ind w:left="1440" w:hanging="360"/>
        <w:jc w:val="left"/>
      </w:pPr>
      <w:r w:rsidRPr="00F31CE3">
        <w:t>selecting appliances, respiratory protection and equipment appropriate to fire circumstances</w:t>
      </w:r>
    </w:p>
    <w:p w:rsidR="00D44002" w:rsidRPr="00F31CE3" w:rsidP="00F31CE3">
      <w:pPr>
        <w:numPr>
          <w:ilvl w:val="1"/>
          <w:numId w:val="5"/>
        </w:numPr>
        <w:ind w:left="1440" w:hanging="360"/>
        <w:jc w:val="left"/>
      </w:pPr>
      <w:r w:rsidRPr="00F31CE3">
        <w:t>continually monitoring conditions in fire area and modifying firefighting techniques and applications</w:t>
      </w:r>
    </w:p>
    <w:p w:rsidR="00D44002" w:rsidRPr="00F31CE3" w:rsidP="00F31CE3">
      <w:pPr>
        <w:numPr>
          <w:ilvl w:val="1"/>
          <w:numId w:val="5"/>
        </w:numPr>
        <w:ind w:left="1440" w:hanging="360"/>
        <w:jc w:val="left"/>
      </w:pPr>
      <w:r w:rsidRPr="00F31CE3">
        <w:t>applying isolation and tagging procedures for faulty appliances</w:t>
      </w:r>
    </w:p>
    <w:p w:rsidR="00D44002" w:rsidRPr="00F31CE3" w:rsidP="00F31CE3">
      <w:pPr>
        <w:numPr>
          <w:ilvl w:val="0"/>
          <w:numId w:val="5"/>
        </w:numPr>
        <w:ind w:left="720" w:hanging="360"/>
        <w:jc w:val="left"/>
      </w:pPr>
      <w:r w:rsidRPr="00F31CE3">
        <w:t>finalising operations, including:</w:t>
      </w:r>
    </w:p>
    <w:p w:rsidR="00D44002" w:rsidRPr="00F31CE3" w:rsidP="00F31CE3">
      <w:pPr>
        <w:numPr>
          <w:ilvl w:val="1"/>
          <w:numId w:val="5"/>
        </w:numPr>
        <w:ind w:left="1440" w:hanging="360"/>
        <w:jc w:val="left"/>
      </w:pPr>
      <w:r w:rsidRPr="00F31CE3">
        <w:t>isolating, overhauling, securing, and monitoring fire area</w:t>
      </w:r>
    </w:p>
    <w:p w:rsidR="00D44002" w:rsidRPr="00F31CE3" w:rsidP="00F31CE3">
      <w:pPr>
        <w:numPr>
          <w:ilvl w:val="0"/>
          <w:numId w:val="5"/>
        </w:numPr>
        <w:ind w:left="720" w:hanging="360"/>
        <w:jc w:val="left"/>
      </w:pPr>
      <w:r w:rsidRPr="00F31CE3">
        <w:t>managing the risk of fire recurrence by:</w:t>
      </w:r>
    </w:p>
    <w:p w:rsidR="00D44002" w:rsidRPr="00F31CE3" w:rsidP="00F31CE3">
      <w:pPr>
        <w:numPr>
          <w:ilvl w:val="1"/>
          <w:numId w:val="5"/>
        </w:numPr>
        <w:ind w:left="1440" w:hanging="360"/>
        <w:jc w:val="left"/>
      </w:pPr>
      <w:r w:rsidRPr="00F31CE3">
        <w:t>watering</w:t>
      </w:r>
    </w:p>
    <w:p w:rsidR="00D44002" w:rsidRPr="00F31CE3" w:rsidP="00F31CE3">
      <w:pPr>
        <w:numPr>
          <w:ilvl w:val="1"/>
          <w:numId w:val="5"/>
        </w:numPr>
        <w:ind w:left="1440" w:hanging="360"/>
        <w:jc w:val="left"/>
      </w:pPr>
      <w:r w:rsidRPr="00F31CE3">
        <w:t>raking down</w:t>
      </w:r>
    </w:p>
    <w:p w:rsidR="00D44002" w:rsidRPr="00F31CE3" w:rsidP="00F31CE3">
      <w:pPr>
        <w:numPr>
          <w:ilvl w:val="1"/>
          <w:numId w:val="5"/>
        </w:numPr>
        <w:ind w:left="1440" w:hanging="360"/>
        <w:jc w:val="left"/>
      </w:pPr>
      <w:r w:rsidRPr="00F31CE3">
        <w:t>applying chemicals</w:t>
      </w:r>
    </w:p>
    <w:p w:rsidR="00D44002" w:rsidRPr="00F31CE3" w:rsidP="00F31CE3">
      <w:pPr>
        <w:numPr>
          <w:ilvl w:val="0"/>
          <w:numId w:val="5"/>
        </w:numPr>
        <w:ind w:left="720" w:hanging="360"/>
        <w:jc w:val="left"/>
      </w:pPr>
      <w:r w:rsidRPr="00F31CE3">
        <w:t> inspecting and reporting appliances and equipment for maintenance, replacement or repair</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monitor atmospheric conditions as appropriate to scenario</w:t>
      </w:r>
    </w:p>
    <w:p w:rsidR="00D44002" w:rsidRPr="00F31CE3" w:rsidP="00F31CE3">
      <w:pPr>
        <w:numPr>
          <w:ilvl w:val="0"/>
          <w:numId w:val="3"/>
        </w:numPr>
        <w:ind w:left="720" w:hanging="360"/>
        <w:jc w:val="left"/>
      </w:pPr>
      <w:r w:rsidRPr="00F31CE3">
        <w:t>apply technical fire operational information</w:t>
      </w:r>
    </w:p>
    <w:p w:rsidR="00D44002" w:rsidRPr="00F31CE3" w:rsidP="00F31CE3">
      <w:pPr>
        <w:numPr>
          <w:ilvl w:val="0"/>
          <w:numId w:val="3"/>
        </w:numPr>
        <w:ind w:left="720" w:hanging="360"/>
        <w:jc w:val="left"/>
      </w:pPr>
      <w:r w:rsidRPr="00F31CE3">
        <w:t>apply decision-making and troubleshooting techniques</w:t>
      </w:r>
    </w:p>
    <w:p w:rsidR="00D44002" w:rsidRPr="00F31CE3" w:rsidP="00F31CE3">
      <w:pPr>
        <w:numPr>
          <w:ilvl w:val="0"/>
          <w:numId w:val="3"/>
        </w:numPr>
        <w:ind w:left="720" w:hanging="360"/>
        <w:jc w:val="left"/>
      </w:pPr>
      <w:r w:rsidRPr="00F31CE3">
        <w:t>meet written and verbal reporting requirements and procedures associated with conducting fire team operations.</w:t>
      </w:r>
    </w:p>
    <w:p w:rsidR="00D44002" w:rsidRPr="00F31CE3" w:rsidP="00F31CE3">
      <w:pPr>
        <w:pStyle w:val="Heading1"/>
      </w:pPr>
      <w:r w:rsidRPr="00F31CE3">
        <w:t>Knowledge Evidence</w:t>
      </w:r>
    </w:p>
    <w:p w:rsidR="00D44002" w:rsidRPr="00F31CE3" w:rsidP="00F31CE3">
      <w:r w:rsidRPr="00F31CE3">
        <w:t>The candidate must demonstrate the following knowledge to effectively complete the tasks outlined in the elements and performance criteria of this unit.</w:t>
      </w:r>
    </w:p>
    <w:p w:rsidR="00D44002" w:rsidRPr="00F31CE3" w:rsidP="00F31CE3">
      <w:r w:rsidRPr="00F31CE3">
        <w:t>Key policies, procedures, and legislative and regulatory requirements for the fire team operations described in the performance evidence above, including those relating to:</w:t>
      </w:r>
    </w:p>
    <w:p w:rsidR="00D44002" w:rsidRPr="00F31CE3" w:rsidP="00F31CE3">
      <w:pPr>
        <w:numPr>
          <w:ilvl w:val="0"/>
          <w:numId w:val="4"/>
        </w:numPr>
        <w:ind w:left="720" w:hanging="360"/>
        <w:jc w:val="left"/>
      </w:pPr>
      <w:r w:rsidRPr="00F31CE3">
        <w:t>ventilation systems</w:t>
      </w:r>
    </w:p>
    <w:p w:rsidR="00D44002" w:rsidRPr="00F31CE3" w:rsidP="00F31CE3">
      <w:pPr>
        <w:numPr>
          <w:ilvl w:val="0"/>
          <w:numId w:val="4"/>
        </w:numPr>
        <w:ind w:left="720" w:hanging="360"/>
        <w:jc w:val="left"/>
      </w:pPr>
      <w:r w:rsidRPr="00F31CE3">
        <w:t>isolation and tagging</w:t>
      </w:r>
    </w:p>
    <w:p w:rsidR="00D44002" w:rsidRPr="00F31CE3" w:rsidP="00F31CE3">
      <w:pPr>
        <w:numPr>
          <w:ilvl w:val="0"/>
          <w:numId w:val="4"/>
        </w:numPr>
        <w:ind w:left="720" w:hanging="360"/>
        <w:jc w:val="left"/>
      </w:pPr>
      <w:r w:rsidRPr="00F31CE3">
        <w:t>firefighting methods and equipment</w:t>
      </w:r>
    </w:p>
    <w:p w:rsidR="00D44002" w:rsidRPr="00F31CE3" w:rsidP="00F31CE3">
      <w:pPr>
        <w:numPr>
          <w:ilvl w:val="0"/>
          <w:numId w:val="4"/>
        </w:numPr>
        <w:ind w:left="720" w:hanging="360"/>
        <w:jc w:val="left"/>
      </w:pPr>
      <w:r w:rsidRPr="00F31CE3">
        <w:t>communication and reporting</w:t>
      </w:r>
    </w:p>
    <w:p w:rsidR="00D44002" w:rsidRPr="00F31CE3" w:rsidP="00F31CE3">
      <w:pPr>
        <w:numPr>
          <w:ilvl w:val="0"/>
          <w:numId w:val="4"/>
        </w:numPr>
        <w:ind w:left="720" w:hanging="360"/>
        <w:jc w:val="left"/>
      </w:pPr>
      <w:r w:rsidRPr="00F31CE3">
        <w:t>basic teamwork</w:t>
      </w:r>
    </w:p>
    <w:p w:rsidR="00D44002" w:rsidRPr="00F31CE3" w:rsidP="00F31CE3">
      <w:r w:rsidRPr="00F31CE3">
        <w:t>Key site information relating to fire operations, including:</w:t>
      </w:r>
    </w:p>
    <w:p w:rsidR="00D44002" w:rsidRPr="00F31CE3" w:rsidP="00F31CE3">
      <w:pPr>
        <w:numPr>
          <w:ilvl w:val="0"/>
          <w:numId w:val="6"/>
        </w:numPr>
        <w:ind w:left="720" w:hanging="360"/>
        <w:jc w:val="left"/>
      </w:pPr>
      <w:r w:rsidRPr="00F31CE3">
        <w:t>basic site geology and survey information</w:t>
      </w:r>
    </w:p>
    <w:p w:rsidR="00D44002" w:rsidRPr="00F31CE3" w:rsidP="00F31CE3">
      <w:pPr>
        <w:numPr>
          <w:ilvl w:val="0"/>
          <w:numId w:val="6"/>
        </w:numPr>
        <w:ind w:left="720" w:hanging="360"/>
        <w:jc w:val="left"/>
      </w:pPr>
      <w:r w:rsidRPr="00F31CE3">
        <w:t>basic building structural information</w:t>
      </w:r>
    </w:p>
    <w:p w:rsidR="00D44002" w:rsidRPr="00F31CE3" w:rsidP="00F31CE3">
      <w:pPr>
        <w:numPr>
          <w:ilvl w:val="0"/>
          <w:numId w:val="6"/>
        </w:numPr>
        <w:ind w:left="720" w:hanging="360"/>
        <w:jc w:val="left"/>
      </w:pPr>
      <w:r w:rsidRPr="00F31CE3">
        <w:t>hazardous materials storage locations</w:t>
      </w:r>
    </w:p>
    <w:p w:rsidR="00D44002" w:rsidRPr="00F31CE3" w:rsidP="00F31CE3">
      <w:r w:rsidRPr="00F31CE3">
        <w:t>Key features associated with fire team operations, including:</w:t>
      </w:r>
    </w:p>
    <w:p w:rsidR="00D44002" w:rsidRPr="00F31CE3" w:rsidP="00F31CE3">
      <w:pPr>
        <w:numPr>
          <w:ilvl w:val="0"/>
          <w:numId w:val="7"/>
        </w:numPr>
        <w:ind w:left="720" w:hanging="360"/>
        <w:jc w:val="left"/>
      </w:pPr>
      <w:r w:rsidRPr="00F31CE3">
        <w:t>causes, characteristics, hazards and responses to types of fire</w:t>
      </w:r>
    </w:p>
    <w:p w:rsidR="00D44002" w:rsidRPr="00F31CE3" w:rsidP="00F31CE3">
      <w:pPr>
        <w:numPr>
          <w:ilvl w:val="0"/>
          <w:numId w:val="7"/>
        </w:numPr>
        <w:ind w:left="720" w:hanging="360"/>
        <w:jc w:val="left"/>
      </w:pPr>
      <w:r w:rsidRPr="00F31CE3">
        <w:t>site gases and characteristics</w:t>
      </w:r>
    </w:p>
    <w:p w:rsidR="00D44002" w:rsidRPr="00F31CE3" w:rsidP="00F31CE3">
      <w:pPr>
        <w:numPr>
          <w:ilvl w:val="0"/>
          <w:numId w:val="7"/>
        </w:numPr>
        <w:ind w:left="720" w:hanging="360"/>
        <w:jc w:val="left"/>
      </w:pPr>
      <w:r w:rsidRPr="00F31CE3">
        <w:t>critical situation dynamics and control.</w:t>
      </w:r>
    </w:p>
    <w:p w:rsidR="00D44002" w:rsidRPr="00F31CE3" w:rsidP="00F31CE3">
      <w:r w:rsidRPr="00F31CE3">
        <w:t>Hazardous atmospheres including:</w:t>
      </w:r>
    </w:p>
    <w:p w:rsidR="00D44002" w:rsidRPr="00F31CE3" w:rsidP="00F31CE3">
      <w:pPr>
        <w:numPr>
          <w:ilvl w:val="0"/>
          <w:numId w:val="8"/>
        </w:numPr>
        <w:ind w:left="720" w:hanging="360"/>
        <w:jc w:val="left"/>
      </w:pPr>
      <w:r w:rsidRPr="00F31CE3">
        <w:t>conditions under which atmospheres become hazardous</w:t>
      </w:r>
    </w:p>
    <w:p w:rsidR="00D44002" w:rsidRPr="00F31CE3" w:rsidP="00F31CE3">
      <w:pPr>
        <w:numPr>
          <w:ilvl w:val="0"/>
          <w:numId w:val="8"/>
        </w:numPr>
        <w:ind w:left="720" w:hanging="360"/>
        <w:jc w:val="left"/>
      </w:pPr>
      <w:r w:rsidRPr="00F31CE3">
        <w:t>strategies for environmental protection</w:t>
      </w:r>
    </w:p>
    <w:p w:rsidR="00D44002" w:rsidRPr="00F31CE3" w:rsidP="00F31CE3">
      <w:pPr>
        <w:numPr>
          <w:ilvl w:val="0"/>
          <w:numId w:val="8"/>
        </w:numPr>
        <w:ind w:left="720" w:hanging="360"/>
        <w:jc w:val="left"/>
      </w:pPr>
      <w:r w:rsidRPr="00F31CE3">
        <w:t>post incident decontamination principles and procedures</w:t>
      </w:r>
    </w:p>
    <w:p w:rsidR="00D44002" w:rsidRPr="00F31CE3" w:rsidP="00F31CE3">
      <w:pPr>
        <w:numPr>
          <w:ilvl w:val="0"/>
          <w:numId w:val="8"/>
        </w:numPr>
        <w:ind w:left="720" w:hanging="360"/>
        <w:jc w:val="left"/>
      </w:pPr>
      <w:r w:rsidRPr="00F31CE3">
        <w:t>effects on humans exposed to commonly encountered hazardous materials including local and systemic effects of industrial toxins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9"/>
        </w:numPr>
        <w:ind w:left="720" w:hanging="360"/>
        <w:jc w:val="left"/>
      </w:pPr>
      <w:r w:rsidRPr="00F31CE3">
        <w:t>include access to:</w:t>
      </w:r>
    </w:p>
    <w:p w:rsidR="00D44002" w:rsidRPr="00F31CE3" w:rsidP="00F31CE3">
      <w:pPr>
        <w:numPr>
          <w:ilvl w:val="1"/>
          <w:numId w:val="9"/>
        </w:numPr>
        <w:ind w:left="1440" w:hanging="360"/>
        <w:jc w:val="left"/>
      </w:pPr>
      <w:r w:rsidRPr="00F31CE3">
        <w:t>firefighting appliances</w:t>
      </w:r>
    </w:p>
    <w:p w:rsidR="00D44002" w:rsidRPr="00F31CE3" w:rsidP="00F31CE3">
      <w:pPr>
        <w:numPr>
          <w:ilvl w:val="1"/>
          <w:numId w:val="9"/>
        </w:numPr>
        <w:ind w:left="1440" w:hanging="360"/>
        <w:jc w:val="left"/>
      </w:pPr>
      <w:r w:rsidRPr="00F31CE3">
        <w:t>personal protective equipment required for the activities described in the performance evidence</w:t>
      </w:r>
    </w:p>
    <w:p w:rsidR="00D44002" w:rsidRPr="00F31CE3" w:rsidP="00F31CE3">
      <w:pPr>
        <w:numPr>
          <w:ilvl w:val="0"/>
          <w:numId w:val="9"/>
        </w:numPr>
        <w:ind w:left="720" w:hanging="360"/>
        <w:jc w:val="left"/>
      </w:pPr>
      <w:r w:rsidRPr="00F31CE3">
        <w:t>be conducted in a safe environment</w:t>
      </w:r>
    </w:p>
    <w:p w:rsidR="00D44002" w:rsidRPr="00F31CE3" w:rsidP="00F31CE3">
      <w:pPr>
        <w:numPr>
          <w:ilvl w:val="0"/>
          <w:numId w:val="9"/>
        </w:numPr>
        <w:ind w:left="720" w:hanging="360"/>
        <w:jc w:val="left"/>
      </w:pPr>
      <w:r w:rsidRPr="00F31CE3">
        <w:t>be assessed in the context of this sector’s work environment</w:t>
      </w:r>
    </w:p>
    <w:p w:rsidR="00D44002" w:rsidRPr="00F31CE3" w:rsidP="00F31CE3">
      <w:pPr>
        <w:numPr>
          <w:ilvl w:val="0"/>
          <w:numId w:val="9"/>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9"/>
        </w:numPr>
        <w:ind w:left="720" w:hanging="360"/>
        <w:jc w:val="left"/>
      </w:pPr>
      <w:r w:rsidRPr="00F31CE3">
        <w:t>confirm consistent performance can be applied in a range of relevant workplace circumstances.</w:t>
      </w:r>
    </w:p>
    <w:p w:rsidR="00D44002" w:rsidRPr="00F31CE3" w:rsidP="00F31CE3">
      <w:r w:rsidRPr="00F31CE3">
        <w:t>Assessment must occur in workplace operational situations. Where this is not appropriate, assessment must occur in a simulated workplace operational situation* that reflects workplace conditions.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t xml:space="preserve">In addition to the requirements in applicable vocational education and training legislation, frameworks and/or standards, </w:t>
      </w:r>
      <w:r w:rsidRPr="00F31CE3">
        <w:rPr>
          <w:rStyle w:val="Strong"/>
        </w:rPr>
        <w:t xml:space="preserve">assessors and industry experts </w:t>
      </w:r>
      <w:r w:rsidRPr="00F31CE3">
        <w:t>must also have:</w:t>
      </w:r>
    </w:p>
    <w:p w:rsidR="00D44002" w:rsidRPr="00F31CE3" w:rsidP="00F31CE3">
      <w:pPr>
        <w:numPr>
          <w:ilvl w:val="0"/>
          <w:numId w:val="10"/>
        </w:numPr>
        <w:ind w:left="720" w:hanging="360"/>
        <w:jc w:val="left"/>
      </w:pPr>
      <w:r w:rsidRPr="00F31CE3">
        <w:t>A minimum of two (2) years industry experience, directly relevant to the training and assessment being provided </w:t>
      </w:r>
    </w:p>
    <w:p w:rsidR="00D44002" w:rsidRPr="00F31CE3" w:rsidP="00F31CE3">
      <w:pPr>
        <w:numPr>
          <w:ilvl w:val="0"/>
          <w:numId w:val="10"/>
        </w:numPr>
        <w:ind w:left="720" w:hanging="360"/>
        <w:jc w:val="left"/>
      </w:pPr>
      <w:r w:rsidRPr="00F31CE3">
        <w:t>Where the training and assessment is delivered in an emergency response context, the industry experience in total must be directly relevant to an emergency responder role</w:t>
      </w:r>
    </w:p>
    <w:p w:rsidR="00D44002" w:rsidRPr="00F31CE3" w:rsidP="00F31CE3">
      <w:r w:rsidRPr="00F31CE3">
        <w:t>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RIIERR201 Conduct fire team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RIIERR201 Conduct fire team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D6973F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9"/>
  </w:num>
  <w:num w:numId="6">
    <w:abstractNumId w:val="4"/>
  </w:num>
  <w:num w:numId="7">
    <w:abstractNumId w:val="5"/>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RIIERR201 Conduct fire team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2026-09-02T01:38:37Z</dcterms:created>
  <dcterms:modified xsi:type="dcterms:W3CDTF">2026-09-02T01:38:37Z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