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259" w:rsidP="009852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RIIERR201D Conduct fire team operations</w:t>
      </w:r>
      <w:r>
        <w:fldChar w:fldCharType="end"/>
      </w:r>
    </w:p>
    <w:p w:rsidR="00985259" w:rsidP="00985259">
      <w:pPr>
        <w:pStyle w:val="Version"/>
        <w:sectPr w:rsidSect="00FA1B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A1BE7" w:rsidP="00FA1BE7">
      <w:pPr>
        <w:pStyle w:val="SuperHeading"/>
      </w:pPr>
      <w:r w:rsidRPr="00FA1BE7">
        <w:t>RIIERR201D Conduct fire team operations</w:t>
      </w:r>
    </w:p>
    <w:p w:rsidR="00000000" w:rsidRPr="00FA1BE7" w:rsidP="00FA1BE7">
      <w:pPr>
        <w:pStyle w:val="Heading1"/>
      </w:pPr>
      <w:bookmarkStart w:id="1" w:name="O_669210"/>
      <w:bookmarkEnd w:id="1"/>
      <w:r w:rsidRPr="00FA1B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380"/>
      </w:tblGrid>
      <w:tr w:rsidTr="00985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7">
            <w:pPr>
              <w:pStyle w:val="Heading4"/>
              <w:rPr>
                <w:lang w:val="en-NZ"/>
              </w:rPr>
            </w:pPr>
            <w:r w:rsidRPr="00FA1BE7">
              <w:t>Release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7">
            <w:pPr>
              <w:pStyle w:val="Heading4"/>
              <w:rPr>
                <w:lang w:val="en-NZ"/>
              </w:rPr>
            </w:pPr>
            <w:r w:rsidRPr="00FA1BE7">
              <w:t>Comment</w:t>
            </w:r>
          </w:p>
        </w:tc>
      </w:tr>
      <w:tr w:rsidTr="00985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7">
            <w:pPr>
              <w:pStyle w:val="BodyText"/>
              <w:rPr>
                <w:lang w:val="en-NZ"/>
              </w:rPr>
            </w:pPr>
            <w:r w:rsidRPr="00FA1BE7">
              <w:t>1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7">
            <w:pPr>
              <w:pStyle w:val="BodyText"/>
              <w:rPr>
                <w:lang w:val="en-NZ"/>
              </w:rPr>
            </w:pPr>
            <w:r w:rsidRPr="00FA1BE7">
              <w:t>This unit replaces RIIERR201A Conduct fire team operations.</w:t>
            </w:r>
          </w:p>
        </w:tc>
      </w:tr>
      <w:tr w:rsidTr="00985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7">
            <w:pPr>
              <w:pStyle w:val="BodyText"/>
              <w:rPr>
                <w:lang w:val="en-NZ"/>
              </w:rPr>
            </w:pPr>
            <w:r w:rsidRPr="00FA1BE7">
              <w:t>2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7">
            <w:pPr>
              <w:pStyle w:val="BodyText"/>
              <w:rPr>
                <w:lang w:val="en-NZ"/>
              </w:rPr>
            </w:pPr>
            <w:r w:rsidRPr="00FA1BE7">
              <w:t>Corrected Knowledge Evidence as per RII09 unit content.</w:t>
            </w:r>
          </w:p>
        </w:tc>
      </w:tr>
      <w:tr w:rsidTr="00985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7">
            <w:pPr>
              <w:pStyle w:val="BodyText"/>
              <w:rPr>
                <w:lang w:val="en-NZ"/>
              </w:rPr>
            </w:pPr>
            <w:r w:rsidRPr="00FA1BE7">
              <w:t>3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E7" w:rsidP="00FA1BE7">
            <w:pPr>
              <w:pStyle w:val="BodyText"/>
            </w:pPr>
            <w:r w:rsidRPr="00FA1BE7">
              <w:t>Amended Performance Evidence formatting.</w:t>
            </w:r>
          </w:p>
          <w:p w:rsidR="00000000" w:rsidRPr="00FA1BE7" w:rsidP="00FA1BE7">
            <w:pPr>
              <w:pStyle w:val="BodyText"/>
            </w:pPr>
            <w:r w:rsidRPr="00FA1BE7">
              <w:t xml:space="preserve">Required frequency and volume of evidence amended in </w:t>
            </w:r>
            <w:r w:rsidRPr="00FA1BE7">
              <w:t>Performance evidence.</w:t>
            </w:r>
          </w:p>
          <w:p w:rsidR="00000000" w:rsidRPr="00FA1BE7" w:rsidP="00FA1BE7">
            <w:pPr>
              <w:pStyle w:val="BodyText"/>
            </w:pPr>
            <w:r w:rsidRPr="00FA1BE7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A1BE7" w:rsidP="00FA1BE7">
      <w:pPr>
        <w:pStyle w:val="BodyText"/>
      </w:pPr>
    </w:p>
    <w:p w:rsidR="00000000" w:rsidRPr="00FA1BE7" w:rsidP="00FA1BE7">
      <w:pPr>
        <w:pStyle w:val="AllowPageBreak"/>
      </w:pPr>
    </w:p>
    <w:p w:rsidR="00000000" w:rsidRPr="00FA1BE7" w:rsidP="00FA1BE7">
      <w:pPr>
        <w:pStyle w:val="Heading1"/>
      </w:pPr>
      <w:bookmarkStart w:id="2" w:name="O_669209"/>
      <w:bookmarkEnd w:id="2"/>
      <w:r w:rsidRPr="00FA1BE7">
        <w:t>Application</w:t>
      </w:r>
    </w:p>
    <w:p w:rsidR="00000000" w:rsidRPr="00FA1BE7" w:rsidP="00FA1BE7">
      <w:pPr>
        <w:pStyle w:val="BodyText"/>
      </w:pPr>
      <w:r w:rsidRPr="00FA1BE7">
        <w:t>This unit describes a participant’s skills and knowledge required to conduct fire team operations within the Resources and Infrastructure Industries.</w:t>
      </w:r>
    </w:p>
    <w:p w:rsidR="00000000" w:rsidRPr="00FA1BE7" w:rsidP="00FA1BE7">
      <w:pPr>
        <w:pStyle w:val="BodyText"/>
      </w:pPr>
      <w:r w:rsidRPr="00FA1BE7">
        <w:t>This unit is appropriate for those working in operational roles.</w:t>
      </w:r>
    </w:p>
    <w:p w:rsidR="00985259" w:rsidP="00FA1BE7">
      <w:pPr>
        <w:pStyle w:val="BodyText"/>
      </w:pPr>
      <w:r w:rsidRPr="00FA1BE7">
        <w:t>No licensing or certification requirements apply to this unit at the time of publication.</w:t>
      </w:r>
    </w:p>
    <w:p w:rsidR="00985259" w:rsidP="00FA1BE7">
      <w:pPr>
        <w:pStyle w:val="BodyText"/>
      </w:pPr>
    </w:p>
    <w:p w:rsidR="00000000" w:rsidRPr="00FA1BE7" w:rsidP="00FA1BE7">
      <w:pPr>
        <w:pStyle w:val="Heading1"/>
      </w:pPr>
      <w:bookmarkStart w:id="3" w:name="O_669207"/>
      <w:bookmarkEnd w:id="3"/>
      <w:r w:rsidRPr="00FA1BE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A1BE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7">
            <w:pPr>
              <w:pStyle w:val="BodyText"/>
              <w:rPr>
                <w:lang w:val="en-NZ"/>
              </w:rPr>
            </w:pPr>
            <w:r w:rsidRPr="00FA1BE7">
              <w:t>1.</w:t>
            </w:r>
            <w:r w:rsidRPr="00FA1BE7">
              <w:tab/>
              <w:t xml:space="preserve">Plan and prepare for fire team operations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E7" w:rsidP="00FA1BE7">
            <w:pPr>
              <w:pStyle w:val="BodyText"/>
            </w:pPr>
            <w:r w:rsidRPr="00FA1BE7">
              <w:t>1.1</w:t>
            </w:r>
            <w:r w:rsidRPr="00FA1BE7">
              <w:tab/>
              <w:t>Access, interpret and apply fire team operations documentation a</w:t>
            </w:r>
            <w:r w:rsidRPr="00FA1BE7">
              <w:t xml:space="preserve">nd ensure the work activity is compliant </w:t>
            </w:r>
          </w:p>
          <w:p w:rsidR="00000000" w:rsidRPr="00FA1BE7" w:rsidP="00FA1BE7">
            <w:pPr>
              <w:pStyle w:val="BodyText"/>
            </w:pPr>
            <w:r w:rsidRPr="00FA1BE7">
              <w:t>1.2</w:t>
            </w:r>
            <w:r w:rsidRPr="00FA1BE7">
              <w:tab/>
              <w:t xml:space="preserve">Obtain, read, interpret, clarify and confirm work requirements </w:t>
            </w:r>
          </w:p>
          <w:p w:rsidR="00000000" w:rsidRPr="00FA1BE7" w:rsidP="00FA1BE7">
            <w:pPr>
              <w:pStyle w:val="BodyText"/>
            </w:pPr>
            <w:r w:rsidRPr="00FA1BE7">
              <w:t>1.3</w:t>
            </w:r>
            <w:r w:rsidRPr="00FA1BE7">
              <w:tab/>
              <w:t xml:space="preserve">Identify and address potential risks, hazards and environmental issues and implement control measures </w:t>
            </w:r>
          </w:p>
          <w:p w:rsidR="00000000" w:rsidRPr="00FA1BE7" w:rsidP="00FA1BE7">
            <w:pPr>
              <w:pStyle w:val="BodyText"/>
            </w:pPr>
            <w:r w:rsidRPr="00FA1BE7">
              <w:t>1.4</w:t>
            </w:r>
            <w:r w:rsidRPr="00FA1BE7">
              <w:tab/>
              <w:t>Select and wear personal protective</w:t>
            </w:r>
            <w:r w:rsidRPr="00FA1BE7">
              <w:t xml:space="preserve"> equipment appropriate for work activities </w:t>
            </w:r>
          </w:p>
          <w:p w:rsidR="00000000" w:rsidRPr="00FA1BE7" w:rsidP="00FA1BE7">
            <w:pPr>
              <w:pStyle w:val="BodyText"/>
            </w:pPr>
            <w:r w:rsidRPr="00FA1BE7">
              <w:t>1.5</w:t>
            </w:r>
            <w:r w:rsidRPr="00FA1BE7">
              <w:tab/>
              <w:t xml:space="preserve">Identify and confirm the roles and responsibilities for each team member </w:t>
            </w:r>
          </w:p>
          <w:p w:rsidR="00000000" w:rsidRPr="00FA1BE7" w:rsidP="00FA1BE7">
            <w:pPr>
              <w:pStyle w:val="BodyText"/>
            </w:pPr>
            <w:r w:rsidRPr="00FA1BE7">
              <w:t>1.6</w:t>
            </w:r>
            <w:r w:rsidRPr="00FA1BE7">
              <w:tab/>
              <w:t>Identify and explain types of fire fighting appliances and confirm their applications</w:t>
            </w:r>
          </w:p>
          <w:p w:rsidR="00000000" w:rsidRPr="00FA1BE7" w:rsidP="00FA1BE7">
            <w:pPr>
              <w:pStyle w:val="BodyText"/>
            </w:pPr>
            <w:r w:rsidRPr="00FA1BE7">
              <w:t>1.7</w:t>
            </w:r>
            <w:r w:rsidRPr="00FA1BE7">
              <w:tab/>
              <w:t>Identify, establish and maintain communi</w:t>
            </w:r>
            <w:r w:rsidRPr="00FA1BE7">
              <w:t>cation systems with other personnel during the fighting or containment of fires</w:t>
            </w:r>
          </w:p>
          <w:p w:rsidR="00000000" w:rsidP="00FA1BE7">
            <w:pPr>
              <w:pStyle w:val="BodyText"/>
              <w:rPr>
                <w:lang w:val="en-NZ"/>
              </w:rPr>
            </w:pPr>
            <w:r w:rsidRPr="00FA1BE7">
              <w:t>1.8</w:t>
            </w:r>
            <w:r w:rsidRPr="00FA1BE7">
              <w:tab/>
              <w:t>Audit each fire board, depot, sub-station and station, identify, clarify and confirm location and range of appliances</w:t>
            </w:r>
          </w:p>
        </w:tc>
      </w:tr>
      <w:tr w:rsidTr="00FA1BE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7">
            <w:pPr>
              <w:pStyle w:val="BodyText"/>
              <w:rPr>
                <w:lang w:val="en-NZ"/>
              </w:rPr>
            </w:pPr>
            <w:r w:rsidRPr="00FA1BE7">
              <w:t>2.</w:t>
            </w:r>
            <w:r w:rsidRPr="00FA1BE7">
              <w:tab/>
              <w:t>Fight or contain fires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E7" w:rsidP="00FA1BE7">
            <w:pPr>
              <w:pStyle w:val="BodyText"/>
            </w:pPr>
            <w:r w:rsidRPr="00FA1BE7">
              <w:t>2.1</w:t>
            </w:r>
            <w:r w:rsidRPr="00FA1BE7">
              <w:tab/>
              <w:t>Receive, document, clar</w:t>
            </w:r>
            <w:r w:rsidRPr="00FA1BE7">
              <w:t>ify and confirm notification of fire operations from the appropriate authority</w:t>
            </w:r>
          </w:p>
          <w:p w:rsidR="00000000" w:rsidRPr="00FA1BE7" w:rsidP="00FA1BE7">
            <w:pPr>
              <w:pStyle w:val="BodyText"/>
            </w:pPr>
            <w:r w:rsidRPr="00FA1BE7">
              <w:t>2.2</w:t>
            </w:r>
            <w:r w:rsidRPr="00FA1BE7">
              <w:tab/>
              <w:t>Move or travel to the fire site in accordance with site procedures</w:t>
            </w:r>
          </w:p>
          <w:p w:rsidR="00000000" w:rsidRPr="00FA1BE7" w:rsidP="00FA1BE7">
            <w:pPr>
              <w:pStyle w:val="BodyText"/>
            </w:pPr>
            <w:r w:rsidRPr="00FA1BE7">
              <w:t>2.3</w:t>
            </w:r>
            <w:r w:rsidRPr="00FA1BE7">
              <w:tab/>
              <w:t xml:space="preserve">Identify or receive and confirm on the type, nature, source and intensity of the fire and communicate </w:t>
            </w:r>
            <w:r w:rsidRPr="00FA1BE7">
              <w:t>details to appropriate authorities</w:t>
            </w:r>
          </w:p>
          <w:p w:rsidR="00000000" w:rsidRPr="00FA1BE7" w:rsidP="00FA1BE7">
            <w:pPr>
              <w:pStyle w:val="BodyText"/>
            </w:pPr>
            <w:r w:rsidRPr="00FA1BE7">
              <w:t>2.4</w:t>
            </w:r>
            <w:r w:rsidRPr="00FA1BE7">
              <w:tab/>
              <w:t xml:space="preserve">Identify, select, wear and apply appliances and equipment appropriate to the fire circumstances </w:t>
            </w:r>
          </w:p>
          <w:p w:rsidR="00000000" w:rsidRPr="00FA1BE7" w:rsidP="00FA1BE7">
            <w:pPr>
              <w:pStyle w:val="BodyText"/>
            </w:pPr>
            <w:r w:rsidRPr="00FA1BE7">
              <w:t>2.5</w:t>
            </w:r>
            <w:r w:rsidRPr="00FA1BE7">
              <w:tab/>
              <w:t>Continually monitor conditions in the fire area and modify fire fighting techniques/applications to reduce the impac</w:t>
            </w:r>
            <w:r w:rsidRPr="00FA1BE7">
              <w:t>t of identified and/or potential hazards</w:t>
            </w:r>
          </w:p>
          <w:p w:rsidR="00000000" w:rsidRPr="00FA1BE7" w:rsidP="00FA1BE7">
            <w:pPr>
              <w:pStyle w:val="BodyText"/>
            </w:pPr>
            <w:r w:rsidRPr="00FA1BE7">
              <w:t>2.6</w:t>
            </w:r>
            <w:r w:rsidRPr="00FA1BE7">
              <w:tab/>
              <w:t>Avoid unnecessary risks to self and other team members</w:t>
            </w:r>
          </w:p>
          <w:p w:rsidR="00000000" w:rsidP="00FA1BE7">
            <w:pPr>
              <w:pStyle w:val="BodyText"/>
              <w:rPr>
                <w:lang w:val="en-NZ"/>
              </w:rPr>
            </w:pPr>
            <w:r w:rsidRPr="00FA1BE7">
              <w:t>2.7</w:t>
            </w:r>
            <w:r w:rsidRPr="00FA1BE7">
              <w:tab/>
              <w:t>Apply isolation and evacuation procedures</w:t>
            </w:r>
          </w:p>
        </w:tc>
      </w:tr>
      <w:tr w:rsidTr="00FA1BE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7">
            <w:pPr>
              <w:pStyle w:val="BodyText"/>
              <w:rPr>
                <w:lang w:val="en-NZ"/>
              </w:rPr>
            </w:pPr>
            <w:r w:rsidRPr="00FA1BE7">
              <w:t>3.</w:t>
            </w:r>
            <w:r w:rsidRPr="00FA1BE7">
              <w:tab/>
              <w:t>Finalise the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E7" w:rsidP="00FA1BE7">
            <w:pPr>
              <w:pStyle w:val="BodyText"/>
            </w:pPr>
            <w:r w:rsidRPr="00FA1BE7">
              <w:t>3.1</w:t>
            </w:r>
            <w:r w:rsidRPr="00FA1BE7">
              <w:tab/>
              <w:t>Avoid fire recurrence by watering, raking down and/or chemical application</w:t>
            </w:r>
          </w:p>
          <w:p w:rsidR="00000000" w:rsidRPr="00FA1BE7" w:rsidP="00FA1BE7">
            <w:pPr>
              <w:pStyle w:val="BodyText"/>
            </w:pPr>
            <w:r w:rsidRPr="00FA1BE7">
              <w:t>3.2</w:t>
            </w:r>
            <w:r w:rsidRPr="00FA1BE7">
              <w:tab/>
            </w:r>
            <w:r w:rsidRPr="00FA1BE7">
              <w:t>Isolate, barricade, rope-off, secure and monitor fire area</w:t>
            </w:r>
          </w:p>
          <w:p w:rsidR="00000000" w:rsidRPr="00FA1BE7" w:rsidP="00FA1BE7">
            <w:pPr>
              <w:pStyle w:val="BodyText"/>
            </w:pPr>
            <w:r w:rsidRPr="00FA1BE7">
              <w:t>3.3</w:t>
            </w:r>
            <w:r w:rsidRPr="00FA1BE7">
              <w:tab/>
              <w:t xml:space="preserve">Clean and inspect appliances and equipment and store in the designated location </w:t>
            </w:r>
          </w:p>
          <w:p w:rsidR="00000000" w:rsidRPr="00FA1BE7" w:rsidP="00FA1BE7">
            <w:pPr>
              <w:pStyle w:val="BodyText"/>
            </w:pPr>
            <w:r w:rsidRPr="00FA1BE7">
              <w:t>3.4</w:t>
            </w:r>
            <w:r w:rsidRPr="00FA1BE7">
              <w:tab/>
              <w:t>Report, record and process appliances and equipment for maintenance and/or repair</w:t>
            </w:r>
          </w:p>
          <w:p w:rsidR="00000000" w:rsidRPr="00FA1BE7" w:rsidP="00FA1BE7">
            <w:pPr>
              <w:pStyle w:val="BodyText"/>
            </w:pPr>
            <w:r w:rsidRPr="00FA1BE7">
              <w:t>3.5</w:t>
            </w:r>
            <w:r w:rsidRPr="00FA1BE7">
              <w:tab/>
              <w:t>Participate in debrief</w:t>
            </w:r>
            <w:r w:rsidRPr="00FA1BE7">
              <w:t>s and complete written records/documentation</w:t>
            </w:r>
          </w:p>
        </w:tc>
      </w:tr>
    </w:tbl>
    <w:p w:rsidR="00985259" w:rsidP="00FA1BE7">
      <w:pPr>
        <w:pStyle w:val="BodyText"/>
      </w:pPr>
    </w:p>
    <w:p w:rsidR="00985259" w:rsidP="00FA1BE7">
      <w:pPr>
        <w:pStyle w:val="BodyText"/>
      </w:pPr>
    </w:p>
    <w:p w:rsidR="00000000" w:rsidRPr="00FA1BE7" w:rsidP="00FA1BE7">
      <w:pPr>
        <w:pStyle w:val="Heading1"/>
      </w:pPr>
      <w:bookmarkStart w:id="4" w:name="O_669206"/>
      <w:bookmarkEnd w:id="4"/>
      <w:r w:rsidRPr="00FA1BE7">
        <w:t>Foundation Skills</w:t>
      </w:r>
    </w:p>
    <w:p w:rsidR="00985259" w:rsidP="00FA1BE7">
      <w:pPr>
        <w:pStyle w:val="BodyText"/>
      </w:pPr>
      <w:r w:rsidRPr="00FA1BE7">
        <w:t>Foundation skills essential to performance are explicit in the performance criteria of this unit. Further information is available in the Resources and Infrastructure Indust</w:t>
      </w:r>
      <w:r w:rsidRPr="00FA1BE7">
        <w:t>ry Training Package Companion Volume.</w:t>
      </w:r>
    </w:p>
    <w:p w:rsidR="00985259" w:rsidP="00FA1BE7">
      <w:pPr>
        <w:pStyle w:val="BodyText"/>
      </w:pPr>
    </w:p>
    <w:p w:rsidR="00000000" w:rsidRPr="00FA1BE7" w:rsidP="00FA1BE7">
      <w:pPr>
        <w:pStyle w:val="Heading1"/>
      </w:pPr>
      <w:bookmarkStart w:id="5" w:name="O_669205"/>
      <w:bookmarkEnd w:id="5"/>
      <w:r w:rsidRPr="00FA1BE7">
        <w:t>Unit Mapping Information</w:t>
      </w:r>
    </w:p>
    <w:p w:rsidR="00000000" w:rsidRPr="00FA1BE7" w:rsidP="00FA1BE7">
      <w:pPr>
        <w:pStyle w:val="BodyText"/>
      </w:pPr>
      <w:r w:rsidRPr="00FA1BE7">
        <w:t>RIIERR201A Conduct fire team operations</w:t>
      </w:r>
    </w:p>
    <w:p w:rsidR="00000000" w:rsidRPr="00FA1BE7" w:rsidP="00FA1BE7">
      <w:pPr>
        <w:pStyle w:val="AllowPageBreak"/>
      </w:pPr>
    </w:p>
    <w:p w:rsidR="00000000" w:rsidRPr="00FA1BE7" w:rsidP="00FA1BE7">
      <w:pPr>
        <w:pStyle w:val="Heading1"/>
      </w:pPr>
      <w:bookmarkStart w:id="6" w:name="O_669211"/>
      <w:bookmarkEnd w:id="6"/>
      <w:r w:rsidRPr="00FA1BE7">
        <w:t>Links</w:t>
      </w:r>
    </w:p>
    <w:p w:rsidR="00000000" w:rsidRPr="00FA1BE7" w:rsidP="00FA1BE7">
      <w:pPr>
        <w:pStyle w:val="BodyText"/>
      </w:pPr>
      <w:r w:rsidRPr="00FA1BE7">
        <w:t>SkillsDMC RII Companion Volumes - http://www.skillsdmc.com.au/</w:t>
      </w:r>
    </w:p>
    <w:p w:rsidR="00000000" w:rsidRPr="00FA1BE7" w:rsidP="00FA1BE7"/>
    <w:sectPr w:rsidSect="00FA1B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E7" w:rsidRPr="00985259" w:rsidP="009852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259" w:rsidP="00FA1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5259" w:rsidP="00FA1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985259" w:rsidP="00FA1B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E7" w:rsidRPr="00985259" w:rsidP="0098525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259" w:rsidRPr="002D2AF8" w:rsidP="00FA1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RIIERR201D Conduct fire team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985259" w:rsidP="00FA1B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B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B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B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B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B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B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B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B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B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B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B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BE7"/>
  </w:style>
  <w:style w:type="character" w:customStyle="1" w:styleId="Heading1Char">
    <w:name w:val="Heading 1 Char"/>
    <w:basedOn w:val="DefaultParagraphFont"/>
    <w:link w:val="Heading1"/>
    <w:rsid w:val="00FA1B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BE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A1B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BE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A1B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B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1B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B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B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B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B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B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B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B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B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B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B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B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B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B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1B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1B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1BE7"/>
    <w:rPr>
      <w:b/>
      <w:spacing w:val="0"/>
    </w:rPr>
  </w:style>
  <w:style w:type="paragraph" w:customStyle="1" w:styleId="SuperTitle">
    <w:name w:val="SuperTitle"/>
    <w:basedOn w:val="Title"/>
    <w:rsid w:val="00FA1B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B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B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1B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1B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B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B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B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B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B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B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B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B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BE7"/>
    <w:rPr>
      <w:i/>
    </w:rPr>
  </w:style>
  <w:style w:type="paragraph" w:styleId="Caption">
    <w:name w:val="caption"/>
    <w:basedOn w:val="BodyText"/>
    <w:next w:val="Normal"/>
    <w:qFormat/>
    <w:rsid w:val="00FA1B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B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B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BE7"/>
  </w:style>
  <w:style w:type="paragraph" w:styleId="TableofFigures">
    <w:name w:val="table of figures"/>
    <w:basedOn w:val="Normal"/>
    <w:next w:val="Normal"/>
    <w:semiHidden/>
    <w:rsid w:val="00FA1B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BE7"/>
    <w:pPr>
      <w:numPr>
        <w:numId w:val="9"/>
      </w:numPr>
    </w:pPr>
  </w:style>
  <w:style w:type="character" w:customStyle="1" w:styleId="WingdingSymbols">
    <w:name w:val="Wingding Symbols"/>
    <w:rsid w:val="00FA1BE7"/>
    <w:rPr>
      <w:rFonts w:ascii="Wingdings" w:hAnsi="Wingdings"/>
    </w:rPr>
  </w:style>
  <w:style w:type="paragraph" w:customStyle="1" w:styleId="TableHeading">
    <w:name w:val="Table Heading"/>
    <w:basedOn w:val="HeadingBase"/>
    <w:rsid w:val="00FA1B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BE7"/>
    <w:rPr>
      <w:color w:val="0033CC"/>
      <w:u w:val="none"/>
    </w:rPr>
  </w:style>
  <w:style w:type="paragraph" w:customStyle="1" w:styleId="BodyTextRight">
    <w:name w:val="Body Text Right"/>
    <w:basedOn w:val="BodyText"/>
    <w:rsid w:val="00FA1B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B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B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B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B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B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BE7"/>
    <w:rPr>
      <w:sz w:val="32"/>
    </w:rPr>
  </w:style>
  <w:style w:type="paragraph" w:customStyle="1" w:styleId="HeadingProcedure">
    <w:name w:val="Heading Procedure"/>
    <w:basedOn w:val="HeadingBase"/>
    <w:next w:val="Normal"/>
    <w:rsid w:val="00FA1B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BE7"/>
    <w:pPr>
      <w:spacing w:before="60" w:after="60"/>
    </w:pPr>
  </w:style>
  <w:style w:type="paragraph" w:styleId="ListContinue">
    <w:name w:val="List Continue"/>
    <w:basedOn w:val="List"/>
    <w:rsid w:val="00FA1BE7"/>
    <w:pPr>
      <w:ind w:firstLine="0"/>
    </w:pPr>
  </w:style>
  <w:style w:type="paragraph" w:customStyle="1" w:styleId="ListNote">
    <w:name w:val="List Note"/>
    <w:basedOn w:val="List"/>
    <w:rsid w:val="00FA1B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B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B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BE7"/>
    <w:rPr>
      <w:rFonts w:ascii="Courier New" w:hAnsi="Courier New"/>
    </w:rPr>
  </w:style>
  <w:style w:type="paragraph" w:customStyle="1" w:styleId="NoteBullet">
    <w:name w:val="Note Bullet"/>
    <w:basedOn w:val="Note"/>
    <w:rsid w:val="00FA1B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B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B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B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B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1B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B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BE7"/>
    <w:rPr>
      <w:b/>
      <w:smallCaps/>
    </w:rPr>
  </w:style>
  <w:style w:type="paragraph" w:customStyle="1" w:styleId="TableListNumber">
    <w:name w:val="Table List Number"/>
    <w:basedOn w:val="ListNumber"/>
    <w:rsid w:val="00FA1B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B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BE7"/>
    <w:pPr>
      <w:numPr>
        <w:numId w:val="7"/>
      </w:numPr>
    </w:pPr>
  </w:style>
  <w:style w:type="paragraph" w:customStyle="1" w:styleId="ListAlpha2">
    <w:name w:val="List Alpha 2"/>
    <w:basedOn w:val="List2"/>
    <w:rsid w:val="00FA1BE7"/>
    <w:pPr>
      <w:numPr>
        <w:numId w:val="6"/>
      </w:numPr>
    </w:pPr>
  </w:style>
  <w:style w:type="paragraph" w:styleId="List2">
    <w:name w:val="List 2"/>
    <w:basedOn w:val="BodyText"/>
    <w:rsid w:val="00FA1B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B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B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B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B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B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1BE7"/>
    <w:pPr>
      <w:numPr>
        <w:numId w:val="2"/>
      </w:numPr>
    </w:pPr>
  </w:style>
  <w:style w:type="paragraph" w:styleId="ListContinue2">
    <w:name w:val="List Continue 2"/>
    <w:basedOn w:val="List2"/>
    <w:rsid w:val="00FA1BE7"/>
    <w:pPr>
      <w:ind w:firstLine="0"/>
    </w:pPr>
  </w:style>
  <w:style w:type="paragraph" w:styleId="ListContinue3">
    <w:name w:val="List Continue 3"/>
    <w:basedOn w:val="List3"/>
    <w:rsid w:val="00FA1BE7"/>
    <w:pPr>
      <w:ind w:left="1021" w:firstLine="0"/>
    </w:pPr>
  </w:style>
  <w:style w:type="paragraph" w:styleId="ListContinue4">
    <w:name w:val="List Continue 4"/>
    <w:basedOn w:val="List4"/>
    <w:rsid w:val="00FA1BE7"/>
    <w:pPr>
      <w:ind w:firstLine="0"/>
    </w:pPr>
  </w:style>
  <w:style w:type="paragraph" w:styleId="ListContinue5">
    <w:name w:val="List Continue 5"/>
    <w:basedOn w:val="List5"/>
    <w:rsid w:val="00FA1BE7"/>
    <w:pPr>
      <w:ind w:firstLine="0"/>
    </w:pPr>
  </w:style>
  <w:style w:type="paragraph" w:styleId="ListNumber3">
    <w:name w:val="List Number 3"/>
    <w:basedOn w:val="List3"/>
    <w:rsid w:val="00FA1BE7"/>
    <w:pPr>
      <w:numPr>
        <w:numId w:val="3"/>
      </w:numPr>
    </w:pPr>
  </w:style>
  <w:style w:type="paragraph" w:styleId="ListNumber4">
    <w:name w:val="List Number 4"/>
    <w:basedOn w:val="List4"/>
    <w:rsid w:val="00FA1BE7"/>
    <w:pPr>
      <w:numPr>
        <w:numId w:val="4"/>
      </w:numPr>
    </w:pPr>
  </w:style>
  <w:style w:type="paragraph" w:styleId="ListNumber5">
    <w:name w:val="List Number 5"/>
    <w:basedOn w:val="List5"/>
    <w:rsid w:val="00FA1BE7"/>
    <w:pPr>
      <w:numPr>
        <w:numId w:val="5"/>
      </w:numPr>
    </w:pPr>
  </w:style>
  <w:style w:type="paragraph" w:styleId="BlockText">
    <w:name w:val="Block Text"/>
    <w:basedOn w:val="Normal"/>
    <w:rsid w:val="00FA1B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B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BE7"/>
    <w:rPr>
      <w:sz w:val="16"/>
      <w:vertAlign w:val="superscript"/>
    </w:rPr>
  </w:style>
  <w:style w:type="character" w:customStyle="1" w:styleId="Symbols">
    <w:name w:val="Symbols"/>
    <w:basedOn w:val="DefaultParagraphFont"/>
    <w:rsid w:val="00FA1BE7"/>
    <w:rPr>
      <w:rFonts w:ascii="Symbol" w:hAnsi="Symbol"/>
    </w:rPr>
  </w:style>
  <w:style w:type="character" w:customStyle="1" w:styleId="MenuOptions">
    <w:name w:val="Menu Options"/>
    <w:basedOn w:val="DefaultParagraphFont"/>
    <w:rsid w:val="00FA1B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BE7"/>
    <w:rPr>
      <w:b/>
    </w:rPr>
  </w:style>
  <w:style w:type="character" w:customStyle="1" w:styleId="Underlined">
    <w:name w:val="Underlined"/>
    <w:basedOn w:val="DefaultParagraphFont"/>
    <w:rsid w:val="00FA1BE7"/>
    <w:rPr>
      <w:u w:val="single"/>
    </w:rPr>
  </w:style>
  <w:style w:type="paragraph" w:customStyle="1" w:styleId="TableBodyTextRight">
    <w:name w:val="Table Body Text Right"/>
    <w:basedOn w:val="TableBodyText"/>
    <w:rsid w:val="00FA1B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BE7"/>
    <w:rPr>
      <w:sz w:val="18"/>
    </w:rPr>
  </w:style>
  <w:style w:type="paragraph" w:customStyle="1" w:styleId="BodySmallRight">
    <w:name w:val="Body Small Right"/>
    <w:basedOn w:val="BodyTextRight"/>
    <w:rsid w:val="00FA1BE7"/>
    <w:rPr>
      <w:sz w:val="18"/>
      <w:szCs w:val="18"/>
    </w:rPr>
  </w:style>
  <w:style w:type="paragraph" w:customStyle="1" w:styleId="MarginEdition">
    <w:name w:val="Margin Edition"/>
    <w:basedOn w:val="MarginNote"/>
    <w:rsid w:val="00FA1B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BE7"/>
    <w:rPr>
      <w:sz w:val="2"/>
      <w:szCs w:val="2"/>
    </w:rPr>
  </w:style>
  <w:style w:type="character" w:customStyle="1" w:styleId="Small">
    <w:name w:val="Small"/>
    <w:basedOn w:val="DefaultParagraphFont"/>
    <w:rsid w:val="00FA1BE7"/>
    <w:rPr>
      <w:sz w:val="16"/>
    </w:rPr>
  </w:style>
  <w:style w:type="paragraph" w:customStyle="1" w:styleId="WideTable">
    <w:name w:val="Wide Table"/>
    <w:basedOn w:val="Normal"/>
    <w:rsid w:val="00FA1B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BE7"/>
  </w:style>
  <w:style w:type="paragraph" w:styleId="Quote">
    <w:name w:val="Quote"/>
    <w:basedOn w:val="Heading1"/>
    <w:link w:val="QuoteChar"/>
    <w:qFormat/>
    <w:rsid w:val="00FA1B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B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BE7"/>
    <w:pPr>
      <w:pageBreakBefore/>
    </w:pPr>
  </w:style>
  <w:style w:type="paragraph" w:customStyle="1" w:styleId="Border">
    <w:name w:val="Border"/>
    <w:basedOn w:val="Normal"/>
    <w:qFormat/>
    <w:rsid w:val="00FA1B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B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B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B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B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B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B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B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B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BE7"/>
    <w:rPr>
      <w:u w:val="single"/>
    </w:rPr>
  </w:style>
  <w:style w:type="character" w:customStyle="1" w:styleId="BoldandItalics">
    <w:name w:val="Bold and Italics"/>
    <w:qFormat/>
    <w:rsid w:val="00FA1BE7"/>
    <w:rPr>
      <w:b/>
      <w:i/>
      <w:u w:val="none"/>
    </w:rPr>
  </w:style>
  <w:style w:type="paragraph" w:styleId="BalloonText">
    <w:name w:val="Balloon Text"/>
    <w:basedOn w:val="Normal"/>
    <w:link w:val="BalloonTextChar"/>
    <w:rsid w:val="00FA1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B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B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B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B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B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2794</Characters>
  <Application>Microsoft Office Word</Application>
  <DocSecurity>0</DocSecurity>
  <Lines>84</Lines>
  <Paragraphs>48</Paragraphs>
  <ScaleCrop>false</ScaleCrop>
  <Company>Author-it Software Corporation Ltd.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RIIERR201D Conduct fire team operations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2015-12-14T08:17:00Z</dcterms:created>
  <dcterms:modified xsi:type="dcterms:W3CDTF">2015-12-14T08:17:00Z</dcterms:modified>
</cp:coreProperties>
</file>