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297" w:rsidP="003B5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RIIENV502D Undertake process or project environmental impact assessment</w:t>
      </w:r>
      <w:r>
        <w:fldChar w:fldCharType="end"/>
      </w:r>
    </w:p>
    <w:p w:rsidR="003B5297" w:rsidP="003B5297">
      <w:pPr>
        <w:pStyle w:val="Version"/>
        <w:sectPr w:rsidSect="00C21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1DBD" w:rsidP="00C21DBD">
      <w:pPr>
        <w:pStyle w:val="SuperHeading"/>
      </w:pPr>
      <w:r w:rsidRPr="00C21DBD">
        <w:t>RIIENV502D Undertake process or project environmental impact assessment</w:t>
      </w:r>
    </w:p>
    <w:p w:rsidR="00000000" w:rsidRPr="00C21DBD" w:rsidP="00C21DBD">
      <w:pPr>
        <w:pStyle w:val="Heading1"/>
      </w:pPr>
      <w:bookmarkStart w:id="1" w:name="O_686940"/>
      <w:bookmarkEnd w:id="1"/>
      <w:r w:rsidRPr="00C21DB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B52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Comment</w:t>
            </w:r>
          </w:p>
        </w:tc>
      </w:tr>
      <w:tr w:rsidTr="003B52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This unit replaces RIIENV502A Undertake process or project environmental impact assessment</w:t>
            </w:r>
          </w:p>
        </w:tc>
      </w:tr>
      <w:tr w:rsidTr="003B529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BD" w:rsidP="00C21DBD">
            <w:pPr>
              <w:pStyle w:val="BodyText"/>
            </w:pPr>
            <w:r w:rsidRPr="00C21DBD">
              <w:t>Required frequency and volume of evidence amended in Performance evidence.</w:t>
            </w:r>
          </w:p>
          <w:p w:rsidR="00000000" w:rsidRPr="00C21DBD" w:rsidP="00C21DBD">
            <w:pPr>
              <w:pStyle w:val="BodyText"/>
            </w:pPr>
            <w:r w:rsidRPr="00C21DBD">
              <w:t>Substantial amendments made in Assessment Conditions field, including: references to Industry Sectors, assessor and subject matter expert experience requirements, how assessment sho</w:t>
            </w:r>
            <w:r w:rsidRPr="00C21DBD">
              <w:t>uld be conducted and what it should confirm.</w:t>
            </w:r>
          </w:p>
        </w:tc>
      </w:tr>
    </w:tbl>
    <w:p w:rsidR="00000000" w:rsidRPr="00C21DBD" w:rsidP="00C21DBD">
      <w:pPr>
        <w:pStyle w:val="BodyText"/>
      </w:pPr>
    </w:p>
    <w:p w:rsidR="00000000" w:rsidRPr="00C21DBD" w:rsidP="00C21DBD">
      <w:pPr>
        <w:pStyle w:val="AllowPageBreak"/>
      </w:pPr>
    </w:p>
    <w:p w:rsidR="00000000" w:rsidRPr="00C21DBD" w:rsidP="00C21DBD">
      <w:pPr>
        <w:pStyle w:val="Heading1"/>
      </w:pPr>
      <w:bookmarkStart w:id="2" w:name="O_686938"/>
      <w:bookmarkEnd w:id="2"/>
      <w:r w:rsidRPr="00C21DBD">
        <w:t>Application</w:t>
      </w:r>
    </w:p>
    <w:p w:rsidR="00000000" w:rsidRPr="00C21DBD" w:rsidP="003B5297">
      <w:pPr>
        <w:pStyle w:val="BodyText"/>
      </w:pPr>
      <w:r w:rsidRPr="00C21DBD">
        <w:t xml:space="preserve">unit describes a participant’s skills and knowledge required to undertake process or project environmental impact assessment in the Resources and Infrastructure Industries. </w:t>
      </w:r>
    </w:p>
    <w:p w:rsidR="00000000" w:rsidRPr="00C21DBD" w:rsidP="003B5297">
      <w:pPr>
        <w:pStyle w:val="BodyText"/>
      </w:pPr>
      <w:r w:rsidRPr="00C21DBD">
        <w:t>This unit is appropriate for those working in management roles.</w:t>
      </w:r>
    </w:p>
    <w:p w:rsidR="003B5297" w:rsidP="003B5297">
      <w:pPr>
        <w:pStyle w:val="BodyText"/>
      </w:pPr>
      <w:r w:rsidRPr="00C21DBD">
        <w:t>No licensing, legislative or certification requirements apply to this unit at the time of publication.</w:t>
      </w:r>
    </w:p>
    <w:p w:rsidR="00000000" w:rsidRPr="00C21DBD" w:rsidP="00C21DBD">
      <w:pPr>
        <w:pStyle w:val="Heading1"/>
      </w:pPr>
      <w:bookmarkStart w:id="3" w:name="O_686935"/>
      <w:bookmarkEnd w:id="3"/>
      <w:r w:rsidRPr="00C21DB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21D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1 Describe process or project and the</w:t>
            </w:r>
            <w:r w:rsidRPr="00C21DBD">
              <w:t xml:space="preserve"> development environment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BD" w:rsidP="00C21DBD">
            <w:pPr>
              <w:pStyle w:val="BodyText"/>
            </w:pPr>
            <w:r w:rsidRPr="00C21DBD">
              <w:t>1.1</w:t>
            </w:r>
            <w:r w:rsidRPr="00C21DBD">
              <w:tab/>
              <w:t>Access, interpret and apply environmental impact assessment documentation and ensure the work activity is compliant</w:t>
            </w:r>
          </w:p>
          <w:p w:rsidR="00000000" w:rsidRPr="00C21DBD" w:rsidP="00C21DBD">
            <w:pPr>
              <w:pStyle w:val="BodyText"/>
            </w:pPr>
            <w:r w:rsidRPr="00C21DBD">
              <w:t>1.2</w:t>
            </w:r>
            <w:r w:rsidRPr="00C21DBD">
              <w:tab/>
              <w:t>Prepare a written detailed description of the process or project environment before development</w:t>
            </w:r>
          </w:p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1.3</w:t>
            </w:r>
            <w:r w:rsidRPr="00C21DBD">
              <w:tab/>
              <w:t>Prepare</w:t>
            </w:r>
            <w:r w:rsidRPr="00C21DBD">
              <w:t xml:space="preserve"> process or project life cycle with detailed information on all phases</w:t>
            </w:r>
          </w:p>
        </w:tc>
      </w:tr>
      <w:tr w:rsidTr="00C21D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2 Identify environmental issues for process or project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BD" w:rsidP="00C21DBD">
            <w:pPr>
              <w:pStyle w:val="BodyText"/>
            </w:pPr>
            <w:r w:rsidRPr="00C21DBD">
              <w:t>2.1</w:t>
            </w:r>
            <w:r w:rsidRPr="00C21DBD">
              <w:tab/>
              <w:t>Work with engineers and scientists to identify environmental issues</w:t>
            </w:r>
          </w:p>
          <w:p w:rsidR="00000000" w:rsidRPr="00C21DBD" w:rsidP="00C21DBD">
            <w:pPr>
              <w:pStyle w:val="BodyText"/>
            </w:pPr>
            <w:r w:rsidRPr="00C21DBD">
              <w:t>2.2</w:t>
            </w:r>
            <w:r w:rsidRPr="00C21DBD">
              <w:tab/>
              <w:t>Assess each part of the process or project for impact</w:t>
            </w:r>
            <w:r w:rsidRPr="00C21DBD">
              <w:t xml:space="preserve"> on the local ecosystem</w:t>
            </w:r>
          </w:p>
          <w:p w:rsidR="00000000" w:rsidRPr="00C21DBD" w:rsidP="00C21DBD">
            <w:pPr>
              <w:pStyle w:val="BodyText"/>
            </w:pPr>
            <w:r w:rsidRPr="00C21DBD">
              <w:t>2.3</w:t>
            </w:r>
            <w:r w:rsidRPr="00C21DBD">
              <w:tab/>
              <w:t>State assessment criteria clearly</w:t>
            </w:r>
          </w:p>
          <w:p w:rsidR="00000000" w:rsidRPr="00C21DBD" w:rsidP="00C21DBD">
            <w:pPr>
              <w:pStyle w:val="BodyText"/>
            </w:pPr>
            <w:r w:rsidRPr="00C21DBD">
              <w:t>2.4</w:t>
            </w:r>
            <w:r w:rsidRPr="00C21DBD">
              <w:tab/>
              <w:t>Identify both positive and negative impacts</w:t>
            </w:r>
          </w:p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2.5</w:t>
            </w:r>
            <w:r w:rsidRPr="00C21DBD">
              <w:tab/>
              <w:t>Evaluate risks and hazards associated with the process or project, both short and long term</w:t>
            </w:r>
          </w:p>
        </w:tc>
      </w:tr>
      <w:tr w:rsidTr="00C21D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3 Assess environmental impact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BD" w:rsidP="00C21DBD">
            <w:pPr>
              <w:pStyle w:val="BodyText"/>
            </w:pPr>
            <w:r w:rsidRPr="00C21DBD">
              <w:t>3.1</w:t>
            </w:r>
            <w:r w:rsidRPr="00C21DBD">
              <w:tab/>
              <w:t xml:space="preserve">Assess process </w:t>
            </w:r>
            <w:r w:rsidRPr="00C21DBD">
              <w:t>or project against environmental regulations, site terms, conditions, licences and company policy</w:t>
            </w:r>
          </w:p>
          <w:p w:rsidR="00000000" w:rsidRPr="00C21DBD" w:rsidP="00C21DBD">
            <w:pPr>
              <w:pStyle w:val="BodyText"/>
            </w:pPr>
            <w:r w:rsidRPr="00C21DBD">
              <w:t>3.2</w:t>
            </w:r>
            <w:r w:rsidRPr="00C21DBD">
              <w:tab/>
              <w:t>Make qualified and justified assessment of impact on environment</w:t>
            </w:r>
          </w:p>
          <w:p w:rsidR="00000000" w:rsidRPr="00C21DBD" w:rsidP="00C21DBD">
            <w:pPr>
              <w:pStyle w:val="BodyText"/>
            </w:pPr>
            <w:r w:rsidRPr="00C21DBD">
              <w:t>3.3</w:t>
            </w:r>
            <w:r w:rsidRPr="00C21DBD">
              <w:tab/>
              <w:t>Ensure written assessment documents are used as the scientific basis for assessment</w:t>
            </w:r>
          </w:p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3</w:t>
            </w:r>
            <w:r w:rsidRPr="00C21DBD">
              <w:t>.4</w:t>
            </w:r>
            <w:r w:rsidRPr="00C21DBD">
              <w:tab/>
              <w:t>Present written assessment in clearly written and illustrated format</w:t>
            </w:r>
          </w:p>
        </w:tc>
      </w:tr>
      <w:tr w:rsidTr="00C21D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BD">
            <w:pPr>
              <w:pStyle w:val="BodyText"/>
              <w:rPr>
                <w:lang w:val="en-NZ"/>
              </w:rPr>
            </w:pPr>
            <w:r w:rsidRPr="00C21DBD">
              <w:t>4 Evaluate alternatives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BD" w:rsidP="00C21DBD">
            <w:pPr>
              <w:pStyle w:val="BodyText"/>
            </w:pPr>
            <w:r w:rsidRPr="00C21DBD">
              <w:t>4.1</w:t>
            </w:r>
            <w:r w:rsidRPr="00C21DBD">
              <w:tab/>
              <w:t>Ensure all practical solutions to impact assessment are included in analysis</w:t>
            </w:r>
          </w:p>
          <w:p w:rsidR="00000000" w:rsidRPr="00C21DBD" w:rsidP="00C21DBD">
            <w:pPr>
              <w:pStyle w:val="BodyText"/>
            </w:pPr>
            <w:r w:rsidRPr="00C21DBD">
              <w:t>4.2</w:t>
            </w:r>
            <w:r w:rsidRPr="00C21DBD">
              <w:tab/>
              <w:t>Prepare objective and scientifically valid alternatives</w:t>
            </w:r>
          </w:p>
          <w:p w:rsidR="00000000" w:rsidRPr="00C21DBD" w:rsidP="00C21DBD">
            <w:pPr>
              <w:pStyle w:val="BodyText"/>
            </w:pPr>
            <w:r w:rsidRPr="00C21DBD">
              <w:t>4.3</w:t>
            </w:r>
            <w:r w:rsidRPr="00C21DBD">
              <w:tab/>
            </w:r>
            <w:r w:rsidRPr="00C21DBD">
              <w:t>Prepare comparisons using cost benefit analysis where possible</w:t>
            </w:r>
          </w:p>
          <w:p w:rsidR="00000000" w:rsidRPr="00C21DBD" w:rsidP="00C21DBD">
            <w:pPr>
              <w:pStyle w:val="BodyText"/>
            </w:pPr>
            <w:r w:rsidRPr="00C21DBD">
              <w:t>4.4</w:t>
            </w:r>
            <w:r w:rsidRPr="00C21DBD">
              <w:tab/>
              <w:t>Identify alternative processes or amended project to minimise environmental impact</w:t>
            </w:r>
          </w:p>
        </w:tc>
      </w:tr>
    </w:tbl>
    <w:p w:rsidR="00000000" w:rsidRPr="00C21DBD" w:rsidP="00C21DBD">
      <w:pPr>
        <w:pStyle w:val="BodyText"/>
      </w:pPr>
    </w:p>
    <w:p w:rsidR="00000000" w:rsidRPr="00C21DBD" w:rsidP="00C21DBD">
      <w:pPr>
        <w:pStyle w:val="AllowPageBreak"/>
      </w:pPr>
    </w:p>
    <w:p w:rsidR="00000000" w:rsidRPr="00C21DBD" w:rsidP="00C21DBD">
      <w:pPr>
        <w:pStyle w:val="Heading1"/>
      </w:pPr>
      <w:bookmarkStart w:id="4" w:name="O_686932"/>
      <w:bookmarkEnd w:id="4"/>
      <w:r w:rsidRPr="00C21DBD">
        <w:t>Foundation Skills</w:t>
      </w:r>
    </w:p>
    <w:p w:rsidR="00000000" w:rsidRPr="00C21DBD" w:rsidP="003B5297">
      <w:pPr>
        <w:pStyle w:val="BodyText"/>
      </w:pPr>
      <w:r w:rsidRPr="00C21DBD">
        <w:t>Foundation skills essential to performance are explicit in the perfor</w:t>
      </w:r>
      <w:r w:rsidRPr="00C21DBD">
        <w:t>mance criteria of this unit. Further information is available in the Resources and Infrastructure Industry Training Package Companion Volume.</w:t>
      </w:r>
    </w:p>
    <w:p w:rsidR="00000000" w:rsidRPr="00C21DBD" w:rsidP="00C21DBD">
      <w:pPr>
        <w:pStyle w:val="Heading1"/>
      </w:pPr>
      <w:bookmarkStart w:id="5" w:name="O_686931"/>
      <w:bookmarkEnd w:id="5"/>
      <w:r w:rsidRPr="00C21DBD">
        <w:t>Unit Mapping Information</w:t>
      </w:r>
    </w:p>
    <w:p w:rsidR="00000000" w:rsidRPr="00C21DBD" w:rsidP="003B5297">
      <w:pPr>
        <w:pStyle w:val="BodyText"/>
      </w:pPr>
      <w:r w:rsidRPr="00C21DBD">
        <w:t>RIIENV502A Undertake process or project environmental impact assessment</w:t>
      </w:r>
    </w:p>
    <w:p w:rsidR="00000000" w:rsidRPr="00C21DBD" w:rsidP="00C21DBD">
      <w:pPr>
        <w:pStyle w:val="Heading1"/>
      </w:pPr>
      <w:bookmarkStart w:id="6" w:name="O_686943"/>
      <w:bookmarkEnd w:id="6"/>
      <w:r w:rsidRPr="00C21DBD">
        <w:t>Links</w:t>
      </w:r>
    </w:p>
    <w:p w:rsidR="00000000" w:rsidRPr="00C21DBD" w:rsidP="003B5297">
      <w:pPr>
        <w:pStyle w:val="BodyText"/>
      </w:pPr>
      <w:r w:rsidRPr="00C21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6B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1DBD" w:rsidP="00C21DBD"/>
    <w:sectPr w:rsidSect="00C21D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BD" w:rsidRPr="003B5297" w:rsidP="003B5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97" w:rsidP="00C21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297" w:rsidP="00C21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5297" w:rsidP="00C21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DBD" w:rsidRPr="003B5297" w:rsidP="003B5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97" w:rsidRPr="002D2AF8" w:rsidP="00C21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RIIENV502D Undertake process or project environmental impact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B5297" w:rsidP="00C21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DBD"/>
  </w:style>
  <w:style w:type="character" w:customStyle="1" w:styleId="Heading1Char">
    <w:name w:val="Heading 1 Char"/>
    <w:basedOn w:val="DefaultParagraphFont"/>
    <w:link w:val="Heading1"/>
    <w:rsid w:val="00C21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DB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21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D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D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DBD"/>
    <w:rPr>
      <w:b/>
      <w:spacing w:val="0"/>
    </w:rPr>
  </w:style>
  <w:style w:type="paragraph" w:customStyle="1" w:styleId="SuperTitle">
    <w:name w:val="SuperTitle"/>
    <w:basedOn w:val="Title"/>
    <w:rsid w:val="00C21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D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D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DBD"/>
    <w:rPr>
      <w:i/>
    </w:rPr>
  </w:style>
  <w:style w:type="paragraph" w:styleId="Caption">
    <w:name w:val="caption"/>
    <w:basedOn w:val="BodyText"/>
    <w:next w:val="Normal"/>
    <w:qFormat/>
    <w:rsid w:val="00C21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DBD"/>
  </w:style>
  <w:style w:type="paragraph" w:styleId="TableofFigures">
    <w:name w:val="table of figures"/>
    <w:basedOn w:val="Normal"/>
    <w:next w:val="Normal"/>
    <w:semiHidden/>
    <w:rsid w:val="00C21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D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DBD"/>
    <w:rPr>
      <w:rFonts w:ascii="Wingdings" w:hAnsi="Wingdings"/>
    </w:rPr>
  </w:style>
  <w:style w:type="paragraph" w:customStyle="1" w:styleId="TableHeading">
    <w:name w:val="Table Heading"/>
    <w:basedOn w:val="HeadingBase"/>
    <w:rsid w:val="00C21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DBD"/>
    <w:rPr>
      <w:color w:val="0033CC"/>
      <w:u w:val="none"/>
    </w:rPr>
  </w:style>
  <w:style w:type="paragraph" w:customStyle="1" w:styleId="BodyTextRight">
    <w:name w:val="Body Text Right"/>
    <w:basedOn w:val="BodyText"/>
    <w:rsid w:val="00C21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D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DBD"/>
    <w:rPr>
      <w:sz w:val="32"/>
    </w:rPr>
  </w:style>
  <w:style w:type="paragraph" w:customStyle="1" w:styleId="HeadingProcedure">
    <w:name w:val="Heading Procedure"/>
    <w:basedOn w:val="HeadingBase"/>
    <w:next w:val="Normal"/>
    <w:rsid w:val="00C21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DBD"/>
    <w:pPr>
      <w:spacing w:before="60" w:after="60"/>
    </w:pPr>
  </w:style>
  <w:style w:type="paragraph" w:styleId="ListContinue">
    <w:name w:val="List Continue"/>
    <w:basedOn w:val="List"/>
    <w:rsid w:val="00C21DBD"/>
    <w:pPr>
      <w:ind w:firstLine="0"/>
    </w:pPr>
  </w:style>
  <w:style w:type="paragraph" w:customStyle="1" w:styleId="ListNote">
    <w:name w:val="List Note"/>
    <w:basedOn w:val="List"/>
    <w:rsid w:val="00C21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DBD"/>
    <w:rPr>
      <w:rFonts w:ascii="Courier New" w:hAnsi="Courier New"/>
    </w:rPr>
  </w:style>
  <w:style w:type="paragraph" w:customStyle="1" w:styleId="NoteBullet">
    <w:name w:val="Note Bullet"/>
    <w:basedOn w:val="Note"/>
    <w:rsid w:val="00C21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D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DBD"/>
    <w:rPr>
      <w:b/>
      <w:smallCaps/>
    </w:rPr>
  </w:style>
  <w:style w:type="paragraph" w:customStyle="1" w:styleId="TableListNumber">
    <w:name w:val="Table List Number"/>
    <w:basedOn w:val="ListNumber"/>
    <w:rsid w:val="00C21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DBD"/>
    <w:pPr>
      <w:numPr>
        <w:numId w:val="7"/>
      </w:numPr>
    </w:pPr>
  </w:style>
  <w:style w:type="paragraph" w:customStyle="1" w:styleId="ListAlpha2">
    <w:name w:val="List Alpha 2"/>
    <w:basedOn w:val="List2"/>
    <w:rsid w:val="00C21DBD"/>
    <w:pPr>
      <w:numPr>
        <w:numId w:val="6"/>
      </w:numPr>
    </w:pPr>
  </w:style>
  <w:style w:type="paragraph" w:styleId="List2">
    <w:name w:val="List 2"/>
    <w:basedOn w:val="BodyText"/>
    <w:rsid w:val="00C21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D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D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DBD"/>
    <w:pPr>
      <w:numPr>
        <w:numId w:val="2"/>
      </w:numPr>
    </w:pPr>
  </w:style>
  <w:style w:type="paragraph" w:styleId="ListContinue2">
    <w:name w:val="List Continue 2"/>
    <w:basedOn w:val="List2"/>
    <w:rsid w:val="00C21DBD"/>
    <w:pPr>
      <w:ind w:firstLine="0"/>
    </w:pPr>
  </w:style>
  <w:style w:type="paragraph" w:styleId="ListContinue3">
    <w:name w:val="List Continue 3"/>
    <w:basedOn w:val="List3"/>
    <w:rsid w:val="00C21DBD"/>
    <w:pPr>
      <w:ind w:left="1021" w:firstLine="0"/>
    </w:pPr>
  </w:style>
  <w:style w:type="paragraph" w:styleId="ListContinue4">
    <w:name w:val="List Continue 4"/>
    <w:basedOn w:val="List4"/>
    <w:rsid w:val="00C21DBD"/>
    <w:pPr>
      <w:ind w:firstLine="0"/>
    </w:pPr>
  </w:style>
  <w:style w:type="paragraph" w:styleId="ListContinue5">
    <w:name w:val="List Continue 5"/>
    <w:basedOn w:val="List5"/>
    <w:rsid w:val="00C21DBD"/>
    <w:pPr>
      <w:ind w:firstLine="0"/>
    </w:pPr>
  </w:style>
  <w:style w:type="paragraph" w:styleId="ListNumber3">
    <w:name w:val="List Number 3"/>
    <w:basedOn w:val="List3"/>
    <w:rsid w:val="00C21DBD"/>
    <w:pPr>
      <w:numPr>
        <w:numId w:val="3"/>
      </w:numPr>
    </w:pPr>
  </w:style>
  <w:style w:type="paragraph" w:styleId="ListNumber4">
    <w:name w:val="List Number 4"/>
    <w:basedOn w:val="List4"/>
    <w:rsid w:val="00C21DBD"/>
    <w:pPr>
      <w:numPr>
        <w:numId w:val="4"/>
      </w:numPr>
    </w:pPr>
  </w:style>
  <w:style w:type="paragraph" w:styleId="ListNumber5">
    <w:name w:val="List Number 5"/>
    <w:basedOn w:val="List5"/>
    <w:rsid w:val="00C21DBD"/>
    <w:pPr>
      <w:numPr>
        <w:numId w:val="5"/>
      </w:numPr>
    </w:pPr>
  </w:style>
  <w:style w:type="paragraph" w:styleId="BlockText">
    <w:name w:val="Block Text"/>
    <w:basedOn w:val="Normal"/>
    <w:rsid w:val="00C21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DBD"/>
    <w:rPr>
      <w:sz w:val="16"/>
      <w:vertAlign w:val="superscript"/>
    </w:rPr>
  </w:style>
  <w:style w:type="character" w:customStyle="1" w:styleId="Symbols">
    <w:name w:val="Symbols"/>
    <w:basedOn w:val="DefaultParagraphFont"/>
    <w:rsid w:val="00C21DBD"/>
    <w:rPr>
      <w:rFonts w:ascii="Symbol" w:hAnsi="Symbol"/>
    </w:rPr>
  </w:style>
  <w:style w:type="character" w:customStyle="1" w:styleId="MenuOptions">
    <w:name w:val="Menu Options"/>
    <w:basedOn w:val="DefaultParagraphFont"/>
    <w:rsid w:val="00C21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DBD"/>
    <w:rPr>
      <w:b/>
    </w:rPr>
  </w:style>
  <w:style w:type="character" w:customStyle="1" w:styleId="Underlined">
    <w:name w:val="Underlined"/>
    <w:basedOn w:val="DefaultParagraphFont"/>
    <w:rsid w:val="00C21DBD"/>
    <w:rPr>
      <w:u w:val="single"/>
    </w:rPr>
  </w:style>
  <w:style w:type="paragraph" w:customStyle="1" w:styleId="TableBodyTextRight">
    <w:name w:val="Table Body Text Right"/>
    <w:basedOn w:val="TableBodyText"/>
    <w:rsid w:val="00C21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DBD"/>
    <w:rPr>
      <w:sz w:val="18"/>
    </w:rPr>
  </w:style>
  <w:style w:type="paragraph" w:customStyle="1" w:styleId="BodySmallRight">
    <w:name w:val="Body Small Right"/>
    <w:basedOn w:val="BodyTextRight"/>
    <w:rsid w:val="00C21DBD"/>
    <w:rPr>
      <w:sz w:val="18"/>
      <w:szCs w:val="18"/>
    </w:rPr>
  </w:style>
  <w:style w:type="paragraph" w:customStyle="1" w:styleId="MarginEdition">
    <w:name w:val="Margin Edition"/>
    <w:basedOn w:val="MarginNote"/>
    <w:rsid w:val="00C21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DBD"/>
    <w:rPr>
      <w:sz w:val="2"/>
      <w:szCs w:val="2"/>
    </w:rPr>
  </w:style>
  <w:style w:type="character" w:customStyle="1" w:styleId="Small">
    <w:name w:val="Small"/>
    <w:basedOn w:val="DefaultParagraphFont"/>
    <w:rsid w:val="00C21DBD"/>
    <w:rPr>
      <w:sz w:val="16"/>
    </w:rPr>
  </w:style>
  <w:style w:type="paragraph" w:customStyle="1" w:styleId="WideTable">
    <w:name w:val="Wide Table"/>
    <w:basedOn w:val="Normal"/>
    <w:rsid w:val="00C21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DBD"/>
  </w:style>
  <w:style w:type="paragraph" w:styleId="Quote">
    <w:name w:val="Quote"/>
    <w:basedOn w:val="Heading1"/>
    <w:link w:val="QuoteChar"/>
    <w:qFormat/>
    <w:rsid w:val="00C21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DBD"/>
    <w:pPr>
      <w:pageBreakBefore/>
    </w:pPr>
  </w:style>
  <w:style w:type="paragraph" w:customStyle="1" w:styleId="Border">
    <w:name w:val="Border"/>
    <w:basedOn w:val="Normal"/>
    <w:qFormat/>
    <w:rsid w:val="00C21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DBD"/>
    <w:rPr>
      <w:u w:val="single"/>
    </w:rPr>
  </w:style>
  <w:style w:type="character" w:customStyle="1" w:styleId="BoldandItalics">
    <w:name w:val="Bold and Italics"/>
    <w:qFormat/>
    <w:rsid w:val="00C21DBD"/>
    <w:rPr>
      <w:b/>
      <w:i/>
      <w:u w:val="none"/>
    </w:rPr>
  </w:style>
  <w:style w:type="paragraph" w:styleId="BalloonText">
    <w:name w:val="Balloon Text"/>
    <w:basedOn w:val="Normal"/>
    <w:link w:val="BalloonTextChar"/>
    <w:rsid w:val="00C21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DBD"/>
    <w:pPr>
      <w:spacing w:before="0" w:after="0"/>
    </w:pPr>
  </w:style>
  <w:style w:type="paragraph" w:customStyle="1" w:styleId="BodyTextBold">
    <w:name w:val="Body Text Bold"/>
    <w:basedOn w:val="BodyText"/>
    <w:qFormat/>
    <w:rsid w:val="00C21DBD"/>
    <w:rPr>
      <w:b/>
    </w:rPr>
  </w:style>
  <w:style w:type="character" w:styleId="Hyperlink">
    <w:name w:val="Hyperlink"/>
    <w:basedOn w:val="DefaultParagraphFont"/>
    <w:uiPriority w:val="99"/>
    <w:unhideWhenUsed/>
    <w:rsid w:val="003B5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2676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RIIENV502D Undertake process or project environmental impact assessment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2020-07-08T05:36:00Z</dcterms:created>
  <dcterms:modified xsi:type="dcterms:W3CDTF">2020-07-08T05:36:00Z</dcterms:modified>
</cp:coreProperties>
</file>