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F7C" w:rsidP="00C64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RIIENV302E Apply environmentally sustainable work practices</w:t>
      </w:r>
      <w:r>
        <w:fldChar w:fldCharType="end"/>
      </w:r>
    </w:p>
    <w:p w:rsidR="00C64F7C" w:rsidP="00C64F7C">
      <w:pPr>
        <w:pStyle w:val="Version"/>
        <w:sectPr w:rsidSect="00732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819" w:rsidP="00732819">
      <w:pPr>
        <w:pStyle w:val="SuperHeading"/>
      </w:pPr>
      <w:r w:rsidRPr="00732819">
        <w:t>RIIENV302E Apply environmentally sustainable work practices</w:t>
      </w:r>
    </w:p>
    <w:p w:rsidR="00000000" w:rsidRPr="00732819" w:rsidP="00732819">
      <w:pPr>
        <w:pStyle w:val="Heading1"/>
      </w:pPr>
      <w:bookmarkStart w:id="1" w:name="O_1104619"/>
      <w:bookmarkEnd w:id="1"/>
      <w:r w:rsidRPr="0073281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328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19" w:rsidP="00732819">
            <w:pPr>
              <w:pStyle w:val="BodyText"/>
            </w:pPr>
            <w:r w:rsidRPr="00732819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BodyText"/>
              <w:rPr>
                <w:lang w:val="en-NZ"/>
              </w:rPr>
            </w:pPr>
            <w:r w:rsidRPr="00732819">
              <w:rPr>
                <w:rStyle w:val="SpecialBold"/>
              </w:rPr>
              <w:t>Comments</w:t>
            </w:r>
          </w:p>
        </w:tc>
      </w:tr>
      <w:tr w:rsidTr="007328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BodyText"/>
              <w:rPr>
                <w:lang w:val="en-NZ"/>
              </w:rPr>
            </w:pPr>
            <w:r w:rsidRPr="00732819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19" w:rsidP="00732819">
            <w:pPr>
              <w:pStyle w:val="BodyText"/>
            </w:pPr>
            <w:r w:rsidRPr="00732819">
              <w:t>This version first released with RII Resources and Infrastructure Industry Training Package Version 5.0.</w:t>
            </w:r>
          </w:p>
        </w:tc>
      </w:tr>
    </w:tbl>
    <w:p w:rsidR="00000000" w:rsidRPr="00732819" w:rsidP="00732819">
      <w:pPr>
        <w:pStyle w:val="BodyText"/>
      </w:pPr>
    </w:p>
    <w:p w:rsidR="00000000" w:rsidRPr="00732819" w:rsidP="00732819">
      <w:pPr>
        <w:pStyle w:val="AllowPageBreak"/>
      </w:pPr>
    </w:p>
    <w:p w:rsidR="00000000" w:rsidRPr="00732819" w:rsidP="00732819">
      <w:pPr>
        <w:pStyle w:val="Heading1"/>
      </w:pPr>
      <w:bookmarkStart w:id="2" w:name="O_1104623"/>
      <w:bookmarkEnd w:id="2"/>
      <w:r w:rsidRPr="00732819">
        <w:t>Application</w:t>
      </w:r>
    </w:p>
    <w:p w:rsidR="00000000" w:rsidRPr="00732819" w:rsidP="00C64F7C">
      <w:pPr>
        <w:pStyle w:val="BodyText"/>
      </w:pPr>
      <w:r w:rsidRPr="00732819">
        <w:t>This unit describes the skills and knowledge requir</w:t>
      </w:r>
      <w:r w:rsidRPr="00732819">
        <w:t>ed to apply environmentally sustainable work practices in the resources and infrastructure industries.</w:t>
      </w:r>
    </w:p>
    <w:p w:rsidR="00000000" w:rsidRPr="00732819" w:rsidP="00C64F7C">
      <w:pPr>
        <w:pStyle w:val="BodyText"/>
      </w:pPr>
      <w:r w:rsidRPr="00732819">
        <w:t>It applies to those working in supervisory and technical specialist roles.</w:t>
      </w:r>
    </w:p>
    <w:p w:rsidR="00000000" w:rsidRPr="00732819" w:rsidP="00C64F7C">
      <w:pPr>
        <w:pStyle w:val="BodyText"/>
      </w:pPr>
      <w:r w:rsidRPr="00732819">
        <w:t>Licensing, legislative and certification requirements may apply to this unit a</w:t>
      </w:r>
      <w:r w:rsidRPr="00732819">
        <w:t>nd can vary between states, territories and industry sectors. Users must check requirements with relevant body before applying the unit.</w:t>
      </w:r>
    </w:p>
    <w:p w:rsidR="00000000" w:rsidRPr="00732819" w:rsidP="00732819">
      <w:pPr>
        <w:pStyle w:val="Heading1"/>
      </w:pPr>
      <w:bookmarkStart w:id="3" w:name="O_1104622"/>
      <w:bookmarkEnd w:id="3"/>
      <w:r w:rsidRPr="0073281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7328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19" w:rsidP="00732819">
            <w:pPr>
              <w:pStyle w:val="BodyText"/>
            </w:pPr>
            <w:r w:rsidRPr="00732819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BodyText"/>
              <w:rPr>
                <w:lang w:val="en-NZ"/>
              </w:rPr>
            </w:pPr>
            <w:r w:rsidRPr="00732819">
              <w:rPr>
                <w:rStyle w:val="SpecialBold"/>
              </w:rPr>
              <w:t>PERFORMANCE CRITERIA</w:t>
            </w:r>
          </w:p>
        </w:tc>
      </w:tr>
      <w:tr w:rsidTr="007328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19" w:rsidP="00732819">
            <w:pPr>
              <w:pStyle w:val="BodyText"/>
            </w:pPr>
            <w:r w:rsidRPr="00732819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BodyText"/>
              <w:rPr>
                <w:lang w:val="en-NZ"/>
              </w:rPr>
            </w:pPr>
            <w:r w:rsidRPr="007328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8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List"/>
              <w:rPr>
                <w:lang w:val="en-NZ"/>
              </w:rPr>
            </w:pPr>
            <w:r w:rsidRPr="00732819">
              <w:t>1. Identify current resource usage practices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19" w:rsidP="00732819">
            <w:pPr>
              <w:pStyle w:val="List"/>
            </w:pPr>
            <w:r w:rsidRPr="00732819">
              <w:t>1.1 Obtain, interpret and confirm work requirements</w:t>
            </w:r>
          </w:p>
          <w:p w:rsidR="00000000" w:rsidRPr="00732819" w:rsidP="00732819">
            <w:pPr>
              <w:pStyle w:val="List"/>
            </w:pPr>
            <w:r w:rsidRPr="00732819">
              <w:t>1.2 Access, interpre</w:t>
            </w:r>
            <w:r w:rsidRPr="00732819">
              <w:t xml:space="preserve">t and apply documentation and procedures </w:t>
            </w:r>
          </w:p>
          <w:p w:rsidR="00000000" w:rsidRPr="00732819" w:rsidP="00732819">
            <w:pPr>
              <w:pStyle w:val="List"/>
            </w:pPr>
            <w:r w:rsidRPr="00732819">
              <w:t>1.3 Identify environmental regulations applicable to the company</w:t>
            </w:r>
          </w:p>
          <w:p w:rsidR="00000000" w:rsidP="00732819">
            <w:pPr>
              <w:pStyle w:val="List"/>
              <w:rPr>
                <w:lang w:val="en-NZ"/>
              </w:rPr>
            </w:pPr>
            <w:r w:rsidRPr="00732819">
              <w:t>1.4 Identify procedures for assessing compliance for resource usage</w:t>
            </w:r>
          </w:p>
        </w:tc>
      </w:tr>
      <w:tr w:rsidTr="007328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List"/>
              <w:rPr>
                <w:lang w:val="en-NZ"/>
              </w:rPr>
            </w:pPr>
            <w:r w:rsidRPr="00732819">
              <w:t>2. Identify and communicate sustainable improvements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19" w:rsidP="00732819">
            <w:pPr>
              <w:pStyle w:val="List"/>
            </w:pPr>
            <w:r w:rsidRPr="00732819">
              <w:t>2.1 Review current work pro</w:t>
            </w:r>
            <w:r w:rsidRPr="00732819">
              <w:t>cesses, access information and data and identify areas for sustainability improvement</w:t>
            </w:r>
          </w:p>
          <w:p w:rsidR="00000000" w:rsidRPr="00732819" w:rsidP="00732819">
            <w:pPr>
              <w:pStyle w:val="List"/>
            </w:pPr>
            <w:r w:rsidRPr="00732819">
              <w:t>2.2 Collect and organise information from a range of sources to identify sustainability improvement opportunities</w:t>
            </w:r>
          </w:p>
          <w:p w:rsidR="00000000" w:rsidRPr="00732819" w:rsidP="00732819">
            <w:pPr>
              <w:pStyle w:val="List"/>
            </w:pPr>
            <w:r w:rsidRPr="00732819">
              <w:t>2.3 Seek input from stakeholders, key personnel and spec</w:t>
            </w:r>
            <w:r w:rsidRPr="00732819">
              <w:t xml:space="preserve">ialists </w:t>
            </w:r>
          </w:p>
          <w:p w:rsidR="00000000" w:rsidP="00732819">
            <w:pPr>
              <w:pStyle w:val="List"/>
              <w:rPr>
                <w:lang w:val="en-NZ"/>
              </w:rPr>
            </w:pPr>
            <w:r w:rsidRPr="00732819">
              <w:t>2.4 Communicate proposed sustainability improvements to relevant personnel</w:t>
            </w:r>
          </w:p>
        </w:tc>
      </w:tr>
      <w:tr w:rsidTr="007328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List"/>
              <w:rPr>
                <w:lang w:val="en-NZ"/>
              </w:rPr>
            </w:pPr>
            <w:r w:rsidRPr="00732819">
              <w:t>3. Apply improvement strategies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19" w:rsidP="00732819">
            <w:pPr>
              <w:pStyle w:val="List"/>
            </w:pPr>
            <w:r w:rsidRPr="00732819">
              <w:t>3.1 Apply improvement strategies to own work</w:t>
            </w:r>
          </w:p>
          <w:p w:rsidR="00000000" w:rsidRPr="00732819" w:rsidP="00732819">
            <w:pPr>
              <w:pStyle w:val="List"/>
            </w:pPr>
            <w:r w:rsidRPr="00732819">
              <w:t>3.2 Apply environmental and resource efficiency management strategies</w:t>
            </w:r>
          </w:p>
          <w:p w:rsidR="00000000" w:rsidP="00732819">
            <w:pPr>
              <w:pStyle w:val="List"/>
              <w:rPr>
                <w:lang w:val="en-NZ"/>
              </w:rPr>
            </w:pPr>
            <w:r w:rsidRPr="00732819">
              <w:t>3.3 Promote organisation sustainability improvement strategies</w:t>
            </w:r>
          </w:p>
        </w:tc>
      </w:tr>
      <w:tr w:rsidTr="007328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List"/>
              <w:rPr>
                <w:lang w:val="en-NZ"/>
              </w:rPr>
            </w:pPr>
            <w:r w:rsidRPr="00732819">
              <w:t>4. Monitor performance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19" w:rsidP="00732819">
            <w:pPr>
              <w:pStyle w:val="List"/>
            </w:pPr>
            <w:r w:rsidRPr="00732819">
              <w:t xml:space="preserve">4.1 Evaluate and monitor sustainability work practice improvements </w:t>
            </w:r>
            <w:r w:rsidRPr="00732819">
              <w:t>tools and technology</w:t>
            </w:r>
          </w:p>
          <w:p w:rsidR="00000000" w:rsidRPr="00732819" w:rsidP="00732819">
            <w:pPr>
              <w:pStyle w:val="List"/>
            </w:pPr>
            <w:r w:rsidRPr="00732819">
              <w:t>4.2 Report on progress against efficiency targets</w:t>
            </w:r>
          </w:p>
        </w:tc>
      </w:tr>
    </w:tbl>
    <w:p w:rsidR="00000000" w:rsidRPr="00732819" w:rsidP="00732819">
      <w:pPr>
        <w:pStyle w:val="BodyText"/>
      </w:pPr>
    </w:p>
    <w:p w:rsidR="00000000" w:rsidRPr="00732819" w:rsidP="00732819">
      <w:pPr>
        <w:pStyle w:val="AllowPageBreak"/>
      </w:pPr>
    </w:p>
    <w:p w:rsidR="00000000" w:rsidRPr="00732819" w:rsidP="00732819">
      <w:pPr>
        <w:pStyle w:val="Heading1"/>
      </w:pPr>
      <w:bookmarkStart w:id="4" w:name="O_1104621"/>
      <w:bookmarkEnd w:id="4"/>
      <w:r w:rsidRPr="00732819">
        <w:t>Foundation</w:t>
      </w:r>
      <w:r w:rsidRPr="00732819">
        <w:t xml:space="preserve"> Skills</w:t>
      </w:r>
    </w:p>
    <w:p w:rsidR="00000000" w:rsidRPr="00C64F7C" w:rsidP="00C64F7C">
      <w:pPr>
        <w:pStyle w:val="BodyText"/>
        <w:rPr>
          <w:i/>
        </w:rPr>
      </w:pPr>
      <w:r w:rsidRPr="00C64F7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1"/>
        <w:gridCol w:w="7001"/>
      </w:tblGrid>
      <w:tr w:rsidTr="007328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19" w:rsidP="00732819">
            <w:pPr>
              <w:pStyle w:val="BodyText"/>
            </w:pPr>
            <w:r w:rsidRPr="00732819">
              <w:rPr>
                <w:rStyle w:val="SpecialBold"/>
              </w:rPr>
              <w:t>SKILL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BodyText"/>
              <w:rPr>
                <w:lang w:val="en-NZ"/>
              </w:rPr>
            </w:pPr>
            <w:r w:rsidRPr="00732819">
              <w:rPr>
                <w:rStyle w:val="SpecialBold"/>
              </w:rPr>
              <w:t>DESCRIPTION</w:t>
            </w:r>
          </w:p>
        </w:tc>
      </w:tr>
      <w:tr w:rsidTr="007328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BodyText"/>
              <w:rPr>
                <w:lang w:val="en-NZ"/>
              </w:rPr>
            </w:pPr>
            <w:r w:rsidRPr="00732819">
              <w:t>Writing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ListBullet"/>
              <w:rPr>
                <w:lang w:val="en-NZ"/>
              </w:rPr>
            </w:pPr>
            <w:r w:rsidRPr="00732819">
              <w:t>Produces and completes written documents required for workplace procedures</w:t>
            </w:r>
          </w:p>
        </w:tc>
      </w:tr>
      <w:tr w:rsidTr="007328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BodyText"/>
              <w:rPr>
                <w:lang w:val="en-NZ"/>
              </w:rPr>
            </w:pPr>
            <w:r w:rsidRPr="00732819">
              <w:t>Self-management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ListBullet"/>
              <w:rPr>
                <w:lang w:val="en-NZ"/>
              </w:rPr>
            </w:pPr>
            <w:r w:rsidRPr="00732819">
              <w:t>Monitors and minimises own exposure to worksite risks and hazards during activities</w:t>
            </w:r>
          </w:p>
        </w:tc>
      </w:tr>
      <w:tr w:rsidTr="007328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19">
            <w:pPr>
              <w:pStyle w:val="BodyText"/>
              <w:rPr>
                <w:lang w:val="en-NZ"/>
              </w:rPr>
            </w:pPr>
            <w:r w:rsidRPr="00732819">
              <w:t>Oral communication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19" w:rsidP="00732819">
            <w:pPr>
              <w:pStyle w:val="ListBullet"/>
            </w:pPr>
            <w:r w:rsidRPr="00732819">
              <w:t>Uses a range of communication techniques and systems to co</w:t>
            </w:r>
            <w:r w:rsidRPr="00732819">
              <w:t>mmunicate with others</w:t>
            </w:r>
          </w:p>
        </w:tc>
      </w:tr>
    </w:tbl>
    <w:p w:rsidR="00000000" w:rsidRPr="00732819" w:rsidP="00732819">
      <w:pPr>
        <w:pStyle w:val="BodyText"/>
      </w:pPr>
    </w:p>
    <w:p w:rsidR="00000000" w:rsidRPr="00732819" w:rsidP="00732819">
      <w:pPr>
        <w:pStyle w:val="AllowPageBreak"/>
      </w:pPr>
    </w:p>
    <w:p w:rsidR="00000000" w:rsidRPr="00732819" w:rsidP="00732819">
      <w:pPr>
        <w:pStyle w:val="Heading1"/>
      </w:pPr>
      <w:bookmarkStart w:id="5" w:name="O_1104620"/>
      <w:bookmarkEnd w:id="5"/>
      <w:r w:rsidRPr="00732819">
        <w:t>Unit Mapping Information</w:t>
      </w:r>
    </w:p>
    <w:p w:rsidR="00000000" w:rsidRPr="00732819" w:rsidP="00C64F7C">
      <w:pPr>
        <w:pStyle w:val="BodyText"/>
      </w:pPr>
      <w:r w:rsidRPr="00732819">
        <w:t>Supersedes and is equivalent to RIIENV302D Apply environmentally sustainable work practices.</w:t>
      </w:r>
    </w:p>
    <w:p w:rsidR="00000000" w:rsidRPr="00732819" w:rsidP="00732819">
      <w:pPr>
        <w:pStyle w:val="Heading1"/>
      </w:pPr>
      <w:bookmarkStart w:id="6" w:name="O_1104613"/>
      <w:bookmarkEnd w:id="6"/>
      <w:r w:rsidRPr="00732819">
        <w:t>Links</w:t>
      </w:r>
    </w:p>
    <w:p w:rsidR="00000000" w:rsidRPr="00732819" w:rsidP="00C64F7C">
      <w:pPr>
        <w:pStyle w:val="BodyText"/>
      </w:pPr>
      <w:r w:rsidRPr="00732819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72FF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32819" w:rsidP="00732819"/>
    <w:sectPr w:rsidSect="007328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19" w:rsidRPr="00C64F7C" w:rsidP="00C64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7C" w:rsidP="00732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F7C" w:rsidP="00732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4F7C" w:rsidP="00732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819" w:rsidRPr="00C64F7C" w:rsidP="00C64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7C" w:rsidRPr="002D2AF8" w:rsidP="00732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RIIENV302E Apply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64F7C" w:rsidP="00732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8E6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4030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819"/>
  </w:style>
  <w:style w:type="character" w:customStyle="1" w:styleId="Heading1Char">
    <w:name w:val="Heading 1 Char"/>
    <w:basedOn w:val="DefaultParagraphFont"/>
    <w:link w:val="Heading1"/>
    <w:rsid w:val="00732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8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8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28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28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819"/>
    <w:rPr>
      <w:b/>
      <w:spacing w:val="0"/>
    </w:rPr>
  </w:style>
  <w:style w:type="character" w:styleId="Emphasis">
    <w:name w:val="Emphasis"/>
    <w:basedOn w:val="DefaultParagraphFont"/>
    <w:qFormat/>
    <w:rsid w:val="00732819"/>
    <w:rPr>
      <w:i/>
    </w:rPr>
  </w:style>
  <w:style w:type="paragraph" w:customStyle="1" w:styleId="SuperHeading">
    <w:name w:val="SuperHeading"/>
    <w:basedOn w:val="Normal"/>
    <w:rsid w:val="00732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8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2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8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8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819"/>
  </w:style>
  <w:style w:type="paragraph" w:styleId="TableofFigures">
    <w:name w:val="table of figures"/>
    <w:basedOn w:val="Normal"/>
    <w:next w:val="Normal"/>
    <w:semiHidden/>
    <w:rsid w:val="00732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8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2819"/>
    <w:rPr>
      <w:rFonts w:ascii="Wingdings" w:hAnsi="Wingdings"/>
    </w:rPr>
  </w:style>
  <w:style w:type="paragraph" w:customStyle="1" w:styleId="TableHeading">
    <w:name w:val="Table Heading"/>
    <w:basedOn w:val="HeadingBase"/>
    <w:rsid w:val="00732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819"/>
    <w:rPr>
      <w:color w:val="0033CC"/>
      <w:u w:val="none"/>
    </w:rPr>
  </w:style>
  <w:style w:type="paragraph" w:customStyle="1" w:styleId="BodyTextRight">
    <w:name w:val="Body Text Right"/>
    <w:basedOn w:val="BodyText"/>
    <w:rsid w:val="00732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8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819"/>
    <w:rPr>
      <w:sz w:val="32"/>
    </w:rPr>
  </w:style>
  <w:style w:type="paragraph" w:customStyle="1" w:styleId="HeadingProcedure">
    <w:name w:val="Heading Procedure"/>
    <w:basedOn w:val="HeadingBase"/>
    <w:next w:val="Normal"/>
    <w:rsid w:val="00732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819"/>
    <w:pPr>
      <w:spacing w:before="60" w:after="60"/>
    </w:pPr>
  </w:style>
  <w:style w:type="paragraph" w:styleId="ListContinue">
    <w:name w:val="List Continue"/>
    <w:basedOn w:val="List"/>
    <w:rsid w:val="00732819"/>
    <w:pPr>
      <w:ind w:firstLine="0"/>
    </w:pPr>
  </w:style>
  <w:style w:type="paragraph" w:customStyle="1" w:styleId="ListNote">
    <w:name w:val="List Note"/>
    <w:basedOn w:val="List"/>
    <w:rsid w:val="00732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819"/>
    <w:rPr>
      <w:rFonts w:ascii="Courier New" w:hAnsi="Courier New"/>
    </w:rPr>
  </w:style>
  <w:style w:type="paragraph" w:customStyle="1" w:styleId="NoteBullet">
    <w:name w:val="Note Bullet"/>
    <w:basedOn w:val="Note"/>
    <w:rsid w:val="00732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8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819"/>
    <w:rPr>
      <w:b/>
      <w:smallCaps/>
    </w:rPr>
  </w:style>
  <w:style w:type="paragraph" w:customStyle="1" w:styleId="TableListNumber">
    <w:name w:val="Table List Number"/>
    <w:basedOn w:val="ListNumber"/>
    <w:rsid w:val="00732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819"/>
    <w:pPr>
      <w:numPr>
        <w:numId w:val="8"/>
      </w:numPr>
    </w:pPr>
  </w:style>
  <w:style w:type="paragraph" w:customStyle="1" w:styleId="ListAlpha2">
    <w:name w:val="List Alpha 2"/>
    <w:basedOn w:val="List2"/>
    <w:rsid w:val="00732819"/>
    <w:pPr>
      <w:numPr>
        <w:numId w:val="7"/>
      </w:numPr>
    </w:pPr>
  </w:style>
  <w:style w:type="paragraph" w:styleId="List2">
    <w:name w:val="List 2"/>
    <w:basedOn w:val="BodyText"/>
    <w:rsid w:val="00732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8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8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2819"/>
    <w:pPr>
      <w:numPr>
        <w:numId w:val="3"/>
      </w:numPr>
    </w:pPr>
  </w:style>
  <w:style w:type="paragraph" w:styleId="ListContinue2">
    <w:name w:val="List Continue 2"/>
    <w:basedOn w:val="List2"/>
    <w:rsid w:val="00732819"/>
    <w:pPr>
      <w:ind w:firstLine="0"/>
    </w:pPr>
  </w:style>
  <w:style w:type="paragraph" w:styleId="ListContinue3">
    <w:name w:val="List Continue 3"/>
    <w:basedOn w:val="List3"/>
    <w:rsid w:val="00732819"/>
    <w:pPr>
      <w:ind w:left="1021" w:firstLine="0"/>
    </w:pPr>
  </w:style>
  <w:style w:type="paragraph" w:styleId="ListContinue4">
    <w:name w:val="List Continue 4"/>
    <w:basedOn w:val="List4"/>
    <w:rsid w:val="00732819"/>
    <w:pPr>
      <w:ind w:firstLine="0"/>
    </w:pPr>
  </w:style>
  <w:style w:type="paragraph" w:styleId="ListContinue5">
    <w:name w:val="List Continue 5"/>
    <w:basedOn w:val="List5"/>
    <w:rsid w:val="00732819"/>
    <w:pPr>
      <w:ind w:firstLine="0"/>
    </w:pPr>
  </w:style>
  <w:style w:type="paragraph" w:styleId="ListNumber3">
    <w:name w:val="List Number 3"/>
    <w:basedOn w:val="List3"/>
    <w:rsid w:val="00732819"/>
    <w:pPr>
      <w:numPr>
        <w:numId w:val="4"/>
      </w:numPr>
    </w:pPr>
  </w:style>
  <w:style w:type="paragraph" w:styleId="ListNumber4">
    <w:name w:val="List Number 4"/>
    <w:basedOn w:val="List4"/>
    <w:rsid w:val="00732819"/>
    <w:pPr>
      <w:numPr>
        <w:numId w:val="5"/>
      </w:numPr>
    </w:pPr>
  </w:style>
  <w:style w:type="paragraph" w:styleId="ListNumber5">
    <w:name w:val="List Number 5"/>
    <w:basedOn w:val="List5"/>
    <w:rsid w:val="00732819"/>
    <w:pPr>
      <w:numPr>
        <w:numId w:val="6"/>
      </w:numPr>
    </w:pPr>
  </w:style>
  <w:style w:type="paragraph" w:styleId="BlockText">
    <w:name w:val="Block Text"/>
    <w:basedOn w:val="Normal"/>
    <w:rsid w:val="00732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819"/>
    <w:rPr>
      <w:sz w:val="16"/>
      <w:vertAlign w:val="superscript"/>
    </w:rPr>
  </w:style>
  <w:style w:type="character" w:customStyle="1" w:styleId="Symbols">
    <w:name w:val="Symbols"/>
    <w:basedOn w:val="DefaultParagraphFont"/>
    <w:rsid w:val="00732819"/>
    <w:rPr>
      <w:rFonts w:ascii="Symbol" w:hAnsi="Symbol"/>
    </w:rPr>
  </w:style>
  <w:style w:type="character" w:customStyle="1" w:styleId="MenuOptions">
    <w:name w:val="Menu Options"/>
    <w:basedOn w:val="DefaultParagraphFont"/>
    <w:rsid w:val="00732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819"/>
    <w:rPr>
      <w:b/>
    </w:rPr>
  </w:style>
  <w:style w:type="character" w:customStyle="1" w:styleId="Underlined">
    <w:name w:val="Underlined"/>
    <w:basedOn w:val="DefaultParagraphFont"/>
    <w:rsid w:val="00732819"/>
    <w:rPr>
      <w:u w:val="single"/>
    </w:rPr>
  </w:style>
  <w:style w:type="paragraph" w:customStyle="1" w:styleId="TableBodyTextRight">
    <w:name w:val="Table Body Text Right"/>
    <w:basedOn w:val="TableBodyText"/>
    <w:rsid w:val="00732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819"/>
    <w:rPr>
      <w:sz w:val="18"/>
    </w:rPr>
  </w:style>
  <w:style w:type="paragraph" w:customStyle="1" w:styleId="BodySmallRight">
    <w:name w:val="Body Small Right"/>
    <w:basedOn w:val="BodyTextRight"/>
    <w:rsid w:val="00732819"/>
    <w:rPr>
      <w:sz w:val="18"/>
      <w:szCs w:val="18"/>
    </w:rPr>
  </w:style>
  <w:style w:type="paragraph" w:customStyle="1" w:styleId="MarginEdition">
    <w:name w:val="Margin Edition"/>
    <w:basedOn w:val="MarginNote"/>
    <w:rsid w:val="00732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819"/>
    <w:rPr>
      <w:sz w:val="2"/>
      <w:szCs w:val="2"/>
    </w:rPr>
  </w:style>
  <w:style w:type="character" w:customStyle="1" w:styleId="Small">
    <w:name w:val="Small"/>
    <w:basedOn w:val="DefaultParagraphFont"/>
    <w:rsid w:val="00732819"/>
    <w:rPr>
      <w:sz w:val="16"/>
    </w:rPr>
  </w:style>
  <w:style w:type="paragraph" w:customStyle="1" w:styleId="WideTable">
    <w:name w:val="Wide Table"/>
    <w:basedOn w:val="Normal"/>
    <w:rsid w:val="00732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819"/>
  </w:style>
  <w:style w:type="paragraph" w:styleId="Quote">
    <w:name w:val="Quote"/>
    <w:basedOn w:val="Heading1"/>
    <w:link w:val="QuoteChar"/>
    <w:qFormat/>
    <w:rsid w:val="00732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819"/>
    <w:pPr>
      <w:pageBreakBefore/>
    </w:pPr>
  </w:style>
  <w:style w:type="paragraph" w:customStyle="1" w:styleId="Border">
    <w:name w:val="Border"/>
    <w:basedOn w:val="Normal"/>
    <w:qFormat/>
    <w:rsid w:val="00732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819"/>
    <w:rPr>
      <w:u w:val="single"/>
    </w:rPr>
  </w:style>
  <w:style w:type="character" w:customStyle="1" w:styleId="BoldandItalics">
    <w:name w:val="Bold and Italics"/>
    <w:qFormat/>
    <w:rsid w:val="00732819"/>
    <w:rPr>
      <w:b/>
      <w:i/>
      <w:u w:val="none"/>
    </w:rPr>
  </w:style>
  <w:style w:type="paragraph" w:styleId="BalloonText">
    <w:name w:val="Balloon Text"/>
    <w:basedOn w:val="Normal"/>
    <w:link w:val="BalloonTextChar"/>
    <w:rsid w:val="00732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8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8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819"/>
    <w:pPr>
      <w:spacing w:before="0" w:after="0"/>
    </w:pPr>
  </w:style>
  <w:style w:type="paragraph" w:customStyle="1" w:styleId="BodyTextBold">
    <w:name w:val="Body Text Bold"/>
    <w:basedOn w:val="BodyText"/>
    <w:qFormat/>
    <w:rsid w:val="00732819"/>
    <w:rPr>
      <w:b/>
    </w:rPr>
  </w:style>
  <w:style w:type="character" w:styleId="Hyperlink">
    <w:name w:val="Hyperlink"/>
    <w:basedOn w:val="DefaultParagraphFont"/>
    <w:uiPriority w:val="99"/>
    <w:unhideWhenUsed/>
    <w:rsid w:val="00C64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2592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RIIENV302E Apply environmentally sustainable work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