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BAD" w:rsidP="003F0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RIIENV202D Suppress airborne contaminants</w:t>
      </w:r>
      <w:r>
        <w:fldChar w:fldCharType="end"/>
      </w:r>
    </w:p>
    <w:p w:rsidR="003F0BAD" w:rsidP="003F0BAD">
      <w:pPr>
        <w:pStyle w:val="Version"/>
        <w:sectPr w:rsidSect="00826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6BCE" w:rsidP="00826BCE">
      <w:pPr>
        <w:pStyle w:val="SuperHeading"/>
      </w:pPr>
      <w:r w:rsidRPr="00826BCE">
        <w:t>RIIENV202D Suppress airborne contaminants</w:t>
      </w:r>
    </w:p>
    <w:p w:rsidR="00000000" w:rsidRPr="00826BCE" w:rsidP="00826BCE">
      <w:pPr>
        <w:pStyle w:val="Heading1"/>
      </w:pPr>
      <w:bookmarkStart w:id="1" w:name="O_686791"/>
      <w:bookmarkEnd w:id="1"/>
      <w:r w:rsidRPr="00826BC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F0B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Comment</w:t>
            </w:r>
          </w:p>
        </w:tc>
      </w:tr>
      <w:tr w:rsidTr="003F0B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This unit replaces RIIENV202A Suppress airborne contaminants</w:t>
            </w:r>
          </w:p>
        </w:tc>
      </w:tr>
      <w:tr w:rsidTr="003F0BA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CE" w:rsidP="00826BCE">
            <w:pPr>
              <w:pStyle w:val="BodyText"/>
            </w:pPr>
            <w:r w:rsidRPr="00826BCE">
              <w:t>Required frequency and volume of evidence amended in Performance evidence.</w:t>
            </w:r>
          </w:p>
          <w:p w:rsidR="00000000" w:rsidRPr="00826BCE" w:rsidP="00826BCE">
            <w:pPr>
              <w:pStyle w:val="BodyText"/>
            </w:pPr>
            <w:r w:rsidRPr="00826BCE">
              <w:t>Substantial amendments made in Assessment Conditions field, including: refere</w:t>
            </w:r>
            <w:r w:rsidRPr="00826BCE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826BCE" w:rsidP="00826BCE">
      <w:pPr>
        <w:pStyle w:val="BodyText"/>
      </w:pPr>
    </w:p>
    <w:p w:rsidR="00000000" w:rsidRPr="00826BCE" w:rsidP="00826BCE">
      <w:pPr>
        <w:pStyle w:val="AllowPageBreak"/>
      </w:pPr>
    </w:p>
    <w:p w:rsidR="00000000" w:rsidRPr="00826BCE" w:rsidP="00826BCE">
      <w:pPr>
        <w:pStyle w:val="Heading1"/>
      </w:pPr>
      <w:bookmarkStart w:id="2" w:name="O_686790"/>
      <w:bookmarkEnd w:id="2"/>
      <w:r w:rsidRPr="00826BCE">
        <w:t>Application</w:t>
      </w:r>
    </w:p>
    <w:p w:rsidR="00000000" w:rsidRPr="00826BCE" w:rsidP="003F0BAD">
      <w:pPr>
        <w:pStyle w:val="BodyText"/>
      </w:pPr>
      <w:r w:rsidRPr="00826BCE">
        <w:t>This unit describes a participant’</w:t>
      </w:r>
      <w:r w:rsidRPr="00826BCE">
        <w:t>s skills and knowledge required to suppress airborne contaminants in the Resources and Infrastructure Industries.</w:t>
      </w:r>
    </w:p>
    <w:p w:rsidR="00000000" w:rsidRPr="00826BCE" w:rsidP="003F0BAD">
      <w:pPr>
        <w:pStyle w:val="BodyText"/>
      </w:pPr>
      <w:r w:rsidRPr="00826BCE">
        <w:t>This unit is appropriate for those working in operational roles.</w:t>
      </w:r>
    </w:p>
    <w:p w:rsidR="003F0BAD" w:rsidP="003F0BAD">
      <w:pPr>
        <w:pStyle w:val="BodyText"/>
      </w:pPr>
      <w:r w:rsidRPr="00826BCE">
        <w:t>No licensing, legislative or certification requirements apply to this unit at</w:t>
      </w:r>
      <w:r w:rsidRPr="00826BCE">
        <w:t xml:space="preserve"> the time of publication.</w:t>
      </w:r>
    </w:p>
    <w:p w:rsidR="00000000" w:rsidRPr="00826BCE" w:rsidP="00826BCE">
      <w:pPr>
        <w:pStyle w:val="Heading1"/>
      </w:pPr>
      <w:bookmarkStart w:id="3" w:name="O_686789"/>
      <w:bookmarkEnd w:id="3"/>
      <w:r w:rsidRPr="00826BC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26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1 Plan and prepare for suppressing airborne contaminant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CE" w:rsidP="00826BCE">
            <w:pPr>
              <w:pStyle w:val="BodyText"/>
            </w:pPr>
            <w:r w:rsidRPr="00826BCE">
              <w:t>1.1</w:t>
            </w:r>
            <w:r w:rsidRPr="00826BCE">
              <w:tab/>
              <w:t>Access, interpret and apply environmental and airborne contaminant suppression documentation and ensure the</w:t>
            </w:r>
            <w:r w:rsidRPr="00826BCE">
              <w:t xml:space="preserve"> work activity is compliant</w:t>
            </w:r>
          </w:p>
          <w:p w:rsidR="00000000" w:rsidRPr="00826BCE" w:rsidP="00826BCE">
            <w:pPr>
              <w:pStyle w:val="BodyText"/>
            </w:pPr>
            <w:r w:rsidRPr="00826BCE">
              <w:t>1.2</w:t>
            </w:r>
            <w:r w:rsidRPr="00826BCE">
              <w:tab/>
              <w:t>Obtain, interpret and clarify/confirm the requirement for airborne contaminant suppression through shift briefings, handover details or procedures before proceeding</w:t>
            </w:r>
          </w:p>
          <w:p w:rsidR="00000000" w:rsidRPr="00826BCE" w:rsidP="00826BCE">
            <w:pPr>
              <w:pStyle w:val="BodyText"/>
            </w:pPr>
            <w:r w:rsidRPr="00826BCE">
              <w:t>1.3</w:t>
            </w:r>
            <w:r w:rsidRPr="00826BCE">
              <w:tab/>
              <w:t>Select airborne contaminant suppression method and ensu</w:t>
            </w:r>
            <w:r w:rsidRPr="00826BCE">
              <w:t>re  compliance</w:t>
            </w:r>
          </w:p>
          <w:p w:rsidR="00000000" w:rsidRPr="00826BCE" w:rsidP="00826BCE">
            <w:pPr>
              <w:pStyle w:val="BodyText"/>
            </w:pPr>
            <w:r w:rsidRPr="00826BCE">
              <w:t>1.4</w:t>
            </w:r>
            <w:r w:rsidRPr="00826BCE">
              <w:tab/>
              <w:t>Identify, address and report environmental issues</w:t>
            </w:r>
          </w:p>
          <w:p w:rsidR="00000000" w:rsidRPr="00826BCE" w:rsidP="00826BCE">
            <w:pPr>
              <w:pStyle w:val="BodyText"/>
            </w:pPr>
            <w:r w:rsidRPr="00826BCE">
              <w:t>1.5</w:t>
            </w:r>
            <w:r w:rsidRPr="00826BCE">
              <w:tab/>
              <w:t>Identify any areas that require communicating with others and communicate appropriately</w:t>
            </w:r>
          </w:p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1.6</w:t>
            </w:r>
            <w:r w:rsidRPr="00826BCE">
              <w:tab/>
              <w:t>Identify emergency procedures and ensure safety of others, plant and equipment</w:t>
            </w:r>
          </w:p>
        </w:tc>
      </w:tr>
      <w:tr w:rsidTr="00826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 xml:space="preserve">2 Eliminate, suppress, minimise airborne </w:t>
            </w:r>
            <w:r w:rsidRPr="00826BCE">
              <w:t>contaminants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CE" w:rsidP="00826BCE">
            <w:pPr>
              <w:pStyle w:val="BodyText"/>
            </w:pPr>
            <w:r w:rsidRPr="00826BCE">
              <w:t>2.1</w:t>
            </w:r>
            <w:r w:rsidRPr="00826BCE">
              <w:tab/>
              <w:t>Select appropriate procedure/s and/or equipment to eliminate, suppress or minimise airborne contaminants</w:t>
            </w:r>
          </w:p>
          <w:p w:rsidR="00000000" w:rsidRPr="00826BCE" w:rsidP="00826BCE">
            <w:pPr>
              <w:pStyle w:val="BodyText"/>
            </w:pPr>
            <w:r w:rsidRPr="00826BCE">
              <w:t>2.2</w:t>
            </w:r>
            <w:r w:rsidRPr="00826BCE">
              <w:tab/>
              <w:t>Operate airborne contaminant suppression equipment and monitor using appropriate method f</w:t>
            </w:r>
            <w:r w:rsidRPr="00826BCE">
              <w:t>or  site conditions</w:t>
            </w:r>
          </w:p>
          <w:p w:rsidR="00000000" w:rsidRPr="00826BCE" w:rsidP="00826BCE">
            <w:pPr>
              <w:pStyle w:val="BodyText"/>
            </w:pPr>
            <w:r w:rsidRPr="00826BCE">
              <w:t>2.3</w:t>
            </w:r>
            <w:r w:rsidRPr="00826BCE">
              <w:tab/>
              <w:t>Adjust airborne contaminant suppression activities according to schedule, weather or site conditions</w:t>
            </w:r>
          </w:p>
          <w:p w:rsidR="00000000" w:rsidRPr="00826BCE" w:rsidP="00826BCE">
            <w:pPr>
              <w:pStyle w:val="BodyText"/>
            </w:pPr>
            <w:r w:rsidRPr="00826BCE">
              <w:t>2.4</w:t>
            </w:r>
            <w:r w:rsidRPr="00826BCE">
              <w:tab/>
              <w:t>Act upon and report on monitoring systems and alarms</w:t>
            </w:r>
          </w:p>
          <w:p w:rsidR="00000000" w:rsidRPr="00826BCE" w:rsidP="00826BCE">
            <w:pPr>
              <w:pStyle w:val="BodyText"/>
            </w:pPr>
            <w:r w:rsidRPr="00826BCE">
              <w:t>2.5</w:t>
            </w:r>
            <w:r w:rsidRPr="00826BCE">
              <w:tab/>
              <w:t xml:space="preserve">Recognise and respond to hazardous and emergency situations </w:t>
            </w:r>
          </w:p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2.6</w:t>
            </w:r>
            <w:r w:rsidRPr="00826BCE">
              <w:tab/>
              <w:t>Maint</w:t>
            </w:r>
            <w:r w:rsidRPr="00826BCE">
              <w:t>ain written records</w:t>
            </w:r>
          </w:p>
        </w:tc>
      </w:tr>
      <w:tr w:rsidTr="00826BC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BCE">
            <w:pPr>
              <w:pStyle w:val="BodyText"/>
              <w:rPr>
                <w:lang w:val="en-NZ"/>
              </w:rPr>
            </w:pPr>
            <w:r w:rsidRPr="00826BCE">
              <w:t>3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BCE" w:rsidP="00826BCE">
            <w:pPr>
              <w:pStyle w:val="BodyText"/>
            </w:pPr>
            <w:r w:rsidRPr="00826BCE">
              <w:t>3.1</w:t>
            </w:r>
            <w:r w:rsidRPr="00826BCE">
              <w:tab/>
              <w:t>Carry out inspections and fault-finding activities</w:t>
            </w:r>
          </w:p>
          <w:p w:rsidR="00000000" w:rsidRPr="00826BCE" w:rsidP="00826BCE">
            <w:pPr>
              <w:pStyle w:val="BodyText"/>
            </w:pPr>
            <w:r w:rsidRPr="00826BCE">
              <w:t>3.2</w:t>
            </w:r>
            <w:r w:rsidRPr="00826BCE">
              <w:tab/>
              <w:t>Carry out routine operational servicing, lubrication and housekeeping tasks</w:t>
            </w:r>
          </w:p>
          <w:p w:rsidR="00000000" w:rsidRPr="00826BCE" w:rsidP="00826BCE">
            <w:pPr>
              <w:pStyle w:val="BodyText"/>
            </w:pPr>
            <w:r w:rsidRPr="00826BCE">
              <w:t>3.3</w:t>
            </w:r>
            <w:r w:rsidRPr="00826BCE">
              <w:tab/>
              <w:t>Carry out minor maintenance</w:t>
            </w:r>
          </w:p>
          <w:p w:rsidR="00000000" w:rsidRPr="00826BCE" w:rsidP="00826BCE">
            <w:pPr>
              <w:pStyle w:val="BodyText"/>
            </w:pPr>
            <w:r w:rsidRPr="00826BCE">
              <w:t>3.4</w:t>
            </w:r>
            <w:r w:rsidRPr="00826BCE">
              <w:tab/>
              <w:t xml:space="preserve">Provide support to maintenance </w:t>
            </w:r>
            <w:r w:rsidRPr="00826BCE">
              <w:t xml:space="preserve">personnel in preparing for, or during minor and major maintenance tasks </w:t>
            </w:r>
          </w:p>
          <w:p w:rsidR="00000000" w:rsidRPr="00826BCE" w:rsidP="00826BCE">
            <w:pPr>
              <w:pStyle w:val="BodyText"/>
            </w:pPr>
            <w:r w:rsidRPr="00826BCE">
              <w:t>3.5</w:t>
            </w:r>
            <w:r w:rsidRPr="00826BCE">
              <w:tab/>
              <w:t>Process written maintenance records</w:t>
            </w:r>
          </w:p>
        </w:tc>
      </w:tr>
    </w:tbl>
    <w:p w:rsidR="00000000" w:rsidRPr="00826BCE" w:rsidP="00826BCE">
      <w:pPr>
        <w:pStyle w:val="BodyText"/>
      </w:pPr>
    </w:p>
    <w:p w:rsidR="00000000" w:rsidRPr="00826BCE" w:rsidP="00826BCE">
      <w:pPr>
        <w:pStyle w:val="AllowPageBreak"/>
      </w:pPr>
    </w:p>
    <w:p w:rsidR="00000000" w:rsidRPr="00826BCE" w:rsidP="00826BCE">
      <w:pPr>
        <w:pStyle w:val="Heading1"/>
      </w:pPr>
      <w:bookmarkStart w:id="4" w:name="O_686788"/>
      <w:bookmarkEnd w:id="4"/>
      <w:r w:rsidRPr="00826BCE">
        <w:t>Foundation Skills</w:t>
      </w:r>
    </w:p>
    <w:p w:rsidR="00000000" w:rsidRPr="00826BCE" w:rsidP="003F0BAD">
      <w:pPr>
        <w:pStyle w:val="BodyText"/>
      </w:pPr>
      <w:r w:rsidRPr="00826BCE">
        <w:t xml:space="preserve">Foundation skills essential to performance are explicit in the performance criteria of this unit. Further </w:t>
      </w:r>
      <w:r w:rsidRPr="00826BCE">
        <w:t>information is available in the Resources and Infrastructure Industry Training Package Companion Volume.</w:t>
      </w:r>
    </w:p>
    <w:p w:rsidR="00000000" w:rsidRPr="00826BCE" w:rsidP="00826BCE">
      <w:pPr>
        <w:pStyle w:val="Heading1"/>
      </w:pPr>
      <w:bookmarkStart w:id="5" w:name="O_686787"/>
      <w:bookmarkEnd w:id="5"/>
      <w:r w:rsidRPr="00826BCE">
        <w:t>Unit Mapping Information</w:t>
      </w:r>
    </w:p>
    <w:p w:rsidR="00000000" w:rsidRPr="00826BCE" w:rsidP="003F0BAD">
      <w:pPr>
        <w:pStyle w:val="BodyText"/>
      </w:pPr>
      <w:r w:rsidRPr="00826BCE">
        <w:t>RIIENV202A Suppress airborne contaminants</w:t>
      </w:r>
    </w:p>
    <w:p w:rsidR="00000000" w:rsidRPr="00826BCE" w:rsidP="00826BCE">
      <w:pPr>
        <w:pStyle w:val="Heading1"/>
      </w:pPr>
      <w:bookmarkStart w:id="6" w:name="O_686792"/>
      <w:bookmarkEnd w:id="6"/>
      <w:r w:rsidRPr="00826BCE">
        <w:t>Links</w:t>
      </w:r>
    </w:p>
    <w:p w:rsidR="00000000" w:rsidRPr="00826BCE" w:rsidP="003F0BAD">
      <w:pPr>
        <w:pStyle w:val="BodyText"/>
      </w:pPr>
      <w:r w:rsidRPr="00826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43F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6BCE" w:rsidP="00826BCE"/>
    <w:sectPr w:rsidSect="00826B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CE" w:rsidRPr="003F0BAD" w:rsidP="003F0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AD" w:rsidP="00826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BAD" w:rsidP="00826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0BAD" w:rsidP="00826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BCE" w:rsidRPr="003F0BAD" w:rsidP="003F0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AD" w:rsidRPr="002D2AF8" w:rsidP="00826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RIIENV202D Suppress airborne contaminants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F0BAD" w:rsidP="00826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BCE"/>
  </w:style>
  <w:style w:type="character" w:customStyle="1" w:styleId="Heading1Char">
    <w:name w:val="Heading 1 Char"/>
    <w:basedOn w:val="DefaultParagraphFont"/>
    <w:link w:val="Heading1"/>
    <w:rsid w:val="00826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B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26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B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6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BCE"/>
    <w:rPr>
      <w:b/>
      <w:spacing w:val="0"/>
    </w:rPr>
  </w:style>
  <w:style w:type="paragraph" w:customStyle="1" w:styleId="SuperTitle">
    <w:name w:val="SuperTitle"/>
    <w:basedOn w:val="Title"/>
    <w:rsid w:val="00826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B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BCE"/>
    <w:rPr>
      <w:i/>
    </w:rPr>
  </w:style>
  <w:style w:type="paragraph" w:styleId="Caption">
    <w:name w:val="caption"/>
    <w:basedOn w:val="BodyText"/>
    <w:next w:val="Normal"/>
    <w:qFormat/>
    <w:rsid w:val="00826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BCE"/>
  </w:style>
  <w:style w:type="paragraph" w:styleId="TableofFigures">
    <w:name w:val="table of figures"/>
    <w:basedOn w:val="Normal"/>
    <w:next w:val="Normal"/>
    <w:semiHidden/>
    <w:rsid w:val="00826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B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6BCE"/>
    <w:rPr>
      <w:rFonts w:ascii="Wingdings" w:hAnsi="Wingdings"/>
    </w:rPr>
  </w:style>
  <w:style w:type="paragraph" w:customStyle="1" w:styleId="TableHeading">
    <w:name w:val="Table Heading"/>
    <w:basedOn w:val="HeadingBase"/>
    <w:rsid w:val="00826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BCE"/>
    <w:rPr>
      <w:color w:val="0033CC"/>
      <w:u w:val="none"/>
    </w:rPr>
  </w:style>
  <w:style w:type="paragraph" w:customStyle="1" w:styleId="BodyTextRight">
    <w:name w:val="Body Text Right"/>
    <w:basedOn w:val="BodyText"/>
    <w:rsid w:val="00826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B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BCE"/>
    <w:rPr>
      <w:sz w:val="32"/>
    </w:rPr>
  </w:style>
  <w:style w:type="paragraph" w:customStyle="1" w:styleId="HeadingProcedure">
    <w:name w:val="Heading Procedure"/>
    <w:basedOn w:val="HeadingBase"/>
    <w:next w:val="Normal"/>
    <w:rsid w:val="00826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BCE"/>
    <w:pPr>
      <w:spacing w:before="60" w:after="60"/>
    </w:pPr>
  </w:style>
  <w:style w:type="paragraph" w:styleId="ListContinue">
    <w:name w:val="List Continue"/>
    <w:basedOn w:val="List"/>
    <w:rsid w:val="00826BCE"/>
    <w:pPr>
      <w:ind w:firstLine="0"/>
    </w:pPr>
  </w:style>
  <w:style w:type="paragraph" w:customStyle="1" w:styleId="ListNote">
    <w:name w:val="List Note"/>
    <w:basedOn w:val="List"/>
    <w:rsid w:val="00826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BCE"/>
    <w:rPr>
      <w:rFonts w:ascii="Courier New" w:hAnsi="Courier New"/>
    </w:rPr>
  </w:style>
  <w:style w:type="paragraph" w:customStyle="1" w:styleId="NoteBullet">
    <w:name w:val="Note Bullet"/>
    <w:basedOn w:val="Note"/>
    <w:rsid w:val="00826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B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6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BCE"/>
    <w:rPr>
      <w:b/>
      <w:smallCaps/>
    </w:rPr>
  </w:style>
  <w:style w:type="paragraph" w:customStyle="1" w:styleId="TableListNumber">
    <w:name w:val="Table List Number"/>
    <w:basedOn w:val="ListNumber"/>
    <w:rsid w:val="00826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BCE"/>
    <w:pPr>
      <w:numPr>
        <w:numId w:val="7"/>
      </w:numPr>
    </w:pPr>
  </w:style>
  <w:style w:type="paragraph" w:customStyle="1" w:styleId="ListAlpha2">
    <w:name w:val="List Alpha 2"/>
    <w:basedOn w:val="List2"/>
    <w:rsid w:val="00826BCE"/>
    <w:pPr>
      <w:numPr>
        <w:numId w:val="6"/>
      </w:numPr>
    </w:pPr>
  </w:style>
  <w:style w:type="paragraph" w:styleId="List2">
    <w:name w:val="List 2"/>
    <w:basedOn w:val="BodyText"/>
    <w:rsid w:val="00826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B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B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6BCE"/>
    <w:pPr>
      <w:numPr>
        <w:numId w:val="2"/>
      </w:numPr>
    </w:pPr>
  </w:style>
  <w:style w:type="paragraph" w:styleId="ListContinue2">
    <w:name w:val="List Continue 2"/>
    <w:basedOn w:val="List2"/>
    <w:rsid w:val="00826BCE"/>
    <w:pPr>
      <w:ind w:firstLine="0"/>
    </w:pPr>
  </w:style>
  <w:style w:type="paragraph" w:styleId="ListContinue3">
    <w:name w:val="List Continue 3"/>
    <w:basedOn w:val="List3"/>
    <w:rsid w:val="00826BCE"/>
    <w:pPr>
      <w:ind w:left="1021" w:firstLine="0"/>
    </w:pPr>
  </w:style>
  <w:style w:type="paragraph" w:styleId="ListContinue4">
    <w:name w:val="List Continue 4"/>
    <w:basedOn w:val="List4"/>
    <w:rsid w:val="00826BCE"/>
    <w:pPr>
      <w:ind w:firstLine="0"/>
    </w:pPr>
  </w:style>
  <w:style w:type="paragraph" w:styleId="ListContinue5">
    <w:name w:val="List Continue 5"/>
    <w:basedOn w:val="List5"/>
    <w:rsid w:val="00826BCE"/>
    <w:pPr>
      <w:ind w:firstLine="0"/>
    </w:pPr>
  </w:style>
  <w:style w:type="paragraph" w:styleId="ListNumber3">
    <w:name w:val="List Number 3"/>
    <w:basedOn w:val="List3"/>
    <w:rsid w:val="00826BCE"/>
    <w:pPr>
      <w:numPr>
        <w:numId w:val="3"/>
      </w:numPr>
    </w:pPr>
  </w:style>
  <w:style w:type="paragraph" w:styleId="ListNumber4">
    <w:name w:val="List Number 4"/>
    <w:basedOn w:val="List4"/>
    <w:rsid w:val="00826BCE"/>
    <w:pPr>
      <w:numPr>
        <w:numId w:val="4"/>
      </w:numPr>
    </w:pPr>
  </w:style>
  <w:style w:type="paragraph" w:styleId="ListNumber5">
    <w:name w:val="List Number 5"/>
    <w:basedOn w:val="List5"/>
    <w:rsid w:val="00826BCE"/>
    <w:pPr>
      <w:numPr>
        <w:numId w:val="5"/>
      </w:numPr>
    </w:pPr>
  </w:style>
  <w:style w:type="paragraph" w:styleId="BlockText">
    <w:name w:val="Block Text"/>
    <w:basedOn w:val="Normal"/>
    <w:rsid w:val="00826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BCE"/>
    <w:rPr>
      <w:sz w:val="16"/>
      <w:vertAlign w:val="superscript"/>
    </w:rPr>
  </w:style>
  <w:style w:type="character" w:customStyle="1" w:styleId="Symbols">
    <w:name w:val="Symbols"/>
    <w:basedOn w:val="DefaultParagraphFont"/>
    <w:rsid w:val="00826BCE"/>
    <w:rPr>
      <w:rFonts w:ascii="Symbol" w:hAnsi="Symbol"/>
    </w:rPr>
  </w:style>
  <w:style w:type="character" w:customStyle="1" w:styleId="MenuOptions">
    <w:name w:val="Menu Options"/>
    <w:basedOn w:val="DefaultParagraphFont"/>
    <w:rsid w:val="00826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BCE"/>
    <w:rPr>
      <w:b/>
    </w:rPr>
  </w:style>
  <w:style w:type="character" w:customStyle="1" w:styleId="Underlined">
    <w:name w:val="Underlined"/>
    <w:basedOn w:val="DefaultParagraphFont"/>
    <w:rsid w:val="00826BCE"/>
    <w:rPr>
      <w:u w:val="single"/>
    </w:rPr>
  </w:style>
  <w:style w:type="paragraph" w:customStyle="1" w:styleId="TableBodyTextRight">
    <w:name w:val="Table Body Text Right"/>
    <w:basedOn w:val="TableBodyText"/>
    <w:rsid w:val="00826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BCE"/>
    <w:rPr>
      <w:sz w:val="18"/>
    </w:rPr>
  </w:style>
  <w:style w:type="paragraph" w:customStyle="1" w:styleId="BodySmallRight">
    <w:name w:val="Body Small Right"/>
    <w:basedOn w:val="BodyTextRight"/>
    <w:rsid w:val="00826BCE"/>
    <w:rPr>
      <w:sz w:val="18"/>
      <w:szCs w:val="18"/>
    </w:rPr>
  </w:style>
  <w:style w:type="paragraph" w:customStyle="1" w:styleId="MarginEdition">
    <w:name w:val="Margin Edition"/>
    <w:basedOn w:val="MarginNote"/>
    <w:rsid w:val="00826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BCE"/>
    <w:rPr>
      <w:sz w:val="2"/>
      <w:szCs w:val="2"/>
    </w:rPr>
  </w:style>
  <w:style w:type="character" w:customStyle="1" w:styleId="Small">
    <w:name w:val="Small"/>
    <w:basedOn w:val="DefaultParagraphFont"/>
    <w:rsid w:val="00826BCE"/>
    <w:rPr>
      <w:sz w:val="16"/>
    </w:rPr>
  </w:style>
  <w:style w:type="paragraph" w:customStyle="1" w:styleId="WideTable">
    <w:name w:val="Wide Table"/>
    <w:basedOn w:val="Normal"/>
    <w:rsid w:val="00826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BCE"/>
  </w:style>
  <w:style w:type="paragraph" w:styleId="Quote">
    <w:name w:val="Quote"/>
    <w:basedOn w:val="Heading1"/>
    <w:link w:val="QuoteChar"/>
    <w:qFormat/>
    <w:rsid w:val="00826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BCE"/>
    <w:pPr>
      <w:pageBreakBefore/>
    </w:pPr>
  </w:style>
  <w:style w:type="paragraph" w:customStyle="1" w:styleId="Border">
    <w:name w:val="Border"/>
    <w:basedOn w:val="Normal"/>
    <w:qFormat/>
    <w:rsid w:val="00826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BCE"/>
    <w:rPr>
      <w:u w:val="single"/>
    </w:rPr>
  </w:style>
  <w:style w:type="character" w:customStyle="1" w:styleId="BoldandItalics">
    <w:name w:val="Bold and Italics"/>
    <w:qFormat/>
    <w:rsid w:val="00826BCE"/>
    <w:rPr>
      <w:b/>
      <w:i/>
      <w:u w:val="none"/>
    </w:rPr>
  </w:style>
  <w:style w:type="paragraph" w:styleId="BalloonText">
    <w:name w:val="Balloon Text"/>
    <w:basedOn w:val="Normal"/>
    <w:link w:val="BalloonTextChar"/>
    <w:rsid w:val="00826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BCE"/>
    <w:pPr>
      <w:spacing w:before="0" w:after="0"/>
    </w:pPr>
  </w:style>
  <w:style w:type="paragraph" w:customStyle="1" w:styleId="BodyTextBold">
    <w:name w:val="Body Text Bold"/>
    <w:basedOn w:val="BodyText"/>
    <w:qFormat/>
    <w:rsid w:val="00826BCE"/>
    <w:rPr>
      <w:b/>
    </w:rPr>
  </w:style>
  <w:style w:type="character" w:styleId="Hyperlink">
    <w:name w:val="Hyperlink"/>
    <w:basedOn w:val="DefaultParagraphFont"/>
    <w:uiPriority w:val="99"/>
    <w:unhideWhenUsed/>
    <w:rsid w:val="003F0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2661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RIIENV202D Suppress airborne contaminants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2020-07-08T06:07:00Z</dcterms:created>
  <dcterms:modified xsi:type="dcterms:W3CDTF">2020-07-08T06:07:00Z</dcterms:modified>
</cp:coreProperties>
</file>