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17EB" w:rsidP="00B417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RIICWM602E Establish civil works maintenance programs</w:t>
      </w:r>
      <w:r>
        <w:fldChar w:fldCharType="end"/>
      </w:r>
    </w:p>
    <w:p w:rsidR="00B417EB" w:rsidP="00B417EB">
      <w:pPr>
        <w:pStyle w:val="Version"/>
        <w:sectPr w:rsidSect="008944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441E" w:rsidP="0089441E">
      <w:pPr>
        <w:pStyle w:val="SuperHeading"/>
      </w:pPr>
      <w:r w:rsidRPr="0089441E">
        <w:t>RIICWM602E Establish civil works maintenance programs</w:t>
      </w:r>
    </w:p>
    <w:p w:rsidR="00000000" w:rsidRPr="0089441E" w:rsidP="0089441E">
      <w:pPr>
        <w:pStyle w:val="Heading1"/>
      </w:pPr>
      <w:bookmarkStart w:id="1" w:name="O_1136983"/>
      <w:bookmarkEnd w:id="1"/>
      <w:r w:rsidRPr="0089441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8944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41E" w:rsidP="0089441E">
            <w:pPr>
              <w:pStyle w:val="BodyText"/>
            </w:pPr>
            <w:r w:rsidRPr="0089441E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41E">
            <w:pPr>
              <w:pStyle w:val="BodyText"/>
              <w:rPr>
                <w:lang w:val="en-NZ"/>
              </w:rPr>
            </w:pPr>
            <w:r w:rsidRPr="0089441E">
              <w:rPr>
                <w:rStyle w:val="SpecialBold"/>
              </w:rPr>
              <w:t>Comments</w:t>
            </w:r>
          </w:p>
        </w:tc>
      </w:tr>
      <w:tr w:rsidTr="008944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41E">
            <w:pPr>
              <w:pStyle w:val="BodyText"/>
              <w:rPr>
                <w:lang w:val="en-NZ"/>
              </w:rPr>
            </w:pPr>
            <w:r w:rsidRPr="0089441E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41E" w:rsidP="0089441E">
            <w:pPr>
              <w:pStyle w:val="BodyText"/>
            </w:pPr>
            <w:r w:rsidRPr="0089441E">
              <w:t>This version first released with RII Resources and Infrastructure Industry Training Package Version 6.0.</w:t>
            </w:r>
          </w:p>
        </w:tc>
      </w:tr>
    </w:tbl>
    <w:p w:rsidR="00000000" w:rsidRPr="0089441E" w:rsidP="0089441E">
      <w:pPr>
        <w:pStyle w:val="BodyText"/>
      </w:pPr>
    </w:p>
    <w:p w:rsidR="00000000" w:rsidRPr="0089441E" w:rsidP="0089441E">
      <w:pPr>
        <w:pStyle w:val="AllowPageBreak"/>
      </w:pPr>
    </w:p>
    <w:p w:rsidR="00000000" w:rsidRPr="0089441E" w:rsidP="0089441E">
      <w:pPr>
        <w:pStyle w:val="Heading1"/>
      </w:pPr>
      <w:bookmarkStart w:id="2" w:name="O_1136988"/>
      <w:bookmarkEnd w:id="2"/>
      <w:r w:rsidRPr="0089441E">
        <w:t>Application</w:t>
      </w:r>
    </w:p>
    <w:p w:rsidR="00000000" w:rsidRPr="0089441E" w:rsidP="00B417EB">
      <w:pPr>
        <w:pStyle w:val="BodyText"/>
      </w:pPr>
      <w:r w:rsidRPr="0089441E">
        <w:t>This unit describes the skills and knowledge requir</w:t>
      </w:r>
      <w:r w:rsidRPr="0089441E">
        <w:t xml:space="preserve">ed to establish civil works maintenance programs in civil construction. It includes planning for, implementing, monitoring and reporting on civil works maintenance programs. </w:t>
      </w:r>
    </w:p>
    <w:p w:rsidR="00000000" w:rsidRPr="0089441E" w:rsidP="00B417EB">
      <w:pPr>
        <w:pStyle w:val="BodyText"/>
      </w:pPr>
      <w:r w:rsidRPr="0089441E">
        <w:t>It applies to those working in management or technical specialist roles. They gen</w:t>
      </w:r>
      <w:r w:rsidRPr="0089441E">
        <w:t>erally perform complex, non</w:t>
      </w:r>
      <w:r w:rsidRPr="0089441E">
        <w:noBreakHyphen/>
        <w:t>routine tasks involving strategic and planning activities and are responsible for establishing and maintaining operational systems and plans.</w:t>
      </w:r>
    </w:p>
    <w:p w:rsidR="00000000" w:rsidRPr="0089441E" w:rsidP="00B417EB">
      <w:pPr>
        <w:pStyle w:val="BodyText"/>
      </w:pPr>
      <w:r w:rsidRPr="0089441E">
        <w:t>Licensing, legislative and certification requirements that apply to this unit can vary</w:t>
      </w:r>
      <w:r w:rsidRPr="0089441E">
        <w:t xml:space="preserve"> between states, territories, and industry sectors. Users must check requirements with relevant body before applying the unit.</w:t>
      </w:r>
    </w:p>
    <w:p w:rsidR="00000000" w:rsidRPr="0089441E" w:rsidP="0089441E">
      <w:pPr>
        <w:pStyle w:val="Heading1"/>
      </w:pPr>
      <w:bookmarkStart w:id="3" w:name="O_1136987"/>
      <w:bookmarkEnd w:id="3"/>
      <w:r w:rsidRPr="0089441E">
        <w:t>Unit Sector</w:t>
      </w:r>
    </w:p>
    <w:p w:rsidR="00000000" w:rsidRPr="0089441E" w:rsidP="00B417EB">
      <w:pPr>
        <w:pStyle w:val="BodyText"/>
      </w:pPr>
      <w:r w:rsidRPr="0089441E">
        <w:t xml:space="preserve">Civil construction </w:t>
      </w:r>
    </w:p>
    <w:p w:rsidR="00000000" w:rsidRPr="0089441E" w:rsidP="0089441E">
      <w:pPr>
        <w:pStyle w:val="Heading1"/>
      </w:pPr>
      <w:bookmarkStart w:id="4" w:name="O_1136986"/>
      <w:bookmarkEnd w:id="4"/>
      <w:r w:rsidRPr="0089441E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89441E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41E" w:rsidP="0089441E">
            <w:pPr>
              <w:pStyle w:val="BodyText"/>
            </w:pPr>
            <w:r w:rsidRPr="0089441E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41E">
            <w:pPr>
              <w:pStyle w:val="BodyText"/>
              <w:rPr>
                <w:lang w:val="en-NZ"/>
              </w:rPr>
            </w:pPr>
            <w:r w:rsidRPr="0089441E">
              <w:rPr>
                <w:rStyle w:val="SpecialBold"/>
              </w:rPr>
              <w:t>PERFORMANCE CRITERIA</w:t>
            </w:r>
          </w:p>
        </w:tc>
      </w:tr>
      <w:tr w:rsidTr="0089441E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41E" w:rsidP="0089441E">
            <w:pPr>
              <w:pStyle w:val="BodyText"/>
            </w:pPr>
            <w:r w:rsidRPr="0089441E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41E">
            <w:pPr>
              <w:pStyle w:val="BodyText"/>
              <w:rPr>
                <w:lang w:val="en-NZ"/>
              </w:rPr>
            </w:pPr>
            <w:r w:rsidRPr="008944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441E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41E">
            <w:pPr>
              <w:pStyle w:val="List"/>
              <w:rPr>
                <w:lang w:val="en-NZ"/>
              </w:rPr>
            </w:pPr>
            <w:r w:rsidRPr="0089441E">
              <w:t>1. Prepare to establish civil works maintenance program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41E" w:rsidP="0089441E">
            <w:pPr>
              <w:pStyle w:val="List"/>
            </w:pPr>
            <w:r w:rsidRPr="0089441E">
              <w:t xml:space="preserve">1.1 Obtain, interpret and confirm work </w:t>
            </w:r>
            <w:r w:rsidRPr="0089441E">
              <w:t>requirements</w:t>
            </w:r>
          </w:p>
          <w:p w:rsidR="00000000" w:rsidRPr="0089441E" w:rsidP="0089441E">
            <w:pPr>
              <w:pStyle w:val="List"/>
            </w:pPr>
            <w:r w:rsidRPr="0089441E">
              <w:t xml:space="preserve">1.2 Access, interpret and apply documentation required to establish civil works maintenance programs and confirm work activity is compliant </w:t>
            </w:r>
          </w:p>
          <w:p w:rsidR="00000000" w:rsidP="0089441E">
            <w:pPr>
              <w:pStyle w:val="List"/>
              <w:rPr>
                <w:lang w:val="en-NZ"/>
              </w:rPr>
            </w:pPr>
            <w:r w:rsidRPr="0089441E">
              <w:t>1.3 Schedule, initiate and confirm inspection of assets</w:t>
            </w:r>
          </w:p>
        </w:tc>
      </w:tr>
      <w:tr w:rsidTr="0089441E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41E">
            <w:pPr>
              <w:pStyle w:val="List"/>
              <w:rPr>
                <w:lang w:val="en-NZ"/>
              </w:rPr>
            </w:pPr>
            <w:r w:rsidRPr="0089441E">
              <w:t>2. Plan civil works maintenance program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41E" w:rsidP="0089441E">
            <w:pPr>
              <w:pStyle w:val="List"/>
            </w:pPr>
            <w:r w:rsidRPr="0089441E">
              <w:t>2.1 Classify the condition of assets in terms of serviceability</w:t>
            </w:r>
          </w:p>
          <w:p w:rsidR="00000000" w:rsidRPr="0089441E" w:rsidP="0089441E">
            <w:pPr>
              <w:pStyle w:val="List"/>
            </w:pPr>
            <w:r w:rsidRPr="0089441E">
              <w:t>2.2 Prioritise maintenance works</w:t>
            </w:r>
          </w:p>
          <w:p w:rsidR="00000000" w:rsidRPr="0089441E" w:rsidP="0089441E">
            <w:pPr>
              <w:pStyle w:val="List"/>
            </w:pPr>
            <w:r w:rsidRPr="0089441E">
              <w:t>2.3 Identify viable options for maintenance program according to job requirements</w:t>
            </w:r>
          </w:p>
          <w:p w:rsidR="00000000" w:rsidRPr="0089441E" w:rsidP="0089441E">
            <w:pPr>
              <w:pStyle w:val="List"/>
            </w:pPr>
            <w:r w:rsidRPr="0089441E">
              <w:t xml:space="preserve">2.4 Select preferred options and draft maintenance program in </w:t>
            </w:r>
            <w:r w:rsidRPr="0089441E">
              <w:t>consultation wi</w:t>
            </w:r>
            <w:r w:rsidRPr="0089441E">
              <w:t>th relevant team members and job requirements</w:t>
            </w:r>
          </w:p>
          <w:p w:rsidR="00000000" w:rsidRPr="0089441E" w:rsidP="0089441E">
            <w:pPr>
              <w:pStyle w:val="List"/>
            </w:pPr>
            <w:r w:rsidRPr="0089441E">
              <w:t xml:space="preserve">2.5 Identify and allow for contingency requirements </w:t>
            </w:r>
          </w:p>
          <w:p w:rsidR="00000000" w:rsidRPr="0089441E" w:rsidP="0089441E">
            <w:pPr>
              <w:pStyle w:val="List"/>
            </w:pPr>
            <w:r w:rsidRPr="0089441E">
              <w:t xml:space="preserve">2.6 Monitor and coordinate progress and involvement of other team members </w:t>
            </w:r>
          </w:p>
          <w:p w:rsidR="00000000" w:rsidRPr="0089441E" w:rsidP="0089441E">
            <w:pPr>
              <w:pStyle w:val="List"/>
            </w:pPr>
            <w:r w:rsidRPr="0089441E">
              <w:t xml:space="preserve">2.7 Identify and schedule the resources required for execution of the maintenance </w:t>
            </w:r>
            <w:r w:rsidRPr="0089441E">
              <w:t>program</w:t>
            </w:r>
          </w:p>
          <w:p w:rsidR="00000000" w:rsidRPr="0089441E" w:rsidP="0089441E">
            <w:pPr>
              <w:pStyle w:val="List"/>
            </w:pPr>
            <w:r w:rsidRPr="0089441E">
              <w:t xml:space="preserve">2.8 Identify key performance indicators to be used </w:t>
            </w:r>
          </w:p>
          <w:p w:rsidR="00000000" w:rsidRPr="0089441E" w:rsidP="0089441E">
            <w:pPr>
              <w:pStyle w:val="List"/>
            </w:pPr>
            <w:r w:rsidRPr="0089441E">
              <w:t>2.9 Gain client agreement on maintenance milestones</w:t>
            </w:r>
          </w:p>
          <w:p w:rsidR="00000000" w:rsidRPr="0089441E" w:rsidP="0089441E">
            <w:pPr>
              <w:pStyle w:val="List"/>
            </w:pPr>
            <w:r w:rsidRPr="0089441E">
              <w:t>2.10 Prepare cost estimate of program in consultation with relevant team members</w:t>
            </w:r>
          </w:p>
          <w:p w:rsidR="00000000" w:rsidRPr="0089441E" w:rsidP="0089441E">
            <w:pPr>
              <w:pStyle w:val="List"/>
            </w:pPr>
            <w:r w:rsidRPr="0089441E">
              <w:t>2.11 Gain approval</w:t>
            </w:r>
          </w:p>
          <w:p w:rsidR="00000000" w:rsidP="0089441E">
            <w:pPr>
              <w:pStyle w:val="List"/>
              <w:rPr>
                <w:lang w:val="en-NZ"/>
              </w:rPr>
            </w:pPr>
            <w:r w:rsidRPr="0089441E">
              <w:t>2.12 Document civil works maintenance progra</w:t>
            </w:r>
            <w:r w:rsidRPr="0089441E">
              <w:t>m according to site procedures</w:t>
            </w:r>
          </w:p>
        </w:tc>
      </w:tr>
      <w:tr w:rsidTr="0089441E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41E">
            <w:pPr>
              <w:pStyle w:val="List"/>
              <w:rPr>
                <w:lang w:val="en-NZ"/>
              </w:rPr>
            </w:pPr>
            <w:r w:rsidRPr="0089441E">
              <w:t>3. Initiate civil works maintenance programs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41E" w:rsidP="0089441E">
            <w:pPr>
              <w:pStyle w:val="List"/>
            </w:pPr>
            <w:r w:rsidRPr="0089441E">
              <w:t>3.1 Acquire and make available required resources according to job requirements</w:t>
            </w:r>
          </w:p>
          <w:p w:rsidR="00000000" w:rsidP="0089441E">
            <w:pPr>
              <w:pStyle w:val="List"/>
              <w:rPr>
                <w:lang w:val="en-NZ"/>
              </w:rPr>
            </w:pPr>
            <w:r w:rsidRPr="0089441E">
              <w:t>3.2 Issue instructions to team members and others involved</w:t>
            </w:r>
          </w:p>
        </w:tc>
      </w:tr>
      <w:tr w:rsidTr="0089441E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41E">
            <w:pPr>
              <w:pStyle w:val="List"/>
              <w:rPr>
                <w:lang w:val="en-NZ"/>
              </w:rPr>
            </w:pPr>
            <w:r w:rsidRPr="0089441E">
              <w:t xml:space="preserve">4. Monitor, adjust and report on civil </w:t>
            </w:r>
            <w:r w:rsidRPr="0089441E">
              <w:t>works maintenance programs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41E" w:rsidP="0089441E">
            <w:pPr>
              <w:pStyle w:val="List"/>
            </w:pPr>
            <w:r w:rsidRPr="0089441E">
              <w:t>4.1 Monitor civil works maintenance program performance according to job requirements</w:t>
            </w:r>
          </w:p>
          <w:p w:rsidR="00000000" w:rsidRPr="0089441E" w:rsidP="0089441E">
            <w:pPr>
              <w:pStyle w:val="List"/>
            </w:pPr>
            <w:r w:rsidRPr="0089441E">
              <w:t>4.2 Initiate adjustments to civil works maintenance program according to job requirements</w:t>
            </w:r>
          </w:p>
          <w:p w:rsidR="00000000" w:rsidRPr="0089441E" w:rsidP="0089441E">
            <w:pPr>
              <w:pStyle w:val="List"/>
            </w:pPr>
            <w:r w:rsidRPr="0089441E">
              <w:t>4.3 Provide ongoing clarification and advice to those</w:t>
            </w:r>
            <w:r w:rsidRPr="0089441E">
              <w:t xml:space="preserve"> applying the program </w:t>
            </w:r>
          </w:p>
          <w:p w:rsidR="00000000" w:rsidRPr="0089441E" w:rsidP="0089441E">
            <w:pPr>
              <w:pStyle w:val="List"/>
            </w:pPr>
            <w:r w:rsidRPr="0089441E">
              <w:t>4.4 Complete and submit reports according to site requirements</w:t>
            </w:r>
          </w:p>
          <w:p w:rsidR="00000000" w:rsidRPr="0089441E" w:rsidP="0089441E">
            <w:pPr>
              <w:pStyle w:val="List"/>
            </w:pPr>
            <w:r w:rsidRPr="0089441E">
              <w:t>4.5 Conduct performance review of the works maintenance program</w:t>
            </w:r>
          </w:p>
          <w:p w:rsidR="00000000" w:rsidRPr="0089441E" w:rsidP="0089441E">
            <w:pPr>
              <w:pStyle w:val="List"/>
            </w:pPr>
            <w:r w:rsidRPr="0089441E">
              <w:t>4.6 Recommend changes to improve civil works maintenance programming processes</w:t>
            </w:r>
          </w:p>
        </w:tc>
      </w:tr>
    </w:tbl>
    <w:p w:rsidR="00000000" w:rsidRPr="0089441E" w:rsidP="0089441E">
      <w:pPr>
        <w:pStyle w:val="BodyText"/>
      </w:pPr>
    </w:p>
    <w:p w:rsidR="00000000" w:rsidRPr="0089441E" w:rsidP="0089441E">
      <w:pPr>
        <w:pStyle w:val="AllowPageBreak"/>
      </w:pPr>
    </w:p>
    <w:p w:rsidR="00000000" w:rsidRPr="0089441E" w:rsidP="0089441E">
      <w:pPr>
        <w:pStyle w:val="Heading1"/>
      </w:pPr>
      <w:bookmarkStart w:id="5" w:name="O_1136985"/>
      <w:bookmarkEnd w:id="5"/>
      <w:r w:rsidRPr="0089441E">
        <w:t>Foundation Skills</w:t>
      </w:r>
    </w:p>
    <w:p w:rsidR="00000000" w:rsidRPr="00B417EB" w:rsidP="00B417EB">
      <w:pPr>
        <w:pStyle w:val="BodyText"/>
        <w:rPr>
          <w:i/>
        </w:rPr>
      </w:pPr>
      <w:r w:rsidRPr="00B417E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8944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41E" w:rsidP="0089441E">
            <w:pPr>
              <w:pStyle w:val="BodyText"/>
            </w:pPr>
            <w:r w:rsidRPr="0089441E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41E">
            <w:pPr>
              <w:pStyle w:val="BodyText"/>
              <w:rPr>
                <w:lang w:val="en-NZ"/>
              </w:rPr>
            </w:pPr>
            <w:r w:rsidRPr="0089441E">
              <w:rPr>
                <w:rStyle w:val="SpecialBold"/>
              </w:rPr>
              <w:t>Description</w:t>
            </w:r>
          </w:p>
        </w:tc>
      </w:tr>
      <w:tr w:rsidTr="008944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41E">
            <w:pPr>
              <w:pStyle w:val="BodyText"/>
              <w:rPr>
                <w:lang w:val="en-NZ"/>
              </w:rPr>
            </w:pPr>
            <w:r w:rsidRPr="0089441E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41E">
            <w:pPr>
              <w:pStyle w:val="ListBullet"/>
              <w:rPr>
                <w:lang w:val="en-NZ"/>
              </w:rPr>
            </w:pPr>
            <w:r w:rsidRPr="0089441E">
              <w:t>Applies basic mathematics to calculate resourcing</w:t>
            </w:r>
            <w:r w:rsidRPr="0089441E">
              <w:t xml:space="preserve"> requirements and cost estimates</w:t>
            </w:r>
          </w:p>
        </w:tc>
      </w:tr>
      <w:tr w:rsidTr="0089441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41E">
            <w:pPr>
              <w:pStyle w:val="BodyText"/>
              <w:rPr>
                <w:lang w:val="en-NZ"/>
              </w:rPr>
            </w:pPr>
            <w:r w:rsidRPr="0089441E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41E" w:rsidP="0089441E">
            <w:pPr>
              <w:pStyle w:val="ListBullet"/>
            </w:pPr>
            <w:r w:rsidRPr="0089441E">
              <w:t>Presents workplace procedures and technical instructions to a group using sector-specific vocabulary</w:t>
            </w:r>
          </w:p>
        </w:tc>
      </w:tr>
    </w:tbl>
    <w:p w:rsidR="00000000" w:rsidRPr="0089441E" w:rsidP="0089441E">
      <w:pPr>
        <w:pStyle w:val="BodyText"/>
      </w:pPr>
    </w:p>
    <w:p w:rsidR="00000000" w:rsidRPr="0089441E" w:rsidP="0089441E">
      <w:pPr>
        <w:pStyle w:val="AllowPageBreak"/>
      </w:pPr>
    </w:p>
    <w:p w:rsidR="00000000" w:rsidRPr="0089441E" w:rsidP="0089441E">
      <w:pPr>
        <w:pStyle w:val="Heading1"/>
      </w:pPr>
      <w:bookmarkStart w:id="6" w:name="O_1136984"/>
      <w:bookmarkEnd w:id="6"/>
      <w:r w:rsidRPr="0089441E">
        <w:t>Unit Mapping Information</w:t>
      </w:r>
    </w:p>
    <w:p w:rsidR="00000000" w:rsidRPr="0089441E" w:rsidP="00B417EB">
      <w:pPr>
        <w:pStyle w:val="BodyText"/>
      </w:pPr>
      <w:r w:rsidRPr="0089441E">
        <w:t xml:space="preserve">Supersedes and is equivalent to RIICWM602D Establish civil works maintenance programs. </w:t>
      </w:r>
    </w:p>
    <w:p w:rsidR="00000000" w:rsidRPr="0089441E" w:rsidP="0089441E">
      <w:pPr>
        <w:pStyle w:val="Heading1"/>
      </w:pPr>
      <w:bookmarkStart w:id="7" w:name="O_1136977"/>
      <w:bookmarkEnd w:id="7"/>
      <w:r w:rsidRPr="0089441E">
        <w:t>Links</w:t>
      </w:r>
    </w:p>
    <w:p w:rsidR="00000000" w:rsidRPr="0089441E" w:rsidP="00B417EB">
      <w:pPr>
        <w:pStyle w:val="BodyText"/>
      </w:pPr>
      <w:r w:rsidRPr="0089441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B3BE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9441E" w:rsidP="0089441E"/>
    <w:sectPr w:rsidSect="008944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4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41E" w:rsidRPr="00B417EB" w:rsidP="00B417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4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EB" w:rsidP="008944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17EB" w:rsidP="008944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17EB" w:rsidP="008944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4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41E" w:rsidRPr="00B417EB" w:rsidP="00B417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4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7EB" w:rsidRPr="002D2AF8" w:rsidP="008944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RIICWM602E Establish civil works maintenance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417EB" w:rsidP="008944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D48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C683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4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4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4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4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4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4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4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4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4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4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4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41E"/>
  </w:style>
  <w:style w:type="character" w:customStyle="1" w:styleId="Heading1Char">
    <w:name w:val="Heading 1 Char"/>
    <w:basedOn w:val="DefaultParagraphFont"/>
    <w:link w:val="Heading1"/>
    <w:rsid w:val="008944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4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4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44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44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441E"/>
    <w:rPr>
      <w:b/>
      <w:spacing w:val="0"/>
    </w:rPr>
  </w:style>
  <w:style w:type="character" w:styleId="Emphasis">
    <w:name w:val="Emphasis"/>
    <w:basedOn w:val="DefaultParagraphFont"/>
    <w:qFormat/>
    <w:rsid w:val="0089441E"/>
    <w:rPr>
      <w:i/>
    </w:rPr>
  </w:style>
  <w:style w:type="paragraph" w:customStyle="1" w:styleId="SuperHeading">
    <w:name w:val="SuperHeading"/>
    <w:basedOn w:val="Normal"/>
    <w:rsid w:val="008944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4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44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4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4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4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4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4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4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4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4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4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4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4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4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4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4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4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4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4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44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44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4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4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44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44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4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4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4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4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4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4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4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4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44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4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4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41E"/>
  </w:style>
  <w:style w:type="paragraph" w:styleId="TableofFigures">
    <w:name w:val="table of figures"/>
    <w:basedOn w:val="Normal"/>
    <w:next w:val="Normal"/>
    <w:semiHidden/>
    <w:rsid w:val="008944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4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441E"/>
    <w:rPr>
      <w:rFonts w:ascii="Wingdings" w:hAnsi="Wingdings"/>
    </w:rPr>
  </w:style>
  <w:style w:type="paragraph" w:customStyle="1" w:styleId="TableHeading">
    <w:name w:val="Table Heading"/>
    <w:basedOn w:val="HeadingBase"/>
    <w:rsid w:val="008944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41E"/>
    <w:rPr>
      <w:color w:val="0033CC"/>
      <w:u w:val="none"/>
    </w:rPr>
  </w:style>
  <w:style w:type="paragraph" w:customStyle="1" w:styleId="BodyTextRight">
    <w:name w:val="Body Text Right"/>
    <w:basedOn w:val="BodyText"/>
    <w:rsid w:val="008944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4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4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4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4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4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41E"/>
    <w:rPr>
      <w:sz w:val="32"/>
    </w:rPr>
  </w:style>
  <w:style w:type="paragraph" w:customStyle="1" w:styleId="HeadingProcedure">
    <w:name w:val="Heading Procedure"/>
    <w:basedOn w:val="HeadingBase"/>
    <w:next w:val="Normal"/>
    <w:rsid w:val="008944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41E"/>
    <w:pPr>
      <w:spacing w:before="60" w:after="60"/>
    </w:pPr>
  </w:style>
  <w:style w:type="paragraph" w:styleId="ListContinue">
    <w:name w:val="List Continue"/>
    <w:basedOn w:val="List"/>
    <w:rsid w:val="0089441E"/>
    <w:pPr>
      <w:ind w:firstLine="0"/>
    </w:pPr>
  </w:style>
  <w:style w:type="paragraph" w:customStyle="1" w:styleId="ListNote">
    <w:name w:val="List Note"/>
    <w:basedOn w:val="List"/>
    <w:rsid w:val="008944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4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4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41E"/>
    <w:rPr>
      <w:rFonts w:ascii="Courier New" w:hAnsi="Courier New"/>
    </w:rPr>
  </w:style>
  <w:style w:type="paragraph" w:customStyle="1" w:styleId="NoteBullet">
    <w:name w:val="Note Bullet"/>
    <w:basedOn w:val="Note"/>
    <w:rsid w:val="008944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4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4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4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4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44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4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41E"/>
    <w:rPr>
      <w:b/>
      <w:smallCaps/>
    </w:rPr>
  </w:style>
  <w:style w:type="paragraph" w:customStyle="1" w:styleId="TableListNumber">
    <w:name w:val="Table List Number"/>
    <w:basedOn w:val="ListNumber"/>
    <w:rsid w:val="008944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4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41E"/>
    <w:pPr>
      <w:numPr>
        <w:numId w:val="8"/>
      </w:numPr>
    </w:pPr>
  </w:style>
  <w:style w:type="paragraph" w:customStyle="1" w:styleId="ListAlpha2">
    <w:name w:val="List Alpha 2"/>
    <w:basedOn w:val="List2"/>
    <w:rsid w:val="0089441E"/>
    <w:pPr>
      <w:numPr>
        <w:numId w:val="7"/>
      </w:numPr>
    </w:pPr>
  </w:style>
  <w:style w:type="paragraph" w:styleId="List2">
    <w:name w:val="List 2"/>
    <w:basedOn w:val="BodyText"/>
    <w:rsid w:val="008944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4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4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4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4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4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441E"/>
    <w:pPr>
      <w:numPr>
        <w:numId w:val="3"/>
      </w:numPr>
    </w:pPr>
  </w:style>
  <w:style w:type="paragraph" w:styleId="ListContinue2">
    <w:name w:val="List Continue 2"/>
    <w:basedOn w:val="List2"/>
    <w:rsid w:val="0089441E"/>
    <w:pPr>
      <w:ind w:firstLine="0"/>
    </w:pPr>
  </w:style>
  <w:style w:type="paragraph" w:styleId="ListContinue3">
    <w:name w:val="List Continue 3"/>
    <w:basedOn w:val="List3"/>
    <w:rsid w:val="0089441E"/>
    <w:pPr>
      <w:ind w:left="1021" w:firstLine="0"/>
    </w:pPr>
  </w:style>
  <w:style w:type="paragraph" w:styleId="ListContinue4">
    <w:name w:val="List Continue 4"/>
    <w:basedOn w:val="List4"/>
    <w:rsid w:val="0089441E"/>
    <w:pPr>
      <w:ind w:firstLine="0"/>
    </w:pPr>
  </w:style>
  <w:style w:type="paragraph" w:styleId="ListContinue5">
    <w:name w:val="List Continue 5"/>
    <w:basedOn w:val="List5"/>
    <w:rsid w:val="0089441E"/>
    <w:pPr>
      <w:ind w:firstLine="0"/>
    </w:pPr>
  </w:style>
  <w:style w:type="paragraph" w:styleId="ListNumber3">
    <w:name w:val="List Number 3"/>
    <w:basedOn w:val="List3"/>
    <w:rsid w:val="0089441E"/>
    <w:pPr>
      <w:numPr>
        <w:numId w:val="4"/>
      </w:numPr>
    </w:pPr>
  </w:style>
  <w:style w:type="paragraph" w:styleId="ListNumber4">
    <w:name w:val="List Number 4"/>
    <w:basedOn w:val="List4"/>
    <w:rsid w:val="0089441E"/>
    <w:pPr>
      <w:numPr>
        <w:numId w:val="5"/>
      </w:numPr>
    </w:pPr>
  </w:style>
  <w:style w:type="paragraph" w:styleId="ListNumber5">
    <w:name w:val="List Number 5"/>
    <w:basedOn w:val="List5"/>
    <w:rsid w:val="0089441E"/>
    <w:pPr>
      <w:numPr>
        <w:numId w:val="6"/>
      </w:numPr>
    </w:pPr>
  </w:style>
  <w:style w:type="paragraph" w:styleId="BlockText">
    <w:name w:val="Block Text"/>
    <w:basedOn w:val="Normal"/>
    <w:rsid w:val="008944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4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41E"/>
    <w:rPr>
      <w:sz w:val="16"/>
      <w:vertAlign w:val="superscript"/>
    </w:rPr>
  </w:style>
  <w:style w:type="character" w:customStyle="1" w:styleId="Symbols">
    <w:name w:val="Symbols"/>
    <w:basedOn w:val="DefaultParagraphFont"/>
    <w:rsid w:val="0089441E"/>
    <w:rPr>
      <w:rFonts w:ascii="Symbol" w:hAnsi="Symbol"/>
    </w:rPr>
  </w:style>
  <w:style w:type="character" w:customStyle="1" w:styleId="MenuOptions">
    <w:name w:val="Menu Options"/>
    <w:basedOn w:val="DefaultParagraphFont"/>
    <w:rsid w:val="008944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41E"/>
    <w:rPr>
      <w:b/>
    </w:rPr>
  </w:style>
  <w:style w:type="character" w:customStyle="1" w:styleId="Underlined">
    <w:name w:val="Underlined"/>
    <w:basedOn w:val="DefaultParagraphFont"/>
    <w:rsid w:val="0089441E"/>
    <w:rPr>
      <w:u w:val="single"/>
    </w:rPr>
  </w:style>
  <w:style w:type="paragraph" w:customStyle="1" w:styleId="TableBodyTextRight">
    <w:name w:val="Table Body Text Right"/>
    <w:basedOn w:val="TableBodyText"/>
    <w:rsid w:val="008944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41E"/>
    <w:rPr>
      <w:sz w:val="18"/>
    </w:rPr>
  </w:style>
  <w:style w:type="paragraph" w:customStyle="1" w:styleId="BodySmallRight">
    <w:name w:val="Body Small Right"/>
    <w:basedOn w:val="BodyTextRight"/>
    <w:rsid w:val="0089441E"/>
    <w:rPr>
      <w:sz w:val="18"/>
      <w:szCs w:val="18"/>
    </w:rPr>
  </w:style>
  <w:style w:type="paragraph" w:customStyle="1" w:styleId="MarginEdition">
    <w:name w:val="Margin Edition"/>
    <w:basedOn w:val="MarginNote"/>
    <w:rsid w:val="008944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41E"/>
    <w:rPr>
      <w:sz w:val="2"/>
      <w:szCs w:val="2"/>
    </w:rPr>
  </w:style>
  <w:style w:type="character" w:customStyle="1" w:styleId="Small">
    <w:name w:val="Small"/>
    <w:basedOn w:val="DefaultParagraphFont"/>
    <w:rsid w:val="0089441E"/>
    <w:rPr>
      <w:sz w:val="16"/>
    </w:rPr>
  </w:style>
  <w:style w:type="paragraph" w:customStyle="1" w:styleId="WideTable">
    <w:name w:val="Wide Table"/>
    <w:basedOn w:val="Normal"/>
    <w:rsid w:val="008944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41E"/>
  </w:style>
  <w:style w:type="paragraph" w:styleId="Quote">
    <w:name w:val="Quote"/>
    <w:basedOn w:val="Heading1"/>
    <w:link w:val="QuoteChar"/>
    <w:qFormat/>
    <w:rsid w:val="008944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4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41E"/>
    <w:pPr>
      <w:pageBreakBefore/>
    </w:pPr>
  </w:style>
  <w:style w:type="paragraph" w:customStyle="1" w:styleId="Border">
    <w:name w:val="Border"/>
    <w:basedOn w:val="Normal"/>
    <w:qFormat/>
    <w:rsid w:val="008944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4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4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4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4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4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4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4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4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41E"/>
    <w:rPr>
      <w:u w:val="single"/>
    </w:rPr>
  </w:style>
  <w:style w:type="character" w:customStyle="1" w:styleId="BoldandItalics">
    <w:name w:val="Bold and Italics"/>
    <w:qFormat/>
    <w:rsid w:val="0089441E"/>
    <w:rPr>
      <w:b/>
      <w:i/>
      <w:u w:val="none"/>
    </w:rPr>
  </w:style>
  <w:style w:type="paragraph" w:styleId="BalloonText">
    <w:name w:val="Balloon Text"/>
    <w:basedOn w:val="Normal"/>
    <w:link w:val="BalloonTextChar"/>
    <w:rsid w:val="008944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4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4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4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4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4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41E"/>
    <w:pPr>
      <w:spacing w:before="0" w:after="0"/>
    </w:pPr>
  </w:style>
  <w:style w:type="paragraph" w:customStyle="1" w:styleId="BodyTextBold">
    <w:name w:val="Body Text Bold"/>
    <w:basedOn w:val="BodyText"/>
    <w:qFormat/>
    <w:rsid w:val="0089441E"/>
    <w:rPr>
      <w:b/>
    </w:rPr>
  </w:style>
  <w:style w:type="character" w:styleId="Hyperlink">
    <w:name w:val="Hyperlink"/>
    <w:basedOn w:val="DefaultParagraphFont"/>
    <w:uiPriority w:val="99"/>
    <w:unhideWhenUsed/>
    <w:rsid w:val="00B417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3401</Characters>
  <Application>Microsoft Office Word</Application>
  <DocSecurity>0</DocSecurity>
  <Lines>109</Lines>
  <Paragraphs>69</Paragraphs>
  <ScaleCrop>false</ScaleCrop>
  <Company>Author-it Software Corporation Ltd.</Company>
  <LinksUpToDate>false</LinksUpToDate>
  <CharactersWithSpaces>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RIICWM602E Establish civil works maintenance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2022-10-18T13:50:00Z</dcterms:created>
  <dcterms:modified xsi:type="dcterms:W3CDTF">2022-10-18T13:50:00Z</dcterms:modified>
</cp:coreProperties>
</file>