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B2A" w:rsidP="005D0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RIICWM601D Establish civil construction plans</w:t>
      </w:r>
      <w:r>
        <w:fldChar w:fldCharType="end"/>
      </w:r>
    </w:p>
    <w:p w:rsidR="005D0B2A" w:rsidP="005D0B2A">
      <w:pPr>
        <w:pStyle w:val="Version"/>
        <w:sectPr w:rsidSect="007A4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405E" w:rsidP="007A405E">
      <w:pPr>
        <w:pStyle w:val="SuperHeading"/>
      </w:pPr>
      <w:r w:rsidRPr="007A405E">
        <w:t>RIICWM601D Establish civil construction plans</w:t>
      </w:r>
    </w:p>
    <w:p w:rsidR="00000000" w:rsidRPr="007A405E" w:rsidP="007A405E">
      <w:pPr>
        <w:pStyle w:val="Heading1"/>
      </w:pPr>
      <w:bookmarkStart w:id="1" w:name="O_686234"/>
      <w:bookmarkEnd w:id="1"/>
      <w:r w:rsidRPr="007A405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D0B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Comment</w:t>
            </w:r>
          </w:p>
        </w:tc>
      </w:tr>
      <w:tr w:rsidTr="005D0B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This unit replaces RIICWM601A Establish civil constructions plans</w:t>
            </w:r>
          </w:p>
        </w:tc>
      </w:tr>
      <w:tr w:rsidTr="005D0B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5E" w:rsidP="007A405E">
            <w:pPr>
              <w:pStyle w:val="BodyText"/>
            </w:pPr>
            <w:r w:rsidRPr="007A405E">
              <w:t>Required frequency and volume of evidence amended in Performance evidence.</w:t>
            </w:r>
          </w:p>
          <w:p w:rsidR="00000000" w:rsidRPr="007A405E" w:rsidP="007A405E">
            <w:pPr>
              <w:pStyle w:val="BodyText"/>
            </w:pPr>
            <w:r w:rsidRPr="007A405E">
              <w:t>Substantial amendments made in Assessment Conditions field, incl</w:t>
            </w:r>
            <w:r w:rsidRPr="007A405E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A405E" w:rsidP="007A405E">
      <w:pPr>
        <w:pStyle w:val="BodyText"/>
      </w:pPr>
    </w:p>
    <w:p w:rsidR="00000000" w:rsidRPr="007A405E" w:rsidP="007A405E">
      <w:pPr>
        <w:pStyle w:val="AllowPageBreak"/>
      </w:pPr>
    </w:p>
    <w:p w:rsidR="00000000" w:rsidRPr="007A405E" w:rsidP="007A405E">
      <w:pPr>
        <w:pStyle w:val="Heading1"/>
      </w:pPr>
      <w:bookmarkStart w:id="2" w:name="O_686233"/>
      <w:bookmarkEnd w:id="2"/>
      <w:r w:rsidRPr="007A405E">
        <w:t>Application</w:t>
      </w:r>
    </w:p>
    <w:p w:rsidR="00000000" w:rsidRPr="007A405E" w:rsidP="005D0B2A">
      <w:pPr>
        <w:pStyle w:val="BodyText"/>
      </w:pPr>
      <w:r w:rsidRPr="007A405E">
        <w:t>This unit describes a participant’</w:t>
      </w:r>
      <w:r w:rsidRPr="007A405E">
        <w:t>s skills and knowledge required to establish civil construction plans in Civil construction.</w:t>
      </w:r>
    </w:p>
    <w:p w:rsidR="00000000" w:rsidRPr="007A405E" w:rsidP="005D0B2A">
      <w:pPr>
        <w:pStyle w:val="BodyText"/>
      </w:pPr>
      <w:r w:rsidRPr="007A405E">
        <w:t>This unit is appropriate for those working in management roles or as a technical specialist.</w:t>
      </w:r>
    </w:p>
    <w:p w:rsidR="005D0B2A" w:rsidP="005D0B2A">
      <w:pPr>
        <w:pStyle w:val="BodyText"/>
      </w:pPr>
      <w:r w:rsidRPr="007A405E">
        <w:t>No licensing or certification requirements apply to this unit at the t</w:t>
      </w:r>
      <w:r w:rsidRPr="007A405E">
        <w:t>ime of publication.</w:t>
      </w:r>
    </w:p>
    <w:p w:rsidR="00000000" w:rsidRPr="007A405E" w:rsidP="007A405E">
      <w:pPr>
        <w:pStyle w:val="Heading1"/>
      </w:pPr>
      <w:bookmarkStart w:id="3" w:name="O_686232"/>
      <w:bookmarkEnd w:id="3"/>
      <w:r w:rsidRPr="007A405E">
        <w:t>Unit Sector</w:t>
      </w:r>
    </w:p>
    <w:p w:rsidR="00000000" w:rsidRPr="007A405E" w:rsidP="005D0B2A">
      <w:pPr>
        <w:pStyle w:val="BodyText"/>
      </w:pPr>
      <w:r w:rsidRPr="007A405E">
        <w:t xml:space="preserve">Civil construction </w:t>
      </w:r>
    </w:p>
    <w:p w:rsidR="00000000" w:rsidRPr="007A405E" w:rsidP="007A405E">
      <w:pPr>
        <w:pStyle w:val="Heading1"/>
      </w:pPr>
      <w:bookmarkStart w:id="4" w:name="O_686231"/>
      <w:bookmarkEnd w:id="4"/>
      <w:r w:rsidRPr="007A405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A40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1.</w:t>
            </w:r>
            <w:r w:rsidRPr="007A405E">
              <w:tab/>
              <w:t>Prepare and prepare to establish civil construction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5E" w:rsidP="007A405E">
            <w:pPr>
              <w:pStyle w:val="BodyText"/>
            </w:pPr>
            <w:r w:rsidRPr="007A405E">
              <w:t>1.1</w:t>
            </w:r>
            <w:r w:rsidRPr="007A405E">
              <w:tab/>
              <w:t>Access, interpret and apply civil construction plan  documentation and</w:t>
            </w:r>
            <w:r w:rsidRPr="007A405E">
              <w:t xml:space="preserve"> ensure the work activity is compliant </w:t>
            </w:r>
          </w:p>
          <w:p w:rsidR="00000000" w:rsidRPr="007A405E" w:rsidP="007A405E">
            <w:pPr>
              <w:pStyle w:val="BodyText"/>
            </w:pPr>
            <w:r w:rsidRPr="007A405E">
              <w:t>1.2</w:t>
            </w:r>
            <w:r w:rsidRPr="007A405E">
              <w:tab/>
              <w:t>Obtain, read, interpret, clarify and confirm work requirements</w:t>
            </w:r>
          </w:p>
          <w:p w:rsidR="00000000" w:rsidRPr="007A405E" w:rsidP="007A405E">
            <w:pPr>
              <w:pStyle w:val="BodyText"/>
            </w:pPr>
            <w:r w:rsidRPr="007A405E">
              <w:t>1.3</w:t>
            </w:r>
            <w:r w:rsidRPr="007A405E">
              <w:tab/>
              <w:t>Confirm the availability and accuracy of the project information required for completion of the civil construction plan</w:t>
            </w:r>
          </w:p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1.4</w:t>
            </w:r>
            <w:r w:rsidRPr="007A405E">
              <w:tab/>
              <w:t xml:space="preserve">Prepare the scope of </w:t>
            </w:r>
            <w:r w:rsidRPr="007A405E">
              <w:t>work required for the safe effective and efficient completion of the project</w:t>
            </w:r>
          </w:p>
        </w:tc>
      </w:tr>
      <w:tr w:rsidTr="007A40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2.</w:t>
            </w:r>
            <w:r w:rsidRPr="007A405E">
              <w:tab/>
              <w:t>Conduct the civil construction planning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5E" w:rsidP="007A405E">
            <w:pPr>
              <w:pStyle w:val="BodyText"/>
            </w:pPr>
            <w:r w:rsidRPr="007A405E">
              <w:t>2.1</w:t>
            </w:r>
            <w:r w:rsidRPr="007A405E">
              <w:tab/>
              <w:t>Identify the viable available options for the construction program</w:t>
            </w:r>
          </w:p>
          <w:p w:rsidR="00000000" w:rsidRPr="007A405E" w:rsidP="007A405E">
            <w:pPr>
              <w:pStyle w:val="BodyText"/>
            </w:pPr>
            <w:r w:rsidRPr="007A405E">
              <w:t>2.2</w:t>
            </w:r>
            <w:r w:rsidRPr="007A405E">
              <w:tab/>
            </w:r>
            <w:r w:rsidRPr="007A405E">
              <w:t>Select the preferred option and draft the construction program in consultation with relevant team members</w:t>
            </w:r>
          </w:p>
          <w:p w:rsidR="00000000" w:rsidRPr="007A405E" w:rsidP="007A405E">
            <w:pPr>
              <w:pStyle w:val="BodyText"/>
            </w:pPr>
            <w:r w:rsidRPr="007A405E">
              <w:t>2.3</w:t>
            </w:r>
            <w:r w:rsidRPr="007A405E">
              <w:tab/>
              <w:t xml:space="preserve">Identify contingency requirements to be allowed for </w:t>
            </w:r>
          </w:p>
          <w:p w:rsidR="00000000" w:rsidRPr="007A405E" w:rsidP="007A405E">
            <w:pPr>
              <w:pStyle w:val="BodyText"/>
            </w:pPr>
            <w:r w:rsidRPr="007A405E">
              <w:t>2.4</w:t>
            </w:r>
            <w:r w:rsidRPr="007A405E">
              <w:tab/>
              <w:t xml:space="preserve">Monitor and coordinate the progress of other team members involved </w:t>
            </w:r>
          </w:p>
          <w:p w:rsidR="00000000" w:rsidRPr="007A405E" w:rsidP="007A405E">
            <w:pPr>
              <w:pStyle w:val="BodyText"/>
            </w:pPr>
            <w:r w:rsidRPr="007A405E">
              <w:t>2.5</w:t>
            </w:r>
            <w:r w:rsidRPr="007A405E">
              <w:tab/>
              <w:t>Identify and sche</w:t>
            </w:r>
            <w:r w:rsidRPr="007A405E">
              <w:t>dule the resources required for the execution of the construction program</w:t>
            </w:r>
          </w:p>
          <w:p w:rsidR="00000000" w:rsidRPr="007A405E" w:rsidP="007A405E">
            <w:pPr>
              <w:pStyle w:val="BodyText"/>
            </w:pPr>
            <w:r w:rsidRPr="007A405E">
              <w:t>2.6</w:t>
            </w:r>
            <w:r w:rsidRPr="007A405E">
              <w:tab/>
              <w:t xml:space="preserve">Identify the key performance indicators to be used </w:t>
            </w:r>
          </w:p>
          <w:p w:rsidR="00000000" w:rsidRPr="007A405E" w:rsidP="007A405E">
            <w:pPr>
              <w:pStyle w:val="BodyText"/>
            </w:pPr>
            <w:r w:rsidRPr="007A405E">
              <w:t>2.7</w:t>
            </w:r>
            <w:r w:rsidRPr="007A405E">
              <w:tab/>
              <w:t>Gain client agreement on construction milestones</w:t>
            </w:r>
          </w:p>
          <w:p w:rsidR="00000000" w:rsidRPr="007A405E" w:rsidP="007A405E">
            <w:pPr>
              <w:pStyle w:val="BodyText"/>
            </w:pPr>
            <w:r w:rsidRPr="007A405E">
              <w:t>2.8</w:t>
            </w:r>
            <w:r w:rsidRPr="007A405E">
              <w:tab/>
              <w:t xml:space="preserve">Prepare an accurate estimate of the cost of execution of the plan in </w:t>
            </w:r>
            <w:r w:rsidRPr="007A405E">
              <w:t>consultation with relevant team members</w:t>
            </w:r>
          </w:p>
          <w:p w:rsidR="00000000" w:rsidRPr="007A405E" w:rsidP="007A405E">
            <w:pPr>
              <w:pStyle w:val="BodyText"/>
            </w:pPr>
            <w:r w:rsidRPr="007A405E">
              <w:t>2.9</w:t>
            </w:r>
            <w:r w:rsidRPr="007A405E">
              <w:tab/>
              <w:t>Gain approval</w:t>
            </w:r>
          </w:p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2.10</w:t>
            </w:r>
            <w:r w:rsidRPr="007A405E">
              <w:tab/>
              <w:t>Document the civil construction plan</w:t>
            </w:r>
          </w:p>
        </w:tc>
      </w:tr>
      <w:tr w:rsidTr="007A40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3.</w:t>
            </w:r>
            <w:r w:rsidRPr="007A405E">
              <w:tab/>
              <w:t>Initiate civil construction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5E" w:rsidP="007A405E">
            <w:pPr>
              <w:pStyle w:val="BodyText"/>
            </w:pPr>
            <w:r w:rsidRPr="007A405E">
              <w:t>3.1</w:t>
            </w:r>
            <w:r w:rsidRPr="007A405E">
              <w:tab/>
              <w:t xml:space="preserve">Acquire and make available the necessary resources </w:t>
            </w:r>
          </w:p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3.2</w:t>
            </w:r>
            <w:r w:rsidRPr="007A405E">
              <w:tab/>
              <w:t>Issue clear and timely instructions to team members and ot</w:t>
            </w:r>
            <w:r w:rsidRPr="007A405E">
              <w:t xml:space="preserve">hers </w:t>
            </w:r>
          </w:p>
        </w:tc>
      </w:tr>
      <w:tr w:rsidTr="007A40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5E">
            <w:pPr>
              <w:pStyle w:val="BodyText"/>
              <w:rPr>
                <w:lang w:val="en-NZ"/>
              </w:rPr>
            </w:pPr>
            <w:r w:rsidRPr="007A405E">
              <w:t>4.</w:t>
            </w:r>
            <w:r w:rsidRPr="007A405E">
              <w:tab/>
              <w:t>Monitor, adjust and report on the execution of civil construction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5E" w:rsidP="007A405E">
            <w:pPr>
              <w:pStyle w:val="BodyText"/>
            </w:pPr>
            <w:r w:rsidRPr="007A405E">
              <w:t>4.1</w:t>
            </w:r>
            <w:r w:rsidRPr="007A405E">
              <w:tab/>
              <w:t>Ensure the safe, effective and efficient execution of the plan</w:t>
            </w:r>
          </w:p>
          <w:p w:rsidR="00000000" w:rsidRPr="007A405E" w:rsidP="007A405E">
            <w:pPr>
              <w:pStyle w:val="BodyText"/>
            </w:pPr>
            <w:r w:rsidRPr="007A405E">
              <w:t>4.2</w:t>
            </w:r>
            <w:r w:rsidRPr="007A405E">
              <w:tab/>
              <w:t xml:space="preserve">Monitor the civil construction plan performance </w:t>
            </w:r>
          </w:p>
          <w:p w:rsidR="00000000" w:rsidRPr="007A405E" w:rsidP="007A405E">
            <w:pPr>
              <w:pStyle w:val="BodyText"/>
            </w:pPr>
            <w:r w:rsidRPr="007A405E">
              <w:t>4.3</w:t>
            </w:r>
            <w:r w:rsidRPr="007A405E">
              <w:tab/>
              <w:t xml:space="preserve">Initiate adjustments to civil construction plan </w:t>
            </w:r>
          </w:p>
          <w:p w:rsidR="00000000" w:rsidRPr="007A405E" w:rsidP="007A405E">
            <w:pPr>
              <w:pStyle w:val="BodyText"/>
            </w:pPr>
            <w:r w:rsidRPr="007A405E">
              <w:t>4</w:t>
            </w:r>
            <w:r w:rsidRPr="007A405E">
              <w:t>.4</w:t>
            </w:r>
            <w:r w:rsidRPr="007A405E">
              <w:tab/>
              <w:t>Provide ongoing clarification and advice to those applying the plan</w:t>
            </w:r>
          </w:p>
          <w:p w:rsidR="00000000" w:rsidRPr="007A405E" w:rsidP="007A405E">
            <w:pPr>
              <w:pStyle w:val="BodyText"/>
            </w:pPr>
            <w:r w:rsidRPr="007A405E">
              <w:t>4.5</w:t>
            </w:r>
            <w:r w:rsidRPr="007A405E">
              <w:tab/>
              <w:t xml:space="preserve">Ensure written and verbal reports are complete and submitted </w:t>
            </w:r>
          </w:p>
          <w:p w:rsidR="00000000" w:rsidRPr="007A405E" w:rsidP="007A405E">
            <w:pPr>
              <w:pStyle w:val="BodyText"/>
            </w:pPr>
            <w:r w:rsidRPr="007A405E">
              <w:t>4.6</w:t>
            </w:r>
            <w:r w:rsidRPr="007A405E">
              <w:tab/>
              <w:t>Conduct a performance review of the construction plan</w:t>
            </w:r>
          </w:p>
          <w:p w:rsidR="00000000" w:rsidRPr="007A405E" w:rsidP="007A405E">
            <w:pPr>
              <w:pStyle w:val="BodyText"/>
            </w:pPr>
            <w:r w:rsidRPr="007A405E">
              <w:t>4.7</w:t>
            </w:r>
            <w:r w:rsidRPr="007A405E">
              <w:tab/>
            </w:r>
            <w:r w:rsidRPr="007A405E">
              <w:t xml:space="preserve">Recommend improvements to  safety, efficiency and effectiveness </w:t>
            </w:r>
          </w:p>
        </w:tc>
      </w:tr>
    </w:tbl>
    <w:p w:rsidR="005D0B2A" w:rsidP="007A405E">
      <w:pPr>
        <w:pStyle w:val="BodyText"/>
      </w:pPr>
    </w:p>
    <w:p w:rsidR="005D0B2A" w:rsidP="007A405E">
      <w:pPr>
        <w:pStyle w:val="BodyText"/>
      </w:pPr>
    </w:p>
    <w:p w:rsidR="00000000" w:rsidRPr="007A405E" w:rsidP="007A405E">
      <w:pPr>
        <w:pStyle w:val="Heading1"/>
      </w:pPr>
      <w:bookmarkStart w:id="5" w:name="O_686229"/>
      <w:bookmarkEnd w:id="5"/>
      <w:r w:rsidRPr="007A405E">
        <w:t>Foundation Skills</w:t>
      </w:r>
    </w:p>
    <w:p w:rsidR="005D0B2A" w:rsidP="005D0B2A">
      <w:pPr>
        <w:pStyle w:val="BodyText"/>
      </w:pPr>
      <w:r w:rsidRPr="007A405E">
        <w:t>Foundation skills essential to performance are explicit in the performance criteria of this unit. Further information is available in the Resources and I</w:t>
      </w:r>
      <w:r w:rsidRPr="007A405E">
        <w:t>nfrastructure Industry Training Package Companion Volume.</w:t>
      </w:r>
    </w:p>
    <w:p w:rsidR="00000000" w:rsidRPr="007A405E" w:rsidP="007A405E">
      <w:pPr>
        <w:pStyle w:val="Heading1"/>
      </w:pPr>
      <w:bookmarkStart w:id="6" w:name="O_686227"/>
      <w:bookmarkEnd w:id="6"/>
      <w:r w:rsidRPr="007A405E">
        <w:t>Unit Mapping Information</w:t>
      </w:r>
    </w:p>
    <w:p w:rsidR="00000000" w:rsidRPr="007A405E" w:rsidP="005D0B2A">
      <w:pPr>
        <w:pStyle w:val="BodyText"/>
      </w:pPr>
      <w:r w:rsidRPr="007A405E">
        <w:t xml:space="preserve">RIICWM601A Establish civil construction plans </w:t>
      </w:r>
    </w:p>
    <w:p w:rsidR="00000000" w:rsidRPr="007A405E" w:rsidP="007A405E">
      <w:pPr>
        <w:pStyle w:val="Heading1"/>
      </w:pPr>
      <w:bookmarkStart w:id="7" w:name="O_686236"/>
      <w:bookmarkEnd w:id="7"/>
      <w:r w:rsidRPr="007A405E">
        <w:t>Links</w:t>
      </w:r>
    </w:p>
    <w:p w:rsidR="00000000" w:rsidRPr="007A405E" w:rsidP="005D0B2A">
      <w:pPr>
        <w:pStyle w:val="BodyText"/>
      </w:pPr>
      <w:r w:rsidRPr="007A40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05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405E" w:rsidP="007A405E"/>
    <w:sectPr w:rsidSect="007A40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5E" w:rsidRPr="005D0B2A" w:rsidP="005D0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A" w:rsidP="007A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B2A" w:rsidP="007A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B2A" w:rsidP="007A4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05E" w:rsidRPr="005D0B2A" w:rsidP="005D0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A" w:rsidRPr="002D2AF8" w:rsidP="007A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RIICWM601D Establish civil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D0B2A" w:rsidP="007A4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05E"/>
  </w:style>
  <w:style w:type="character" w:customStyle="1" w:styleId="Heading1Char">
    <w:name w:val="Heading 1 Char"/>
    <w:basedOn w:val="DefaultParagraphFont"/>
    <w:link w:val="Heading1"/>
    <w:rsid w:val="007A4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0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4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0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0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4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05E"/>
    <w:rPr>
      <w:b/>
      <w:spacing w:val="0"/>
    </w:rPr>
  </w:style>
  <w:style w:type="paragraph" w:customStyle="1" w:styleId="SuperTitle">
    <w:name w:val="SuperTitle"/>
    <w:basedOn w:val="Title"/>
    <w:rsid w:val="007A4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0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05E"/>
    <w:rPr>
      <w:i/>
    </w:rPr>
  </w:style>
  <w:style w:type="paragraph" w:styleId="Caption">
    <w:name w:val="caption"/>
    <w:basedOn w:val="BodyText"/>
    <w:next w:val="Normal"/>
    <w:qFormat/>
    <w:rsid w:val="007A4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05E"/>
  </w:style>
  <w:style w:type="paragraph" w:styleId="TableofFigures">
    <w:name w:val="table of figures"/>
    <w:basedOn w:val="Normal"/>
    <w:next w:val="Normal"/>
    <w:semiHidden/>
    <w:rsid w:val="007A4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0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405E"/>
    <w:rPr>
      <w:rFonts w:ascii="Wingdings" w:hAnsi="Wingdings"/>
    </w:rPr>
  </w:style>
  <w:style w:type="paragraph" w:customStyle="1" w:styleId="TableHeading">
    <w:name w:val="Table Heading"/>
    <w:basedOn w:val="HeadingBase"/>
    <w:rsid w:val="007A4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05E"/>
    <w:rPr>
      <w:color w:val="0033CC"/>
      <w:u w:val="none"/>
    </w:rPr>
  </w:style>
  <w:style w:type="paragraph" w:customStyle="1" w:styleId="BodyTextRight">
    <w:name w:val="Body Text Right"/>
    <w:basedOn w:val="BodyText"/>
    <w:rsid w:val="007A4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0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05E"/>
    <w:rPr>
      <w:sz w:val="32"/>
    </w:rPr>
  </w:style>
  <w:style w:type="paragraph" w:customStyle="1" w:styleId="HeadingProcedure">
    <w:name w:val="Heading Procedure"/>
    <w:basedOn w:val="HeadingBase"/>
    <w:next w:val="Normal"/>
    <w:rsid w:val="007A4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05E"/>
    <w:pPr>
      <w:spacing w:before="60" w:after="60"/>
    </w:pPr>
  </w:style>
  <w:style w:type="paragraph" w:styleId="ListContinue">
    <w:name w:val="List Continue"/>
    <w:basedOn w:val="List"/>
    <w:rsid w:val="007A405E"/>
    <w:pPr>
      <w:ind w:firstLine="0"/>
    </w:pPr>
  </w:style>
  <w:style w:type="paragraph" w:customStyle="1" w:styleId="ListNote">
    <w:name w:val="List Note"/>
    <w:basedOn w:val="List"/>
    <w:rsid w:val="007A4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05E"/>
    <w:rPr>
      <w:rFonts w:ascii="Courier New" w:hAnsi="Courier New"/>
    </w:rPr>
  </w:style>
  <w:style w:type="paragraph" w:customStyle="1" w:styleId="NoteBullet">
    <w:name w:val="Note Bullet"/>
    <w:basedOn w:val="Note"/>
    <w:rsid w:val="007A4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0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4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05E"/>
    <w:rPr>
      <w:b/>
      <w:smallCaps/>
    </w:rPr>
  </w:style>
  <w:style w:type="paragraph" w:customStyle="1" w:styleId="TableListNumber">
    <w:name w:val="Table List Number"/>
    <w:basedOn w:val="ListNumber"/>
    <w:rsid w:val="007A4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05E"/>
    <w:pPr>
      <w:numPr>
        <w:numId w:val="7"/>
      </w:numPr>
    </w:pPr>
  </w:style>
  <w:style w:type="paragraph" w:customStyle="1" w:styleId="ListAlpha2">
    <w:name w:val="List Alpha 2"/>
    <w:basedOn w:val="List2"/>
    <w:rsid w:val="007A405E"/>
    <w:pPr>
      <w:numPr>
        <w:numId w:val="6"/>
      </w:numPr>
    </w:pPr>
  </w:style>
  <w:style w:type="paragraph" w:styleId="List2">
    <w:name w:val="List 2"/>
    <w:basedOn w:val="BodyText"/>
    <w:rsid w:val="007A4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0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0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405E"/>
    <w:pPr>
      <w:numPr>
        <w:numId w:val="2"/>
      </w:numPr>
    </w:pPr>
  </w:style>
  <w:style w:type="paragraph" w:styleId="ListContinue2">
    <w:name w:val="List Continue 2"/>
    <w:basedOn w:val="List2"/>
    <w:rsid w:val="007A405E"/>
    <w:pPr>
      <w:ind w:firstLine="0"/>
    </w:pPr>
  </w:style>
  <w:style w:type="paragraph" w:styleId="ListContinue3">
    <w:name w:val="List Continue 3"/>
    <w:basedOn w:val="List3"/>
    <w:rsid w:val="007A405E"/>
    <w:pPr>
      <w:ind w:left="1021" w:firstLine="0"/>
    </w:pPr>
  </w:style>
  <w:style w:type="paragraph" w:styleId="ListContinue4">
    <w:name w:val="List Continue 4"/>
    <w:basedOn w:val="List4"/>
    <w:rsid w:val="007A405E"/>
    <w:pPr>
      <w:ind w:firstLine="0"/>
    </w:pPr>
  </w:style>
  <w:style w:type="paragraph" w:styleId="ListContinue5">
    <w:name w:val="List Continue 5"/>
    <w:basedOn w:val="List5"/>
    <w:rsid w:val="007A405E"/>
    <w:pPr>
      <w:ind w:firstLine="0"/>
    </w:pPr>
  </w:style>
  <w:style w:type="paragraph" w:styleId="ListNumber3">
    <w:name w:val="List Number 3"/>
    <w:basedOn w:val="List3"/>
    <w:rsid w:val="007A405E"/>
    <w:pPr>
      <w:numPr>
        <w:numId w:val="3"/>
      </w:numPr>
    </w:pPr>
  </w:style>
  <w:style w:type="paragraph" w:styleId="ListNumber4">
    <w:name w:val="List Number 4"/>
    <w:basedOn w:val="List4"/>
    <w:rsid w:val="007A405E"/>
    <w:pPr>
      <w:numPr>
        <w:numId w:val="4"/>
      </w:numPr>
    </w:pPr>
  </w:style>
  <w:style w:type="paragraph" w:styleId="ListNumber5">
    <w:name w:val="List Number 5"/>
    <w:basedOn w:val="List5"/>
    <w:rsid w:val="007A405E"/>
    <w:pPr>
      <w:numPr>
        <w:numId w:val="5"/>
      </w:numPr>
    </w:pPr>
  </w:style>
  <w:style w:type="paragraph" w:styleId="BlockText">
    <w:name w:val="Block Text"/>
    <w:basedOn w:val="Normal"/>
    <w:rsid w:val="007A4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05E"/>
    <w:rPr>
      <w:sz w:val="16"/>
      <w:vertAlign w:val="superscript"/>
    </w:rPr>
  </w:style>
  <w:style w:type="character" w:customStyle="1" w:styleId="Symbols">
    <w:name w:val="Symbols"/>
    <w:basedOn w:val="DefaultParagraphFont"/>
    <w:rsid w:val="007A405E"/>
    <w:rPr>
      <w:rFonts w:ascii="Symbol" w:hAnsi="Symbol"/>
    </w:rPr>
  </w:style>
  <w:style w:type="character" w:customStyle="1" w:styleId="MenuOptions">
    <w:name w:val="Menu Options"/>
    <w:basedOn w:val="DefaultParagraphFont"/>
    <w:rsid w:val="007A4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05E"/>
    <w:rPr>
      <w:b/>
    </w:rPr>
  </w:style>
  <w:style w:type="character" w:customStyle="1" w:styleId="Underlined">
    <w:name w:val="Underlined"/>
    <w:basedOn w:val="DefaultParagraphFont"/>
    <w:rsid w:val="007A405E"/>
    <w:rPr>
      <w:u w:val="single"/>
    </w:rPr>
  </w:style>
  <w:style w:type="paragraph" w:customStyle="1" w:styleId="TableBodyTextRight">
    <w:name w:val="Table Body Text Right"/>
    <w:basedOn w:val="TableBodyText"/>
    <w:rsid w:val="007A4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05E"/>
    <w:rPr>
      <w:sz w:val="18"/>
    </w:rPr>
  </w:style>
  <w:style w:type="paragraph" w:customStyle="1" w:styleId="BodySmallRight">
    <w:name w:val="Body Small Right"/>
    <w:basedOn w:val="BodyTextRight"/>
    <w:rsid w:val="007A405E"/>
    <w:rPr>
      <w:sz w:val="18"/>
      <w:szCs w:val="18"/>
    </w:rPr>
  </w:style>
  <w:style w:type="paragraph" w:customStyle="1" w:styleId="MarginEdition">
    <w:name w:val="Margin Edition"/>
    <w:basedOn w:val="MarginNote"/>
    <w:rsid w:val="007A4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05E"/>
    <w:rPr>
      <w:sz w:val="2"/>
      <w:szCs w:val="2"/>
    </w:rPr>
  </w:style>
  <w:style w:type="character" w:customStyle="1" w:styleId="Small">
    <w:name w:val="Small"/>
    <w:basedOn w:val="DefaultParagraphFont"/>
    <w:rsid w:val="007A405E"/>
    <w:rPr>
      <w:sz w:val="16"/>
    </w:rPr>
  </w:style>
  <w:style w:type="paragraph" w:customStyle="1" w:styleId="WideTable">
    <w:name w:val="Wide Table"/>
    <w:basedOn w:val="Normal"/>
    <w:rsid w:val="007A4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05E"/>
  </w:style>
  <w:style w:type="paragraph" w:styleId="Quote">
    <w:name w:val="Quote"/>
    <w:basedOn w:val="Heading1"/>
    <w:link w:val="QuoteChar"/>
    <w:qFormat/>
    <w:rsid w:val="007A4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05E"/>
    <w:pPr>
      <w:pageBreakBefore/>
    </w:pPr>
  </w:style>
  <w:style w:type="paragraph" w:customStyle="1" w:styleId="Border">
    <w:name w:val="Border"/>
    <w:basedOn w:val="Normal"/>
    <w:qFormat/>
    <w:rsid w:val="007A4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05E"/>
    <w:rPr>
      <w:u w:val="single"/>
    </w:rPr>
  </w:style>
  <w:style w:type="character" w:customStyle="1" w:styleId="BoldandItalics">
    <w:name w:val="Bold and Italics"/>
    <w:qFormat/>
    <w:rsid w:val="007A405E"/>
    <w:rPr>
      <w:b/>
      <w:i/>
      <w:u w:val="none"/>
    </w:rPr>
  </w:style>
  <w:style w:type="paragraph" w:styleId="BalloonText">
    <w:name w:val="Balloon Text"/>
    <w:basedOn w:val="Normal"/>
    <w:link w:val="BalloonTextChar"/>
    <w:rsid w:val="007A4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05E"/>
    <w:pPr>
      <w:spacing w:before="0" w:after="0"/>
    </w:pPr>
  </w:style>
  <w:style w:type="paragraph" w:customStyle="1" w:styleId="BodyTextBold">
    <w:name w:val="Body Text Bold"/>
    <w:basedOn w:val="BodyText"/>
    <w:qFormat/>
    <w:rsid w:val="007A405E"/>
    <w:rPr>
      <w:b/>
    </w:rPr>
  </w:style>
  <w:style w:type="character" w:styleId="Hyperlink">
    <w:name w:val="Hyperlink"/>
    <w:basedOn w:val="DefaultParagraphFont"/>
    <w:uiPriority w:val="99"/>
    <w:unhideWhenUsed/>
    <w:rsid w:val="005D0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2940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RIICWM601D Establish civil construction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2020-09-23T11:12:00Z</dcterms:created>
  <dcterms:modified xsi:type="dcterms:W3CDTF">2020-09-23T11:12:00Z</dcterms:modified>
</cp:coreProperties>
</file>