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4FB" w:rsidP="00A60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RIICWM503E Prepare civil works cost estimates</w:t>
      </w:r>
      <w:r>
        <w:fldChar w:fldCharType="end"/>
      </w:r>
    </w:p>
    <w:p w:rsidR="00A604FB" w:rsidP="00A604FB">
      <w:pPr>
        <w:pStyle w:val="Version"/>
        <w:sectPr w:rsidSect="00EF05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576" w:rsidP="00EF0576">
      <w:pPr>
        <w:pStyle w:val="SuperHeading"/>
      </w:pPr>
      <w:r w:rsidRPr="00EF0576">
        <w:t>RIICWM503E Prepare civil works cost estimates</w:t>
      </w:r>
    </w:p>
    <w:p w:rsidR="00000000" w:rsidRPr="00EF0576" w:rsidP="00EF0576">
      <w:pPr>
        <w:pStyle w:val="Heading1"/>
      </w:pPr>
      <w:bookmarkStart w:id="1" w:name="O_1136764"/>
      <w:bookmarkEnd w:id="1"/>
      <w:r w:rsidRPr="00EF05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EF05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76" w:rsidP="00EF0576">
            <w:pPr>
              <w:pStyle w:val="BodyText"/>
            </w:pPr>
            <w:r w:rsidRPr="00EF0576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BodyText"/>
              <w:rPr>
                <w:lang w:val="en-NZ"/>
              </w:rPr>
            </w:pPr>
            <w:r w:rsidRPr="00EF0576">
              <w:rPr>
                <w:rStyle w:val="SpecialBold"/>
              </w:rPr>
              <w:t>Comments</w:t>
            </w:r>
          </w:p>
        </w:tc>
      </w:tr>
      <w:tr w:rsidTr="00EF05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BodyText"/>
              <w:rPr>
                <w:lang w:val="en-NZ"/>
              </w:rPr>
            </w:pPr>
            <w:r w:rsidRPr="00EF0576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76" w:rsidP="00EF0576">
            <w:pPr>
              <w:pStyle w:val="BodyText"/>
            </w:pPr>
            <w:r w:rsidRPr="00EF0576">
              <w:t>This version first released with RII Resources and Infrastructure Industry Training Package Version 6.0.</w:t>
            </w:r>
          </w:p>
        </w:tc>
      </w:tr>
    </w:tbl>
    <w:p w:rsidR="00000000" w:rsidRPr="00EF0576" w:rsidP="00EF0576">
      <w:pPr>
        <w:pStyle w:val="BodyText"/>
      </w:pPr>
    </w:p>
    <w:p w:rsidR="00000000" w:rsidRPr="00EF0576" w:rsidP="00EF0576">
      <w:pPr>
        <w:pStyle w:val="AllowPageBreak"/>
      </w:pPr>
    </w:p>
    <w:p w:rsidR="00000000" w:rsidRPr="00EF0576" w:rsidP="00EF0576">
      <w:pPr>
        <w:pStyle w:val="Heading1"/>
      </w:pPr>
      <w:bookmarkStart w:id="2" w:name="O_1136769"/>
      <w:bookmarkEnd w:id="2"/>
      <w:r w:rsidRPr="00EF0576">
        <w:t>Application</w:t>
      </w:r>
    </w:p>
    <w:p w:rsidR="00000000" w:rsidRPr="00EF0576" w:rsidP="00A604FB">
      <w:pPr>
        <w:pStyle w:val="BodyText"/>
      </w:pPr>
      <w:r w:rsidRPr="00EF0576">
        <w:t>This unit describes the skills and knowledge required to pre</w:t>
      </w:r>
      <w:r w:rsidRPr="00EF0576">
        <w:t xml:space="preserve">pare civil works cost estimates in civil construction. It includes confirming bills of quantities and schedules of rates, and developing, gaining agreement on and supporting project cost estimates. </w:t>
      </w:r>
    </w:p>
    <w:p w:rsidR="00000000" w:rsidRPr="00EF0576" w:rsidP="00A604FB">
      <w:pPr>
        <w:pStyle w:val="BodyText"/>
      </w:pPr>
      <w:r w:rsidRPr="00EF0576">
        <w:t>It applies to those working in managerial or technical sp</w:t>
      </w:r>
      <w:r w:rsidRPr="00EF0576">
        <w:t>ecialist roles. They generally apply a broad range of technical and managerial skills and are responsible for the delivery of outputs that meet site requirements.</w:t>
      </w:r>
    </w:p>
    <w:p w:rsidR="00000000" w:rsidRPr="00EF0576" w:rsidP="00A604FB">
      <w:pPr>
        <w:pStyle w:val="BodyText"/>
      </w:pPr>
      <w:r w:rsidRPr="00EF0576">
        <w:t>Licensing, legislative and certification requirements that apply to this unit can vary betwee</w:t>
      </w:r>
      <w:r w:rsidRPr="00EF0576">
        <w:t>n states, territories, and industry sectors. Users must check requirements with relevant body before applying the unit.</w:t>
      </w:r>
    </w:p>
    <w:p w:rsidR="00000000" w:rsidRPr="00EF0576" w:rsidP="00EF0576">
      <w:pPr>
        <w:pStyle w:val="Heading1"/>
      </w:pPr>
      <w:bookmarkStart w:id="3" w:name="O_1136768"/>
      <w:bookmarkEnd w:id="3"/>
      <w:r w:rsidRPr="00EF0576">
        <w:t>Unit Sector</w:t>
      </w:r>
    </w:p>
    <w:p w:rsidR="00000000" w:rsidRPr="00EF0576" w:rsidP="00A604FB">
      <w:pPr>
        <w:pStyle w:val="BodyText"/>
      </w:pPr>
      <w:r w:rsidRPr="00EF0576">
        <w:t xml:space="preserve">Civil construction </w:t>
      </w:r>
    </w:p>
    <w:p w:rsidR="00000000" w:rsidRPr="00EF0576" w:rsidP="00EF0576">
      <w:pPr>
        <w:pStyle w:val="Heading1"/>
      </w:pPr>
      <w:bookmarkStart w:id="4" w:name="O_1136767"/>
      <w:bookmarkEnd w:id="4"/>
      <w:r w:rsidRPr="00EF0576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EF05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76" w:rsidP="00EF0576">
            <w:pPr>
              <w:pStyle w:val="BodyText"/>
            </w:pPr>
            <w:r w:rsidRPr="00EF0576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BodyText"/>
              <w:rPr>
                <w:lang w:val="en-NZ"/>
              </w:rPr>
            </w:pPr>
            <w:r w:rsidRPr="00EF0576">
              <w:rPr>
                <w:rStyle w:val="SpecialBold"/>
              </w:rPr>
              <w:t>PERFORMANCE CRITERIA</w:t>
            </w:r>
          </w:p>
        </w:tc>
      </w:tr>
      <w:tr w:rsidTr="00EF05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76" w:rsidP="00EF0576">
            <w:pPr>
              <w:pStyle w:val="BodyText"/>
            </w:pPr>
            <w:r w:rsidRPr="00EF0576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BodyText"/>
              <w:rPr>
                <w:lang w:val="en-NZ"/>
              </w:rPr>
            </w:pPr>
            <w:r w:rsidRPr="00EF05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05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List"/>
              <w:rPr>
                <w:lang w:val="en-NZ"/>
              </w:rPr>
            </w:pPr>
            <w:r w:rsidRPr="00EF0576">
              <w:t>1. Plan to prepare civil works cost estimates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76" w:rsidP="00EF0576">
            <w:pPr>
              <w:pStyle w:val="List"/>
            </w:pPr>
            <w:r w:rsidRPr="00EF0576">
              <w:t>1.1 Obtain, interpret and confirm work requirements</w:t>
            </w:r>
          </w:p>
          <w:p w:rsidR="00000000" w:rsidRPr="00EF0576" w:rsidP="00EF0576">
            <w:pPr>
              <w:pStyle w:val="List"/>
            </w:pPr>
            <w:r w:rsidRPr="00EF0576">
              <w:t>1.2 Access, interpr</w:t>
            </w:r>
            <w:r w:rsidRPr="00EF0576">
              <w:t xml:space="preserve">et and apply documentation required to prepare civil works cost estimates and confirm work activity is compliant </w:t>
            </w:r>
          </w:p>
          <w:p w:rsidR="00000000" w:rsidRPr="00EF0576" w:rsidP="00EF0576">
            <w:pPr>
              <w:pStyle w:val="List"/>
            </w:pPr>
            <w:r w:rsidRPr="00EF0576">
              <w:t xml:space="preserve">1.3 Identify and address potential risks, hazards and environmental issues and implement control measures </w:t>
            </w:r>
          </w:p>
          <w:p w:rsidR="00000000" w:rsidRPr="00EF0576" w:rsidP="00EF0576">
            <w:pPr>
              <w:pStyle w:val="List"/>
            </w:pPr>
            <w:r w:rsidRPr="00EF0576">
              <w:t xml:space="preserve">1.4 Review and confirm draft works </w:t>
            </w:r>
            <w:r w:rsidRPr="00EF0576">
              <w:t xml:space="preserve">program that details tasks to be undertaken </w:t>
            </w:r>
          </w:p>
          <w:p w:rsidR="00000000" w:rsidP="00EF0576">
            <w:pPr>
              <w:pStyle w:val="List"/>
              <w:rPr>
                <w:lang w:val="en-NZ"/>
              </w:rPr>
            </w:pPr>
            <w:r w:rsidRPr="00EF0576">
              <w:t>1.5 Confirm agreement on draft works program</w:t>
            </w:r>
          </w:p>
        </w:tc>
      </w:tr>
      <w:tr w:rsidTr="00EF05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List"/>
              <w:rPr>
                <w:lang w:val="en-NZ"/>
              </w:rPr>
            </w:pPr>
            <w:r w:rsidRPr="00EF0576">
              <w:t xml:space="preserve">2. Confirm bills of </w:t>
            </w:r>
            <w:r w:rsidRPr="00EF0576">
              <w:t>quantities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76" w:rsidP="00EF0576">
            <w:pPr>
              <w:pStyle w:val="List"/>
            </w:pPr>
            <w:r w:rsidRPr="00EF0576">
              <w:t xml:space="preserve">2.1 Review and confirm on-site labour bill of quantities </w:t>
            </w:r>
          </w:p>
          <w:p w:rsidR="00000000" w:rsidRPr="00EF0576" w:rsidP="00EF0576">
            <w:pPr>
              <w:pStyle w:val="List"/>
            </w:pPr>
            <w:r w:rsidRPr="00EF0576">
              <w:t xml:space="preserve">2.2 Review and confirm materials bill of quantities </w:t>
            </w:r>
          </w:p>
          <w:p w:rsidR="00000000" w:rsidP="00EF0576">
            <w:pPr>
              <w:pStyle w:val="List"/>
              <w:rPr>
                <w:lang w:val="en-NZ"/>
              </w:rPr>
            </w:pPr>
            <w:r w:rsidRPr="00EF0576">
              <w:t xml:space="preserve">2.3 Review and confirm sub-contractor services bill of quantities </w:t>
            </w:r>
          </w:p>
        </w:tc>
      </w:tr>
      <w:tr w:rsidTr="00EF05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List"/>
              <w:rPr>
                <w:lang w:val="en-NZ"/>
              </w:rPr>
            </w:pPr>
            <w:r w:rsidRPr="00EF0576">
              <w:t>3. Confirm the schedules of rates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76" w:rsidP="00EF0576">
            <w:pPr>
              <w:pStyle w:val="List"/>
            </w:pPr>
            <w:r w:rsidRPr="00EF0576">
              <w:t xml:space="preserve">3.1 Review and confirm on-site labour schedule of rates </w:t>
            </w:r>
          </w:p>
          <w:p w:rsidR="00000000" w:rsidP="00EF0576">
            <w:pPr>
              <w:pStyle w:val="List"/>
              <w:rPr>
                <w:lang w:val="en-NZ"/>
              </w:rPr>
            </w:pPr>
            <w:r w:rsidRPr="00EF0576">
              <w:t xml:space="preserve">3.2 Review and confirm sub-contractor schedule of rates </w:t>
            </w:r>
          </w:p>
        </w:tc>
      </w:tr>
      <w:tr w:rsidTr="00EF05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List"/>
              <w:rPr>
                <w:lang w:val="en-NZ"/>
              </w:rPr>
            </w:pPr>
            <w:r w:rsidRPr="00EF0576">
              <w:t>4. Develop and gain agreement on estima</w:t>
            </w:r>
            <w:r w:rsidRPr="00EF0576">
              <w:t>ted cost of civil works project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76" w:rsidP="00EF0576">
            <w:pPr>
              <w:pStyle w:val="List"/>
            </w:pPr>
            <w:r w:rsidRPr="00EF0576">
              <w:t>4.1 Apply confirmed schedules of rates to the respective confirmed bill of quantities and estimate civil works project cost</w:t>
            </w:r>
          </w:p>
          <w:p w:rsidR="00000000" w:rsidRPr="00EF0576" w:rsidP="00EF0576">
            <w:pPr>
              <w:pStyle w:val="List"/>
            </w:pPr>
            <w:r w:rsidRPr="00EF0576">
              <w:t>4.2 Gain approval of civil works cost estimate</w:t>
            </w:r>
          </w:p>
          <w:p w:rsidR="00000000" w:rsidP="00EF0576">
            <w:pPr>
              <w:pStyle w:val="List"/>
              <w:rPr>
                <w:lang w:val="en-NZ"/>
              </w:rPr>
            </w:pPr>
            <w:r w:rsidRPr="00EF0576">
              <w:t xml:space="preserve">4.3 Complete and submit documentation of civil works </w:t>
            </w:r>
            <w:r w:rsidRPr="00EF0576">
              <w:t>cost estimate</w:t>
            </w:r>
          </w:p>
        </w:tc>
      </w:tr>
      <w:tr w:rsidTr="00EF0576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List"/>
              <w:rPr>
                <w:lang w:val="en-NZ"/>
              </w:rPr>
            </w:pPr>
            <w:r w:rsidRPr="00EF0576">
              <w:t>5. Support and review the application of the cost estimate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76" w:rsidP="00EF0576">
            <w:pPr>
              <w:pStyle w:val="List"/>
            </w:pPr>
            <w:r w:rsidRPr="00EF0576">
              <w:t>5.1 Provide clarification and advice to those applying cost estimate</w:t>
            </w:r>
          </w:p>
          <w:p w:rsidR="00000000" w:rsidRPr="00EF0576" w:rsidP="00EF0576">
            <w:pPr>
              <w:pStyle w:val="List"/>
            </w:pPr>
            <w:r w:rsidRPr="00EF0576">
              <w:t>5.2 Review application of cost estimate and recommend improvements to civil works cost estimate preparation proce</w:t>
            </w:r>
            <w:r w:rsidRPr="00EF0576">
              <w:t>sses</w:t>
            </w:r>
          </w:p>
        </w:tc>
      </w:tr>
    </w:tbl>
    <w:p w:rsidR="00000000" w:rsidRPr="00EF0576" w:rsidP="00EF0576">
      <w:pPr>
        <w:pStyle w:val="List"/>
      </w:pPr>
    </w:p>
    <w:p w:rsidR="00000000" w:rsidRPr="00EF0576" w:rsidP="00EF0576">
      <w:pPr>
        <w:pStyle w:val="AllowPageBreak"/>
      </w:pPr>
    </w:p>
    <w:p w:rsidR="00000000" w:rsidRPr="00EF0576" w:rsidP="00EF0576">
      <w:pPr>
        <w:pStyle w:val="Heading1"/>
      </w:pPr>
      <w:bookmarkStart w:id="5" w:name="O_1136766"/>
      <w:bookmarkEnd w:id="5"/>
      <w:r w:rsidRPr="00EF0576">
        <w:t>Foundation Skills</w:t>
      </w:r>
    </w:p>
    <w:p w:rsidR="00000000" w:rsidRPr="00A604FB" w:rsidP="00A604FB">
      <w:pPr>
        <w:pStyle w:val="BodyText"/>
        <w:rPr>
          <w:i/>
        </w:rPr>
      </w:pPr>
      <w:r w:rsidRPr="00A604F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EF05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76" w:rsidP="00EF0576">
            <w:pPr>
              <w:pStyle w:val="BodyText"/>
            </w:pPr>
            <w:r w:rsidRPr="00EF0576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BodyText"/>
              <w:rPr>
                <w:lang w:val="en-NZ"/>
              </w:rPr>
            </w:pPr>
            <w:r w:rsidRPr="00EF0576">
              <w:rPr>
                <w:rStyle w:val="SpecialBold"/>
              </w:rPr>
              <w:t>Description</w:t>
            </w:r>
          </w:p>
        </w:tc>
      </w:tr>
      <w:tr w:rsidTr="00EF05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BodyText"/>
              <w:rPr>
                <w:lang w:val="en-NZ"/>
              </w:rPr>
            </w:pPr>
            <w:r w:rsidRPr="00EF0576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ListBullet"/>
              <w:rPr>
                <w:lang w:val="en-NZ"/>
              </w:rPr>
            </w:pPr>
            <w:r w:rsidRPr="00EF0576">
              <w:t>Applies basic mathematics to calculate bill of quantities and schedule of rates from site requirements and documentation</w:t>
            </w:r>
          </w:p>
        </w:tc>
      </w:tr>
      <w:tr w:rsidTr="00EF05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76">
            <w:pPr>
              <w:pStyle w:val="BodyText"/>
              <w:rPr>
                <w:lang w:val="en-NZ"/>
              </w:rPr>
            </w:pPr>
            <w:r w:rsidRPr="00EF0576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76" w:rsidP="00EF0576">
            <w:pPr>
              <w:pStyle w:val="ListBullet"/>
            </w:pPr>
            <w:r w:rsidRPr="00EF0576">
              <w:t>Conveys information and requirements clearly and listens actively</w:t>
            </w:r>
          </w:p>
        </w:tc>
      </w:tr>
    </w:tbl>
    <w:p w:rsidR="00000000" w:rsidRPr="00EF0576" w:rsidP="00EF0576">
      <w:pPr>
        <w:pStyle w:val="BodyText"/>
      </w:pPr>
    </w:p>
    <w:p w:rsidR="00000000" w:rsidRPr="00EF0576" w:rsidP="00EF0576">
      <w:pPr>
        <w:pStyle w:val="AllowPageBreak"/>
      </w:pPr>
    </w:p>
    <w:p w:rsidR="00000000" w:rsidRPr="00EF0576" w:rsidP="00EF0576">
      <w:pPr>
        <w:pStyle w:val="Heading1"/>
      </w:pPr>
      <w:bookmarkStart w:id="6" w:name="O_1136765"/>
      <w:bookmarkEnd w:id="6"/>
      <w:r w:rsidRPr="00EF0576">
        <w:t>Unit Mapping Information</w:t>
      </w:r>
    </w:p>
    <w:p w:rsidR="00000000" w:rsidRPr="00EF0576" w:rsidP="00A604FB">
      <w:pPr>
        <w:pStyle w:val="BodyText"/>
      </w:pPr>
      <w:r w:rsidRPr="00EF0576">
        <w:t>Supersedes and is equivalent to RIICWM503D Prepare civil works cost estimate.</w:t>
      </w:r>
    </w:p>
    <w:p w:rsidR="00000000" w:rsidRPr="00EF0576" w:rsidP="00EF0576">
      <w:pPr>
        <w:pStyle w:val="Heading1"/>
      </w:pPr>
      <w:bookmarkStart w:id="7" w:name="O_1136758"/>
      <w:bookmarkEnd w:id="7"/>
      <w:r w:rsidRPr="00EF0576">
        <w:t>Links</w:t>
      </w:r>
    </w:p>
    <w:p w:rsidR="00000000" w:rsidRPr="00EF0576" w:rsidP="00A604FB">
      <w:pPr>
        <w:pStyle w:val="BodyText"/>
      </w:pPr>
      <w:r w:rsidRPr="00EF05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2165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F0576" w:rsidP="00EF0576"/>
    <w:sectPr w:rsidSect="00EF05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76" w:rsidRPr="00A604FB" w:rsidP="00A60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4FB" w:rsidP="00EF0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04FB" w:rsidP="00EF0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04FB" w:rsidP="00EF05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576" w:rsidRPr="00A604FB" w:rsidP="00A60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4FB" w:rsidRPr="002D2AF8" w:rsidP="00EF0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RIICWM503E Prepare civil works cost estimates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604FB" w:rsidP="00EF05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781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247B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5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5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5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5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5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5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5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5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5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5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5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576"/>
  </w:style>
  <w:style w:type="character" w:customStyle="1" w:styleId="Heading1Char">
    <w:name w:val="Heading 1 Char"/>
    <w:basedOn w:val="DefaultParagraphFont"/>
    <w:link w:val="Heading1"/>
    <w:rsid w:val="00EF05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5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5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05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5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576"/>
    <w:rPr>
      <w:b/>
      <w:spacing w:val="0"/>
    </w:rPr>
  </w:style>
  <w:style w:type="character" w:styleId="Emphasis">
    <w:name w:val="Emphasis"/>
    <w:basedOn w:val="DefaultParagraphFont"/>
    <w:qFormat/>
    <w:rsid w:val="00EF0576"/>
    <w:rPr>
      <w:i/>
    </w:rPr>
  </w:style>
  <w:style w:type="paragraph" w:customStyle="1" w:styleId="SuperHeading">
    <w:name w:val="SuperHeading"/>
    <w:basedOn w:val="Normal"/>
    <w:rsid w:val="00EF05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5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5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5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5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5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5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5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5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5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5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5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5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5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5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5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05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5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5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5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5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5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5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5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5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5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5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5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5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5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5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5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5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576"/>
  </w:style>
  <w:style w:type="paragraph" w:styleId="TableofFigures">
    <w:name w:val="table of figures"/>
    <w:basedOn w:val="Normal"/>
    <w:next w:val="Normal"/>
    <w:semiHidden/>
    <w:rsid w:val="00EF05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5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0576"/>
    <w:rPr>
      <w:rFonts w:ascii="Wingdings" w:hAnsi="Wingdings"/>
    </w:rPr>
  </w:style>
  <w:style w:type="paragraph" w:customStyle="1" w:styleId="TableHeading">
    <w:name w:val="Table Heading"/>
    <w:basedOn w:val="HeadingBase"/>
    <w:rsid w:val="00EF05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576"/>
    <w:rPr>
      <w:color w:val="0033CC"/>
      <w:u w:val="none"/>
    </w:rPr>
  </w:style>
  <w:style w:type="paragraph" w:customStyle="1" w:styleId="BodyTextRight">
    <w:name w:val="Body Text Right"/>
    <w:basedOn w:val="BodyText"/>
    <w:rsid w:val="00EF05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5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5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5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5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5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576"/>
    <w:rPr>
      <w:sz w:val="32"/>
    </w:rPr>
  </w:style>
  <w:style w:type="paragraph" w:customStyle="1" w:styleId="HeadingProcedure">
    <w:name w:val="Heading Procedure"/>
    <w:basedOn w:val="HeadingBase"/>
    <w:next w:val="Normal"/>
    <w:rsid w:val="00EF05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576"/>
    <w:pPr>
      <w:spacing w:before="60" w:after="60"/>
    </w:pPr>
  </w:style>
  <w:style w:type="paragraph" w:styleId="ListContinue">
    <w:name w:val="List Continue"/>
    <w:basedOn w:val="List"/>
    <w:rsid w:val="00EF0576"/>
    <w:pPr>
      <w:ind w:firstLine="0"/>
    </w:pPr>
  </w:style>
  <w:style w:type="paragraph" w:customStyle="1" w:styleId="ListNote">
    <w:name w:val="List Note"/>
    <w:basedOn w:val="List"/>
    <w:rsid w:val="00EF05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5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5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576"/>
    <w:rPr>
      <w:rFonts w:ascii="Courier New" w:hAnsi="Courier New"/>
    </w:rPr>
  </w:style>
  <w:style w:type="paragraph" w:customStyle="1" w:styleId="NoteBullet">
    <w:name w:val="Note Bullet"/>
    <w:basedOn w:val="Note"/>
    <w:rsid w:val="00EF05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5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5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5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5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5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5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576"/>
    <w:rPr>
      <w:b/>
      <w:smallCaps/>
    </w:rPr>
  </w:style>
  <w:style w:type="paragraph" w:customStyle="1" w:styleId="TableListNumber">
    <w:name w:val="Table List Number"/>
    <w:basedOn w:val="ListNumber"/>
    <w:rsid w:val="00EF05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5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576"/>
    <w:pPr>
      <w:numPr>
        <w:numId w:val="8"/>
      </w:numPr>
    </w:pPr>
  </w:style>
  <w:style w:type="paragraph" w:customStyle="1" w:styleId="ListAlpha2">
    <w:name w:val="List Alpha 2"/>
    <w:basedOn w:val="List2"/>
    <w:rsid w:val="00EF0576"/>
    <w:pPr>
      <w:numPr>
        <w:numId w:val="7"/>
      </w:numPr>
    </w:pPr>
  </w:style>
  <w:style w:type="paragraph" w:styleId="List2">
    <w:name w:val="List 2"/>
    <w:basedOn w:val="BodyText"/>
    <w:rsid w:val="00EF05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5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5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5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5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5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0576"/>
    <w:pPr>
      <w:numPr>
        <w:numId w:val="3"/>
      </w:numPr>
    </w:pPr>
  </w:style>
  <w:style w:type="paragraph" w:styleId="ListContinue2">
    <w:name w:val="List Continue 2"/>
    <w:basedOn w:val="List2"/>
    <w:rsid w:val="00EF0576"/>
    <w:pPr>
      <w:ind w:firstLine="0"/>
    </w:pPr>
  </w:style>
  <w:style w:type="paragraph" w:styleId="ListContinue3">
    <w:name w:val="List Continue 3"/>
    <w:basedOn w:val="List3"/>
    <w:rsid w:val="00EF0576"/>
    <w:pPr>
      <w:ind w:left="1021" w:firstLine="0"/>
    </w:pPr>
  </w:style>
  <w:style w:type="paragraph" w:styleId="ListContinue4">
    <w:name w:val="List Continue 4"/>
    <w:basedOn w:val="List4"/>
    <w:rsid w:val="00EF0576"/>
    <w:pPr>
      <w:ind w:firstLine="0"/>
    </w:pPr>
  </w:style>
  <w:style w:type="paragraph" w:styleId="ListContinue5">
    <w:name w:val="List Continue 5"/>
    <w:basedOn w:val="List5"/>
    <w:rsid w:val="00EF0576"/>
    <w:pPr>
      <w:ind w:firstLine="0"/>
    </w:pPr>
  </w:style>
  <w:style w:type="paragraph" w:styleId="ListNumber3">
    <w:name w:val="List Number 3"/>
    <w:basedOn w:val="List3"/>
    <w:rsid w:val="00EF0576"/>
    <w:pPr>
      <w:numPr>
        <w:numId w:val="4"/>
      </w:numPr>
    </w:pPr>
  </w:style>
  <w:style w:type="paragraph" w:styleId="ListNumber4">
    <w:name w:val="List Number 4"/>
    <w:basedOn w:val="List4"/>
    <w:rsid w:val="00EF0576"/>
    <w:pPr>
      <w:numPr>
        <w:numId w:val="5"/>
      </w:numPr>
    </w:pPr>
  </w:style>
  <w:style w:type="paragraph" w:styleId="ListNumber5">
    <w:name w:val="List Number 5"/>
    <w:basedOn w:val="List5"/>
    <w:rsid w:val="00EF0576"/>
    <w:pPr>
      <w:numPr>
        <w:numId w:val="6"/>
      </w:numPr>
    </w:pPr>
  </w:style>
  <w:style w:type="paragraph" w:styleId="BlockText">
    <w:name w:val="Block Text"/>
    <w:basedOn w:val="Normal"/>
    <w:rsid w:val="00EF05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5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576"/>
    <w:rPr>
      <w:sz w:val="16"/>
      <w:vertAlign w:val="superscript"/>
    </w:rPr>
  </w:style>
  <w:style w:type="character" w:customStyle="1" w:styleId="Symbols">
    <w:name w:val="Symbols"/>
    <w:basedOn w:val="DefaultParagraphFont"/>
    <w:rsid w:val="00EF0576"/>
    <w:rPr>
      <w:rFonts w:ascii="Symbol" w:hAnsi="Symbol"/>
    </w:rPr>
  </w:style>
  <w:style w:type="character" w:customStyle="1" w:styleId="MenuOptions">
    <w:name w:val="Menu Options"/>
    <w:basedOn w:val="DefaultParagraphFont"/>
    <w:rsid w:val="00EF05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576"/>
    <w:rPr>
      <w:b/>
    </w:rPr>
  </w:style>
  <w:style w:type="character" w:customStyle="1" w:styleId="Underlined">
    <w:name w:val="Underlined"/>
    <w:basedOn w:val="DefaultParagraphFont"/>
    <w:rsid w:val="00EF0576"/>
    <w:rPr>
      <w:u w:val="single"/>
    </w:rPr>
  </w:style>
  <w:style w:type="paragraph" w:customStyle="1" w:styleId="TableBodyTextRight">
    <w:name w:val="Table Body Text Right"/>
    <w:basedOn w:val="TableBodyText"/>
    <w:rsid w:val="00EF05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576"/>
    <w:rPr>
      <w:sz w:val="18"/>
    </w:rPr>
  </w:style>
  <w:style w:type="paragraph" w:customStyle="1" w:styleId="BodySmallRight">
    <w:name w:val="Body Small Right"/>
    <w:basedOn w:val="BodyTextRight"/>
    <w:rsid w:val="00EF0576"/>
    <w:rPr>
      <w:sz w:val="18"/>
      <w:szCs w:val="18"/>
    </w:rPr>
  </w:style>
  <w:style w:type="paragraph" w:customStyle="1" w:styleId="MarginEdition">
    <w:name w:val="Margin Edition"/>
    <w:basedOn w:val="MarginNote"/>
    <w:rsid w:val="00EF05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576"/>
    <w:rPr>
      <w:sz w:val="2"/>
      <w:szCs w:val="2"/>
    </w:rPr>
  </w:style>
  <w:style w:type="character" w:customStyle="1" w:styleId="Small">
    <w:name w:val="Small"/>
    <w:basedOn w:val="DefaultParagraphFont"/>
    <w:rsid w:val="00EF0576"/>
    <w:rPr>
      <w:sz w:val="16"/>
    </w:rPr>
  </w:style>
  <w:style w:type="paragraph" w:customStyle="1" w:styleId="WideTable">
    <w:name w:val="Wide Table"/>
    <w:basedOn w:val="Normal"/>
    <w:rsid w:val="00EF05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576"/>
  </w:style>
  <w:style w:type="paragraph" w:styleId="Quote">
    <w:name w:val="Quote"/>
    <w:basedOn w:val="Heading1"/>
    <w:link w:val="QuoteChar"/>
    <w:qFormat/>
    <w:rsid w:val="00EF05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5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576"/>
    <w:pPr>
      <w:pageBreakBefore/>
    </w:pPr>
  </w:style>
  <w:style w:type="paragraph" w:customStyle="1" w:styleId="Border">
    <w:name w:val="Border"/>
    <w:basedOn w:val="Normal"/>
    <w:qFormat/>
    <w:rsid w:val="00EF05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5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5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5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5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5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5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5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5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576"/>
    <w:rPr>
      <w:u w:val="single"/>
    </w:rPr>
  </w:style>
  <w:style w:type="character" w:customStyle="1" w:styleId="BoldandItalics">
    <w:name w:val="Bold and Italics"/>
    <w:qFormat/>
    <w:rsid w:val="00EF0576"/>
    <w:rPr>
      <w:b/>
      <w:i/>
      <w:u w:val="none"/>
    </w:rPr>
  </w:style>
  <w:style w:type="paragraph" w:styleId="BalloonText">
    <w:name w:val="Balloon Text"/>
    <w:basedOn w:val="Normal"/>
    <w:link w:val="BalloonTextChar"/>
    <w:rsid w:val="00EF0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5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5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5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5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5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576"/>
    <w:pPr>
      <w:spacing w:before="0" w:after="0"/>
    </w:pPr>
  </w:style>
  <w:style w:type="paragraph" w:customStyle="1" w:styleId="BodyTextBold">
    <w:name w:val="Body Text Bold"/>
    <w:basedOn w:val="BodyText"/>
    <w:qFormat/>
    <w:rsid w:val="00EF0576"/>
    <w:rPr>
      <w:b/>
    </w:rPr>
  </w:style>
  <w:style w:type="character" w:styleId="Hyperlink">
    <w:name w:val="Hyperlink"/>
    <w:basedOn w:val="DefaultParagraphFont"/>
    <w:uiPriority w:val="99"/>
    <w:unhideWhenUsed/>
    <w:rsid w:val="00A60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2945</Characters>
  <Application>Microsoft Office Word</Application>
  <DocSecurity>0</DocSecurity>
  <Lines>95</Lines>
  <Paragraphs>62</Paragraphs>
  <ScaleCrop>false</ScaleCrop>
  <Company>Author-it Software Corporation Ltd.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RIICWM503E Prepare civil works cost estimates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2022-10-18T13:54:00Z</dcterms:created>
  <dcterms:modified xsi:type="dcterms:W3CDTF">2022-10-18T13:54:00Z</dcterms:modified>
</cp:coreProperties>
</file>