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RIICTC307 Conduct tunnel boring machine operations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CTC307"/>
      <w:r w:rsidRPr="00F31CE3">
        <w:t>RIICTC307 Conduct tunnel boring machine operations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RII Resources and Infrastructure Industry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assist the operation of tunnel boring machines (TBM) in civil construction, including conducting TBM pre-operational checks and monitoring, operating and adjusting TBM controls.</w:t>
      </w:r>
    </w:p>
    <w:p w:rsidR="00D44002" w:rsidRPr="00F31CE3" w:rsidP="00F31CE3">
      <w:r w:rsidRPr="00F31CE3">
        <w:t>It applies to those working in operational roles. They generally work under minimal supervision to undertake a broad range of tasks in varied work contexts, using some discretion and judgement in selecting equipment, services or contingency measures.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pre-requisite units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Civil construction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276"/>
        <w:gridCol w:w="6784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Performance criteria describe the performance needed to demonstrate achievement of the element. Required knowledge, skills and application should be considered and clearly articulated.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to conduct TBM operations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   Obtain relevant Permit to Tunnel (PTT) and/or Safe Work Method Statement (SWMS) before commencing work</w:t>
            </w:r>
          </w:p>
          <w:p w:rsidR="00D44002" w:rsidRPr="00F31CE3" w:rsidP="00F31CE3">
            <w:r w:rsidRPr="00F31CE3">
              <w:t>1.2   Confirm task requirements with site personnel</w:t>
            </w:r>
          </w:p>
          <w:p w:rsidR="00D44002" w:rsidRPr="00F31CE3" w:rsidP="00F31CE3">
            <w:r w:rsidRPr="00F31CE3">
              <w:t>1.3   Identify and address potential risks and hazards in accordance with work health and safety (WHS) requirements and within scope of own role</w:t>
            </w:r>
          </w:p>
          <w:p w:rsidR="00D44002" w:rsidRPr="00F31CE3" w:rsidP="00F31CE3">
            <w:r w:rsidRPr="00F31CE3">
              <w:t>1.4   Wear designated personal protective equipment (PPE) prescribed in site signage, PTT or SWMS after checking its serviceability</w:t>
            </w:r>
          </w:p>
          <w:p w:rsidR="00D44002" w:rsidRPr="00F31CE3" w:rsidP="00F31CE3">
            <w:r w:rsidRPr="00F31CE3">
              <w:t>1.5   Confirm and comply with environmental protection, safety and traffic management signage requirements in accordance with regulatory requirements and worksite instructions</w:t>
            </w:r>
          </w:p>
          <w:p w:rsidR="00D44002" w:rsidRPr="00F31CE3" w:rsidP="00F31CE3">
            <w:r w:rsidRPr="00F31CE3">
              <w:t>1.6   Assess and manage changes to workplace conditions and the adequacy of hazard controls in accordance with site requirements and scope of own role</w:t>
            </w:r>
          </w:p>
          <w:p w:rsidR="00D44002" w:rsidRPr="00F31CE3" w:rsidP="00F31CE3">
            <w:r w:rsidRPr="00F31CE3">
              <w:t>1.7   Confirm location of escape routes, self-contained self-rescuer (SCSR) device, safe place, refuge chambers and fire services and emergency equipment in accordance with WHS requirements</w:t>
            </w:r>
          </w:p>
          <w:p w:rsidR="00D44002" w:rsidRPr="00F31CE3" w:rsidP="00F31CE3">
            <w:r w:rsidRPr="00F31CE3">
              <w:t>1.8   Comply with environmental protection, safety and traffic management signage requirements in accordance with applicable legislation, regulatory requirements and worksite instructions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Conduct TBM pre operational checks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   Confirm TBM parameters and conditions against permit to bore and design limitations for tunnel and TBM in accordance with worksite instructions</w:t>
            </w:r>
          </w:p>
          <w:p w:rsidR="00D44002" w:rsidRPr="00F31CE3" w:rsidP="00F31CE3">
            <w:r w:rsidRPr="00F31CE3">
              <w:t>2.2   Check and verify that all required preparatory activities are completed and safety controls are in place prior to commencing tunnelling work in accordance with WHS requirements</w:t>
            </w:r>
          </w:p>
          <w:p w:rsidR="00D44002" w:rsidRPr="00F31CE3" w:rsidP="00F31CE3">
            <w:r w:rsidRPr="00F31CE3">
              <w:t>2.3   Confirm required works that prevent tunnelling are completed before tunnelling commences in accordance with WHS requirements</w:t>
            </w:r>
          </w:p>
          <w:p w:rsidR="00D44002" w:rsidRPr="00F31CE3" w:rsidP="00F31CE3">
            <w:r w:rsidRPr="00F31CE3">
              <w:t>2.4   Conduct visual and functional inspections of TBM in accordance with worksite instructions</w:t>
            </w:r>
          </w:p>
          <w:p w:rsidR="00D44002" w:rsidRPr="00F31CE3" w:rsidP="00F31CE3">
            <w:r w:rsidRPr="00F31CE3">
              <w:t>2.5   Verify safety and monitoring devices are operational in accordance with manufacturer instructions</w:t>
            </w:r>
          </w:p>
          <w:p w:rsidR="00D44002" w:rsidRPr="00F31CE3" w:rsidP="00F31CE3">
            <w:r w:rsidRPr="00F31CE3">
              <w:t>2.6   Verify that the TBM’s electrical and hydraulic systems, including the control dashboard, are operational in accordance with manufacturer instructions</w:t>
            </w:r>
          </w:p>
          <w:p w:rsidR="00D44002" w:rsidRPr="00F31CE3" w:rsidP="00F31CE3">
            <w:r w:rsidRPr="00F31CE3">
              <w:t>2.7   Check that the levels of critical fluids meet manufacturer and site requirements in accordance with manufacturer instructions</w:t>
            </w:r>
          </w:p>
          <w:p w:rsidR="00D44002" w:rsidRPr="00F31CE3" w:rsidP="00F31CE3">
            <w:r w:rsidRPr="00F31CE3">
              <w:t>2.8   Inspect hydraulic hoses for abnormalities including leaks and damage in accordance with manufacturer instructions</w:t>
            </w:r>
          </w:p>
          <w:p w:rsidR="00D44002" w:rsidRPr="00F31CE3" w:rsidP="00F31CE3">
            <w:r w:rsidRPr="00F31CE3">
              <w:t>2.9   Ensure all audible alarms and lights are working correctly and warning decals are intact in accordance with manufacturer instructions</w:t>
            </w:r>
          </w:p>
          <w:p w:rsidR="00D44002" w:rsidRPr="00F31CE3" w:rsidP="00F31CE3">
            <w:r w:rsidRPr="00F31CE3">
              <w:t>2.10 Monitor TBM operations and report identified technical faults in accordance with worksite requirements.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Operate TBM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   Ensure all job site personnel are aware equipment is starting up and clear of equipment before commencing in accordance with WHS requirements</w:t>
            </w:r>
          </w:p>
          <w:p w:rsidR="00D44002" w:rsidRPr="00F31CE3" w:rsidP="00F31CE3">
            <w:r w:rsidRPr="00F31CE3">
              <w:t>3.2   Use positive communication processes and systems to relay operational requirements of TBM in accordance with worksite requirements</w:t>
            </w:r>
          </w:p>
          <w:p w:rsidR="00D44002" w:rsidRPr="00F31CE3" w:rsidP="00F31CE3">
            <w:r w:rsidRPr="00F31CE3">
              <w:t>3.3   Observe and respond accordingly to all gauges, meters, controls and warning devices in accordance with manufacturer instructions</w:t>
            </w:r>
          </w:p>
          <w:p w:rsidR="00D44002" w:rsidRPr="00F31CE3" w:rsidP="00F31CE3">
            <w:r w:rsidRPr="00F31CE3">
              <w:t>3.4   Check line and grade alignment regularly in accordance with worksite instructions</w:t>
            </w:r>
          </w:p>
          <w:p w:rsidR="00D44002" w:rsidRPr="00F31CE3" w:rsidP="00F31CE3">
            <w:r w:rsidRPr="00F31CE3">
              <w:t>3.5   Operate tunnel boring machine controls to maintain correct line, grade, and alignment in accordance with project specifications and guidance systems</w:t>
            </w:r>
          </w:p>
          <w:p w:rsidR="00D44002" w:rsidRPr="00F31CE3" w:rsidP="00F31CE3">
            <w:r w:rsidRPr="00F31CE3">
              <w:t>3.6   Monitor machine performance indicators, pressures, torque, and thrust levels to maintain optimal cutting rates and prevent overloading or equipment damage in accordance with manufacturer instructions</w:t>
            </w:r>
          </w:p>
          <w:p w:rsidR="00D44002" w:rsidRPr="00F31CE3" w:rsidP="00F31CE3">
            <w:r w:rsidRPr="00F31CE3">
              <w:t>3.7   Coordinate operation of backup and support systems and communication with relevant site personnel in accordance with WHS requirements and worksite instructions</w:t>
            </w:r>
          </w:p>
          <w:p w:rsidR="00D44002" w:rsidRPr="00F31CE3" w:rsidP="00F31CE3">
            <w:r w:rsidRPr="00F31CE3">
              <w:t>3.8   Identify and respond promptly to alarms, changes in conditions, or abnormal machine behaviour in line with site procedures and manufacturer instructions</w:t>
            </w:r>
          </w:p>
          <w:p w:rsidR="00D44002" w:rsidRPr="00F31CE3" w:rsidP="00F31CE3">
            <w:r w:rsidRPr="00F31CE3">
              <w:t>3.9   Conduct shutdown, isolations and restart sequences safely and systematically, ensuring all systems are isolated, depressurised, and locked out in accordance with worksite and manufacturer requirements</w:t>
            </w:r>
          </w:p>
          <w:p w:rsidR="00D44002" w:rsidRPr="00F31CE3" w:rsidP="00F31CE3">
            <w:r w:rsidRPr="00F31CE3">
              <w:t>3.10 Conduct reporting procedures, including reporting of problems as required in accordance with worksite requirements</w:t>
            </w:r>
          </w:p>
          <w:p w:rsidR="00D44002" w:rsidRPr="00F31CE3" w:rsidP="00F31CE3">
            <w:r w:rsidRPr="00F31CE3">
              <w:t>3.11 Monitor operating parameters when TBM is at docking mode in accordance with manufacturer instructions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Conduct housekeeping activities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   Carry out operator maintenance according to manufacturer specifications and worksite requirements</w:t>
            </w:r>
          </w:p>
          <w:p w:rsidR="00D44002" w:rsidRPr="00F31CE3" w:rsidP="00F31CE3">
            <w:r w:rsidRPr="00F31CE3">
              <w:t>4.2   Inspect machine components for signs of wear, damage, or fluid leaks and report findings according to worksite requirements</w:t>
            </w:r>
          </w:p>
          <w:p w:rsidR="00D44002" w:rsidRPr="00F31CE3" w:rsidP="00F31CE3">
            <w:r w:rsidRPr="00F31CE3">
              <w:t>4.3   Complete records according to worksite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N/A</w:t>
      </w:r>
    </w:p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RIICTC307_AR"/>
      <w:r w:rsidRPr="00F31CE3">
        <w:t>Assessment Requirements for RIICTC307 Conduct tunnel boring machine operations</w:t>
      </w:r>
    </w:p>
    <w:p w:rsidR="00D44002" w:rsidRPr="00F31CE3" w:rsidP="00F31CE3">
      <w:pPr>
        <w:pStyle w:val="Heading1"/>
      </w:pPr>
      <w:bookmarkEnd w:id="3"/>
      <w:r w:rsidRPr="00F31CE3">
        <w:t>Performance Evidence</w:t>
      </w:r>
    </w:p>
    <w:p w:rsidR="00D44002" w:rsidRPr="00F31CE3" w:rsidP="00F31CE3">
      <w:r w:rsidRPr="00F31CE3">
        <w:t>The candidate must demonstrate the ability to complete the tasks outlined in the elements and performance criteria of this unit, including evidence of the ability to: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 xml:space="preserve">conduct tunnel boring machine (TBM) operations on at least </w:t>
      </w:r>
      <w:r w:rsidRPr="00F31CE3">
        <w:rPr>
          <w:rStyle w:val="Strong"/>
        </w:rPr>
        <w:t>three</w:t>
      </w:r>
      <w:r w:rsidRPr="00F31CE3">
        <w:t xml:space="preserve"> occasions, including: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 xml:space="preserve">completing at least </w:t>
      </w:r>
      <w:r w:rsidRPr="00F31CE3">
        <w:rPr>
          <w:rStyle w:val="Strong"/>
        </w:rPr>
        <w:t xml:space="preserve">one hour </w:t>
      </w:r>
      <w:r w:rsidRPr="00F31CE3">
        <w:t>of the tunnelling phase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 xml:space="preserve">completing at least </w:t>
      </w:r>
      <w:r w:rsidRPr="00F31CE3">
        <w:rPr>
          <w:rStyle w:val="Strong"/>
        </w:rPr>
        <w:t>one hour</w:t>
      </w:r>
      <w:r w:rsidRPr="00F31CE3">
        <w:t xml:space="preserve"> of ring building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 xml:space="preserve">completing at least </w:t>
      </w:r>
      <w:r w:rsidRPr="00F31CE3">
        <w:rPr>
          <w:rStyle w:val="Strong"/>
        </w:rPr>
        <w:t>one hour</w:t>
      </w:r>
      <w:r w:rsidRPr="00F31CE3">
        <w:t xml:space="preserve"> of excavation.</w:t>
      </w:r>
    </w:p>
    <w:p w:rsidR="00D44002" w:rsidRPr="00F31CE3" w:rsidP="00F31CE3">
      <w:r w:rsidRPr="00F31CE3">
        <w:t>In the course of the above work the candidate must also: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locate and apply required documentation, policies and procedures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implement the requirements, procedures and techniques to conduct TBM operations,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monitoring, interpreting and controlling TBM control panels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interpreting required documentation, including engineering drawings, permits to bore and on screen tunnelling parameters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respond to ground conditions according to site requirements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with others to conduct TBM operations in a way that meets required outcomes,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organising work activities to meet task requirements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communicating with others to receive and clarify work instructions according to site requirements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using techniques and systems to advise others of work activity and maintain safe working conditions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monitoring hazards and identifying and communicating changes to work environment.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The candidate must be able to demonstrate knowledge to complete the tasks outlined in the elements and performance criteria of this unit. This includes: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policies, procedures and documentation required to conduct TBM operations, including those relating to: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environmental protection, including atmospheric monitoring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 instructions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hazard and risk management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environmental protection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incident and emergency response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job safety analyses (JSA)/job safety environmental analyses (JSEA)/safe work method statements (SWMS)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project quality requirements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permits to bore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design limitations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manufacturer specifications for required plant and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site requirements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communication techniques and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workplace recording and reporting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safety data sheet (SDS) and materials handling methods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waste management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 health and safety (WHS)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requirements and procedures for selecting PPE, checking PPE serviceability, and ensuring correct fit</w:t>
      </w:r>
      <w:r w:rsidRPr="00F31CE3">
        <w:rPr>
          <w:i/>
          <w:iCs/>
        </w:rPr>
        <w:t xml:space="preserve"> </w:t>
      </w:r>
      <w:r w:rsidRPr="00F31CE3">
        <w:t>types, operational phases, characteristics and limitations of TBM and equipment required to operate TBM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principles and techniques for effective TBM operations, including: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TBM operational roles and responsibilities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techniques for creating and monitoring safe and stable tunnelling environments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techniques for interpreting and applying TBM controls, permits to bore and engineering drawings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types and characteristics of tunnels required for TBM operations, including: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soil and rock types and characteristics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implications of soil and rock types for TBM operations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civil construction terminology required for conducting tunnel construction.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Mandatory conditions for assessment of this unit are stipulated below. The assessment must: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include access to: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TBM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personal protective equipment (PPE)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conducted in a safe environment; and,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assessed in context of this sector’s work environment; and,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assessed in compliance with relevant legislation/regulation and using policies, procedures, processes and operational manuals directly related to the industry sector for which it is being assessed; and,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confirm consistent performance can be applied in a range of relevant worksite circumstances.</w:t>
      </w:r>
    </w:p>
    <w:p w:rsidR="00D44002" w:rsidRPr="00F31CE3" w:rsidP="00F31CE3">
      <w:r w:rsidRPr="00F31CE3">
        <w:rPr>
          <w:rStyle w:val="Strong"/>
        </w:rPr>
        <w:t>Assessor Requirements</w:t>
      </w:r>
    </w:p>
    <w:p w:rsidR="00D44002" w:rsidRPr="00F31CE3" w:rsidP="00F31CE3">
      <w:r w:rsidRPr="00F31CE3">
        <w:t>In addition to the requirements in applicable vocational education and training legislation, frameworks and/or standards, assessors and industry experts must also have a minimum of two (2) years industry experience, directly relevant to the training and assessment being provided.</w:t>
      </w:r>
    </w:p>
    <w:p w:rsidR="00D44002" w:rsidRPr="00F31CE3" w:rsidP="00F31CE3">
      <w:pPr>
        <w:pStyle w:val="Heading1"/>
      </w:pPr>
      <w:r w:rsidRPr="00F31CE3">
        <w:t>Mandatory Workplace Requirements</w:t>
      </w:r>
    </w:p>
    <w:p w:rsidR="00D44002" w:rsidRPr="00F31CE3" w:rsidP="00F31CE3">
      <w:r w:rsidRPr="00F31CE3">
        <w:t>Assessment of performance evidence may be in a workplace setting or an environment that accurately represents a real workplace.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RIICTC306 Conduct tunnel boring machine operations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Equivalent</w:t>
            </w:r>
          </w:p>
        </w:tc>
        <w:tc>
          <w:tcPr>
            <w:tcW w:w="3023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Supersedes and is equivalent.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https://training.gov.au/training/details/RII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RIICTC307 Conduct tunnel boring machine operations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RIICTC307 Conduct tunnel boring machine operations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September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RII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RIICTC307 Conduct tunnel boring machine operations</dc:title>
  <dc:subject>Release: 1</dc:subject>
  <dc:creator>Mining and Automotive Skills Alliance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2026-09-02T01:36:50Z</dcterms:created>
  <dcterms:modified xsi:type="dcterms:W3CDTF">2026-09-02T01:36:50Z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