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B5C" w:rsidP="00333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RIICTC304E Muck out tunnel earthworks</w:t>
      </w:r>
      <w:r>
        <w:fldChar w:fldCharType="end"/>
      </w:r>
    </w:p>
    <w:p w:rsidR="00333B5C" w:rsidP="00333B5C">
      <w:pPr>
        <w:pStyle w:val="Version"/>
        <w:sectPr w:rsidSect="00D00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174" w:rsidP="00D00174">
      <w:pPr>
        <w:pStyle w:val="SuperHeading"/>
      </w:pPr>
      <w:r w:rsidRPr="00D00174">
        <w:t>RIICTC304E Muck out tunnel earthworks</w:t>
      </w:r>
    </w:p>
    <w:p w:rsidR="00000000" w:rsidRPr="00D00174" w:rsidP="00D00174">
      <w:pPr>
        <w:pStyle w:val="Heading1"/>
      </w:pPr>
      <w:bookmarkStart w:id="1" w:name="O_1137180"/>
      <w:bookmarkEnd w:id="1"/>
      <w:r w:rsidRPr="00D001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D00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BodyText"/>
            </w:pPr>
            <w:r w:rsidRPr="00D0017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rPr>
                <w:rStyle w:val="SpecialBold"/>
              </w:rPr>
              <w:t>Comments</w:t>
            </w:r>
          </w:p>
        </w:tc>
      </w:tr>
      <w:tr w:rsidTr="00D00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BodyText"/>
            </w:pPr>
            <w:r w:rsidRPr="00D00174">
              <w:t>This version first released with RII Resources and Infrastructure Industry Training Package Version 6.0.</w:t>
            </w:r>
          </w:p>
        </w:tc>
      </w:tr>
    </w:tbl>
    <w:p w:rsidR="00333B5C" w:rsidP="00D00174">
      <w:pPr>
        <w:pStyle w:val="BodyText"/>
      </w:pPr>
    </w:p>
    <w:p w:rsidR="00333B5C" w:rsidP="00D00174">
      <w:pPr>
        <w:pStyle w:val="BodyText"/>
      </w:pPr>
    </w:p>
    <w:p w:rsidR="00000000" w:rsidRPr="00D00174" w:rsidP="00D00174">
      <w:pPr>
        <w:pStyle w:val="Heading1"/>
      </w:pPr>
      <w:bookmarkStart w:id="2" w:name="O_1137185"/>
      <w:bookmarkEnd w:id="2"/>
      <w:r w:rsidRPr="00D00174">
        <w:t>Application</w:t>
      </w:r>
    </w:p>
    <w:p w:rsidR="00000000" w:rsidRPr="00D00174" w:rsidP="00333B5C">
      <w:pPr>
        <w:pStyle w:val="BodyText"/>
      </w:pPr>
      <w:r w:rsidRPr="00D00174">
        <w:t>This unit describes the skills and knowledge required to muck out tu</w:t>
      </w:r>
      <w:r w:rsidRPr="00D00174">
        <w:t xml:space="preserve">nnel earthworks in civil construction, including scaling down loose equipment, removing spoil by hand and loading spoil by machine. </w:t>
      </w:r>
    </w:p>
    <w:p w:rsidR="00000000" w:rsidRPr="00D00174" w:rsidP="00333B5C">
      <w:pPr>
        <w:pStyle w:val="BodyText"/>
      </w:pPr>
      <w:r w:rsidRPr="00D00174">
        <w:t xml:space="preserve">It applies to those working in operational roles. They generally work under minimal supervision to undertake a broad range </w:t>
      </w:r>
      <w:r w:rsidRPr="00D00174">
        <w:t>of tasks in varied work contexts, using some discretion and judgement in selecting equipment, services or contingency measures.</w:t>
      </w:r>
    </w:p>
    <w:p w:rsidR="00333B5C" w:rsidP="00333B5C">
      <w:pPr>
        <w:pStyle w:val="BodyText"/>
      </w:pPr>
      <w:r w:rsidRPr="00D00174">
        <w:t>Licensing, legislative and certification requirements that apply to this unit can vary between states, territories, and industry</w:t>
      </w:r>
      <w:r w:rsidRPr="00D00174">
        <w:t xml:space="preserve"> sectors. Users must check requirements with relevant body before applying the unit. </w:t>
      </w:r>
    </w:p>
    <w:p w:rsidR="00000000" w:rsidRPr="00D00174" w:rsidP="00D00174">
      <w:pPr>
        <w:pStyle w:val="Heading1"/>
      </w:pPr>
      <w:bookmarkStart w:id="3" w:name="O_1137184"/>
      <w:bookmarkEnd w:id="3"/>
      <w:r w:rsidRPr="00D00174">
        <w:t>Unit Sector</w:t>
      </w:r>
    </w:p>
    <w:p w:rsidR="00000000" w:rsidRPr="00D00174" w:rsidP="00333B5C">
      <w:pPr>
        <w:pStyle w:val="BodyText"/>
      </w:pPr>
      <w:r w:rsidRPr="00D00174">
        <w:t>Civil construction</w:t>
      </w:r>
    </w:p>
    <w:p w:rsidR="00000000" w:rsidRPr="00D00174" w:rsidP="00D00174">
      <w:pPr>
        <w:pStyle w:val="Heading1"/>
      </w:pPr>
      <w:bookmarkStart w:id="4" w:name="O_1137183"/>
      <w:bookmarkEnd w:id="4"/>
      <w:r w:rsidRPr="00D00174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BodyText"/>
            </w:pPr>
            <w:r w:rsidRPr="00D00174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rPr>
                <w:rStyle w:val="SpecialBold"/>
              </w:rPr>
              <w:t>PERFORMANCE CRITERIA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BodyText"/>
            </w:pPr>
            <w:r w:rsidRPr="00D00174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"/>
              <w:rPr>
                <w:lang w:val="en-NZ"/>
              </w:rPr>
            </w:pPr>
            <w:r w:rsidRPr="00D00174">
              <w:t>1. Plan and prepare to muck out tunnel earthworks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"/>
            </w:pPr>
            <w:r w:rsidRPr="00D00174">
              <w:t xml:space="preserve">1.1 Obtain, interpret, clarify and confirm work instructions </w:t>
            </w:r>
          </w:p>
          <w:p w:rsidR="00000000" w:rsidRPr="00D00174" w:rsidP="00D00174">
            <w:pPr>
              <w:pStyle w:val="List"/>
            </w:pPr>
            <w:r w:rsidRPr="00D00174">
              <w:t>1.2 A</w:t>
            </w:r>
            <w:r w:rsidRPr="00D00174">
              <w:t>ccess, interpret and apply documentation required to muck out tunnel earthworks and confirm work activity is compliant</w:t>
            </w:r>
          </w:p>
          <w:p w:rsidR="00000000" w:rsidRPr="00D00174" w:rsidP="00D00174">
            <w:pPr>
              <w:pStyle w:val="List"/>
            </w:pPr>
            <w:r w:rsidRPr="00D00174">
              <w:t>1.3 Confirm and identify requirements for complying with environmental protection, safety and traffic management signage requirements</w:t>
            </w:r>
          </w:p>
          <w:p w:rsidR="00000000" w:rsidRPr="00D00174" w:rsidP="00D00174">
            <w:pPr>
              <w:pStyle w:val="List"/>
            </w:pPr>
            <w:r w:rsidRPr="00D00174">
              <w:t>1.4 Select and wear personal protective equipment according to site requirements</w:t>
            </w:r>
          </w:p>
          <w:p w:rsidR="00000000" w:rsidRPr="00D00174" w:rsidP="00D00174">
            <w:pPr>
              <w:pStyle w:val="List"/>
            </w:pPr>
            <w:r w:rsidRPr="00D00174">
              <w:t xml:space="preserve">1.5 Obtain and interpret emergency procedures and identify steps </w:t>
            </w:r>
            <w:r w:rsidRPr="00D00174">
              <w:t>required to respond to emergencies</w:t>
            </w:r>
          </w:p>
          <w:p w:rsidR="00000000" w:rsidRPr="00D00174" w:rsidP="00D00174">
            <w:pPr>
              <w:pStyle w:val="List"/>
            </w:pPr>
            <w:r w:rsidRPr="00D00174">
              <w:t>1.6 Select plant, tools and equipment required to carry out tasks and check</w:t>
            </w:r>
            <w:r w:rsidRPr="00D00174">
              <w:t xml:space="preserve"> for faults</w:t>
            </w:r>
          </w:p>
          <w:p w:rsidR="00000000" w:rsidP="00D00174">
            <w:pPr>
              <w:pStyle w:val="List"/>
              <w:rPr>
                <w:lang w:val="en-NZ"/>
              </w:rPr>
            </w:pPr>
            <w:r w:rsidRPr="00D00174">
              <w:t>1.7 Identify and address potential risks, hazards and environmental issues, and implement control measures within scope of own role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"/>
              <w:rPr>
                <w:lang w:val="en-NZ"/>
              </w:rPr>
            </w:pPr>
            <w:r w:rsidRPr="00D00174">
              <w:t>2. Bar/scale down loose material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"/>
            </w:pPr>
            <w:r w:rsidRPr="00D00174">
              <w:t>2.1 Identify and position plant and equipment according to job requirements</w:t>
            </w:r>
          </w:p>
          <w:p w:rsidR="00000000" w:rsidP="00D00174">
            <w:pPr>
              <w:pStyle w:val="List"/>
              <w:rPr>
                <w:lang w:val="en-NZ"/>
              </w:rPr>
            </w:pPr>
            <w:r w:rsidRPr="00D00174">
              <w:t>2.</w:t>
            </w:r>
            <w:r w:rsidRPr="00D00174">
              <w:t>2 Scale down loose material according to job requirements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"/>
              <w:rPr>
                <w:lang w:val="en-NZ"/>
              </w:rPr>
            </w:pPr>
            <w:r w:rsidRPr="00D00174">
              <w:t>3. Remove spoil by hand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"/>
            </w:pPr>
            <w:r w:rsidRPr="00D00174">
              <w:t>3.1 Remove excavated muck according to job requirements</w:t>
            </w:r>
          </w:p>
          <w:p w:rsidR="00000000" w:rsidP="00D00174">
            <w:pPr>
              <w:pStyle w:val="List"/>
              <w:rPr>
                <w:lang w:val="en-NZ"/>
              </w:rPr>
            </w:pPr>
            <w:r w:rsidRPr="00D00174">
              <w:t>3.2 Transport muck to spoil heap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"/>
              <w:rPr>
                <w:lang w:val="en-NZ"/>
              </w:rPr>
            </w:pPr>
            <w:r w:rsidRPr="00D00174">
              <w:t>4. Load spoil by machine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"/>
            </w:pPr>
            <w:r w:rsidRPr="00D00174">
              <w:t xml:space="preserve">4.1 Install spoil haulage lines, rail and conveyor system </w:t>
            </w:r>
            <w:r w:rsidRPr="00D00174">
              <w:t>according to engineering and manufacturer specifications</w:t>
            </w:r>
          </w:p>
          <w:p w:rsidR="00000000" w:rsidRPr="00D00174" w:rsidP="00D00174">
            <w:pPr>
              <w:pStyle w:val="List"/>
            </w:pPr>
            <w:r w:rsidRPr="00D00174">
              <w:t>4.2 Operate mucking machines according to site requirements</w:t>
            </w:r>
          </w:p>
          <w:p w:rsidR="00000000" w:rsidP="00D00174">
            <w:pPr>
              <w:pStyle w:val="List"/>
              <w:rPr>
                <w:lang w:val="en-NZ"/>
              </w:rPr>
            </w:pPr>
            <w:r w:rsidRPr="00D00174">
              <w:t>4.3 Inspect and maintain conveyors to schedule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"/>
              <w:rPr>
                <w:lang w:val="en-NZ"/>
              </w:rPr>
            </w:pPr>
            <w:r w:rsidRPr="00D00174">
              <w:t>5. Remove spoil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"/>
            </w:pPr>
            <w:r w:rsidRPr="00D00174">
              <w:t>5.1 Operate hauling engine according to job requirements</w:t>
            </w:r>
          </w:p>
          <w:p w:rsidR="00000000" w:rsidRPr="00D00174" w:rsidP="00D00174">
            <w:pPr>
              <w:pStyle w:val="List"/>
            </w:pPr>
            <w:r w:rsidRPr="00D00174">
              <w:t>5.2 Operate contin</w:t>
            </w:r>
            <w:r w:rsidRPr="00D00174">
              <w:t>uous conveyor system</w:t>
            </w:r>
          </w:p>
          <w:p w:rsidR="00000000" w:rsidP="00D00174">
            <w:pPr>
              <w:pStyle w:val="List"/>
              <w:rPr>
                <w:lang w:val="en-NZ"/>
              </w:rPr>
            </w:pPr>
            <w:r w:rsidRPr="00D00174">
              <w:t>5.3 Maintain dust controls throughout mucking process</w:t>
            </w:r>
          </w:p>
        </w:tc>
      </w:tr>
      <w:tr w:rsidTr="00D0017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"/>
              <w:rPr>
                <w:lang w:val="en-NZ"/>
              </w:rPr>
            </w:pPr>
            <w:r w:rsidRPr="00D00174">
              <w:t>6.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"/>
            </w:pPr>
            <w:r w:rsidRPr="00D00174">
              <w:t>6.1 Clear work area and dispose of or recycle materials according to site requirements</w:t>
            </w:r>
          </w:p>
          <w:p w:rsidR="00000000" w:rsidRPr="00D00174" w:rsidP="00D00174">
            <w:pPr>
              <w:pStyle w:val="List"/>
            </w:pPr>
            <w:r w:rsidRPr="00D00174">
              <w:t>6.2 Clean, check, perform maintenance on and store plant, tools and equipment according to manufacturer specifications and site requirements</w:t>
            </w:r>
          </w:p>
          <w:p w:rsidR="00000000" w:rsidRPr="00D00174" w:rsidP="00D00174">
            <w:pPr>
              <w:pStyle w:val="List"/>
            </w:pPr>
            <w:r w:rsidRPr="00D00174">
              <w:t>6.3 Carry out housekeeping activities according to site requirements</w:t>
            </w:r>
          </w:p>
        </w:tc>
      </w:tr>
    </w:tbl>
    <w:p w:rsidR="00333B5C" w:rsidP="00D00174">
      <w:pPr>
        <w:pStyle w:val="List2"/>
      </w:pPr>
    </w:p>
    <w:p w:rsidR="00333B5C" w:rsidP="00D00174">
      <w:pPr>
        <w:pStyle w:val="List2"/>
      </w:pPr>
    </w:p>
    <w:p w:rsidR="00000000" w:rsidRPr="00D00174" w:rsidP="00D00174">
      <w:pPr>
        <w:pStyle w:val="Heading1"/>
      </w:pPr>
      <w:bookmarkStart w:id="5" w:name="O_1137182"/>
      <w:bookmarkEnd w:id="5"/>
      <w:r w:rsidRPr="00D00174">
        <w:t>Foundation Skills</w:t>
      </w:r>
    </w:p>
    <w:p w:rsidR="00000000" w:rsidRPr="00333B5C" w:rsidP="00333B5C">
      <w:pPr>
        <w:pStyle w:val="BodyText"/>
        <w:rPr>
          <w:i/>
        </w:rPr>
      </w:pPr>
      <w:r w:rsidRPr="00333B5C">
        <w:rPr>
          <w:rStyle w:val="Emphasis"/>
        </w:rPr>
        <w:t>This s</w:t>
      </w:r>
      <w:r w:rsidRPr="00333B5C">
        <w:rPr>
          <w:rStyle w:val="Emphasis"/>
        </w:rPr>
        <w:t>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D00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BodyText"/>
            </w:pPr>
            <w:r w:rsidRPr="00D00174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rPr>
                <w:rStyle w:val="SpecialBold"/>
              </w:rPr>
              <w:t>Description</w:t>
            </w:r>
          </w:p>
        </w:tc>
      </w:tr>
      <w:tr w:rsidTr="00D00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Bullet"/>
              <w:rPr>
                <w:lang w:val="en-NZ"/>
              </w:rPr>
            </w:pPr>
            <w:r w:rsidRPr="00D00174">
              <w:t xml:space="preserve">Calculates basic measurements including mass and dimensions </w:t>
            </w:r>
          </w:p>
        </w:tc>
      </w:tr>
      <w:tr w:rsidTr="00D00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ListBullet"/>
              <w:rPr>
                <w:lang w:val="en-NZ"/>
              </w:rPr>
            </w:pPr>
            <w:r w:rsidRPr="00D00174">
              <w:t>Monitors and minimises own exposure to worksite risks and hazards during work activities</w:t>
            </w:r>
          </w:p>
        </w:tc>
      </w:tr>
      <w:tr w:rsidTr="00D00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74">
            <w:pPr>
              <w:pStyle w:val="BodyText"/>
              <w:rPr>
                <w:lang w:val="en-NZ"/>
              </w:rPr>
            </w:pPr>
            <w:r w:rsidRPr="00D00174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74" w:rsidP="00D00174">
            <w:pPr>
              <w:pStyle w:val="ListBullet"/>
            </w:pPr>
            <w:r w:rsidRPr="00D00174">
              <w:t>Completes documentation using sector specific vocabulary, grammatical structures and conventions</w:t>
            </w:r>
          </w:p>
        </w:tc>
      </w:tr>
    </w:tbl>
    <w:p w:rsidR="00000000" w:rsidRPr="00D00174" w:rsidP="00D00174">
      <w:pPr>
        <w:pStyle w:val="BodyText"/>
      </w:pPr>
    </w:p>
    <w:p w:rsidR="00000000" w:rsidRPr="00D00174" w:rsidP="00D00174">
      <w:pPr>
        <w:pStyle w:val="AllowPageBreak"/>
      </w:pPr>
    </w:p>
    <w:p w:rsidR="00000000" w:rsidRPr="00D00174" w:rsidP="00D00174">
      <w:pPr>
        <w:pStyle w:val="Heading1"/>
      </w:pPr>
      <w:bookmarkStart w:id="6" w:name="O_1137181"/>
      <w:bookmarkEnd w:id="6"/>
      <w:r w:rsidRPr="00D00174">
        <w:t>Unit Mapping Information</w:t>
      </w:r>
    </w:p>
    <w:p w:rsidR="00333B5C" w:rsidP="00333B5C">
      <w:pPr>
        <w:pStyle w:val="BodyText"/>
      </w:pPr>
      <w:r w:rsidRPr="00D00174">
        <w:t>Supersedes and is equivalent to RIICTC304D Muck out tunnel earthworks.</w:t>
      </w:r>
    </w:p>
    <w:p w:rsidR="00000000" w:rsidRPr="00D00174" w:rsidP="00D00174">
      <w:pPr>
        <w:pStyle w:val="Heading1"/>
      </w:pPr>
      <w:bookmarkStart w:id="7" w:name="O_1137174"/>
      <w:bookmarkEnd w:id="7"/>
      <w:r w:rsidRPr="00D00174">
        <w:t>Links</w:t>
      </w:r>
    </w:p>
    <w:p w:rsidR="00000000" w:rsidRPr="00D00174" w:rsidP="00333B5C">
      <w:pPr>
        <w:pStyle w:val="BodyText"/>
      </w:pPr>
      <w:r w:rsidRPr="00D001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796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0174" w:rsidP="00D00174"/>
    <w:sectPr w:rsidSect="00D00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4" w:rsidRPr="00333B5C" w:rsidP="00333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5C" w:rsidP="00D00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B5C" w:rsidP="00D00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B5C" w:rsidP="00D00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174" w:rsidRPr="00333B5C" w:rsidP="00333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5C" w:rsidRPr="002D2AF8" w:rsidP="00D00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RIICTC304E Muck out tunnel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33B5C" w:rsidP="00D00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587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C5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174"/>
  </w:style>
  <w:style w:type="character" w:customStyle="1" w:styleId="Heading1Char">
    <w:name w:val="Heading 1 Char"/>
    <w:basedOn w:val="DefaultParagraphFont"/>
    <w:link w:val="Heading1"/>
    <w:rsid w:val="00D00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1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01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1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174"/>
    <w:rPr>
      <w:b/>
      <w:spacing w:val="0"/>
    </w:rPr>
  </w:style>
  <w:style w:type="character" w:styleId="Emphasis">
    <w:name w:val="Emphasis"/>
    <w:basedOn w:val="DefaultParagraphFont"/>
    <w:qFormat/>
    <w:rsid w:val="00D00174"/>
    <w:rPr>
      <w:i/>
    </w:rPr>
  </w:style>
  <w:style w:type="paragraph" w:customStyle="1" w:styleId="SuperHeading">
    <w:name w:val="SuperHeading"/>
    <w:basedOn w:val="Normal"/>
    <w:rsid w:val="00D00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0017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00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1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0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1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1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174"/>
  </w:style>
  <w:style w:type="paragraph" w:styleId="TableofFigures">
    <w:name w:val="table of figures"/>
    <w:basedOn w:val="Normal"/>
    <w:next w:val="Normal"/>
    <w:semiHidden/>
    <w:rsid w:val="00D00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1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174"/>
    <w:rPr>
      <w:rFonts w:ascii="Wingdings" w:hAnsi="Wingdings"/>
    </w:rPr>
  </w:style>
  <w:style w:type="paragraph" w:customStyle="1" w:styleId="TableHeading">
    <w:name w:val="Table Heading"/>
    <w:basedOn w:val="HeadingBase"/>
    <w:rsid w:val="00D00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174"/>
    <w:rPr>
      <w:color w:val="0033CC"/>
      <w:u w:val="none"/>
    </w:rPr>
  </w:style>
  <w:style w:type="paragraph" w:customStyle="1" w:styleId="BodyTextRight">
    <w:name w:val="Body Text Right"/>
    <w:basedOn w:val="BodyText"/>
    <w:rsid w:val="00D00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1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174"/>
    <w:rPr>
      <w:sz w:val="32"/>
    </w:rPr>
  </w:style>
  <w:style w:type="paragraph" w:customStyle="1" w:styleId="HeadingProcedure">
    <w:name w:val="Heading Procedure"/>
    <w:basedOn w:val="HeadingBase"/>
    <w:next w:val="Normal"/>
    <w:rsid w:val="00D00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174"/>
    <w:pPr>
      <w:spacing w:before="60" w:after="60"/>
    </w:pPr>
  </w:style>
  <w:style w:type="paragraph" w:styleId="ListContinue">
    <w:name w:val="List Continue"/>
    <w:basedOn w:val="List"/>
    <w:rsid w:val="00D00174"/>
    <w:pPr>
      <w:ind w:firstLine="0"/>
    </w:pPr>
  </w:style>
  <w:style w:type="paragraph" w:customStyle="1" w:styleId="ListNote">
    <w:name w:val="List Note"/>
    <w:basedOn w:val="List"/>
    <w:rsid w:val="00D00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174"/>
    <w:rPr>
      <w:rFonts w:ascii="Courier New" w:hAnsi="Courier New"/>
    </w:rPr>
  </w:style>
  <w:style w:type="paragraph" w:customStyle="1" w:styleId="NoteBullet">
    <w:name w:val="Note Bullet"/>
    <w:basedOn w:val="Note"/>
    <w:rsid w:val="00D00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1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174"/>
    <w:rPr>
      <w:b/>
      <w:smallCaps/>
    </w:rPr>
  </w:style>
  <w:style w:type="paragraph" w:customStyle="1" w:styleId="TableListNumber">
    <w:name w:val="Table List Number"/>
    <w:basedOn w:val="ListNumber"/>
    <w:rsid w:val="00D00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174"/>
    <w:pPr>
      <w:numPr>
        <w:numId w:val="8"/>
      </w:numPr>
    </w:pPr>
  </w:style>
  <w:style w:type="paragraph" w:customStyle="1" w:styleId="ListAlpha2">
    <w:name w:val="List Alpha 2"/>
    <w:basedOn w:val="List2"/>
    <w:rsid w:val="00D00174"/>
    <w:pPr>
      <w:numPr>
        <w:numId w:val="7"/>
      </w:numPr>
    </w:pPr>
  </w:style>
  <w:style w:type="paragraph" w:styleId="List3">
    <w:name w:val="List 3"/>
    <w:basedOn w:val="BodyText"/>
    <w:rsid w:val="00D00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1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1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174"/>
    <w:pPr>
      <w:numPr>
        <w:numId w:val="3"/>
      </w:numPr>
    </w:pPr>
  </w:style>
  <w:style w:type="paragraph" w:styleId="ListContinue2">
    <w:name w:val="List Continue 2"/>
    <w:basedOn w:val="List2"/>
    <w:rsid w:val="00D00174"/>
    <w:pPr>
      <w:ind w:firstLine="0"/>
    </w:pPr>
  </w:style>
  <w:style w:type="paragraph" w:styleId="ListContinue3">
    <w:name w:val="List Continue 3"/>
    <w:basedOn w:val="List3"/>
    <w:rsid w:val="00D00174"/>
    <w:pPr>
      <w:ind w:left="1021" w:firstLine="0"/>
    </w:pPr>
  </w:style>
  <w:style w:type="paragraph" w:styleId="ListContinue4">
    <w:name w:val="List Continue 4"/>
    <w:basedOn w:val="List4"/>
    <w:rsid w:val="00D00174"/>
    <w:pPr>
      <w:ind w:firstLine="0"/>
    </w:pPr>
  </w:style>
  <w:style w:type="paragraph" w:styleId="ListContinue5">
    <w:name w:val="List Continue 5"/>
    <w:basedOn w:val="List5"/>
    <w:rsid w:val="00D00174"/>
    <w:pPr>
      <w:ind w:firstLine="0"/>
    </w:pPr>
  </w:style>
  <w:style w:type="paragraph" w:styleId="ListNumber3">
    <w:name w:val="List Number 3"/>
    <w:basedOn w:val="List3"/>
    <w:rsid w:val="00D00174"/>
    <w:pPr>
      <w:numPr>
        <w:numId w:val="4"/>
      </w:numPr>
    </w:pPr>
  </w:style>
  <w:style w:type="paragraph" w:styleId="ListNumber4">
    <w:name w:val="List Number 4"/>
    <w:basedOn w:val="List4"/>
    <w:rsid w:val="00D00174"/>
    <w:pPr>
      <w:numPr>
        <w:numId w:val="5"/>
      </w:numPr>
    </w:pPr>
  </w:style>
  <w:style w:type="paragraph" w:styleId="ListNumber5">
    <w:name w:val="List Number 5"/>
    <w:basedOn w:val="List5"/>
    <w:rsid w:val="00D00174"/>
    <w:pPr>
      <w:numPr>
        <w:numId w:val="6"/>
      </w:numPr>
    </w:pPr>
  </w:style>
  <w:style w:type="paragraph" w:styleId="BlockText">
    <w:name w:val="Block Text"/>
    <w:basedOn w:val="Normal"/>
    <w:rsid w:val="00D00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174"/>
    <w:rPr>
      <w:sz w:val="16"/>
      <w:vertAlign w:val="superscript"/>
    </w:rPr>
  </w:style>
  <w:style w:type="character" w:customStyle="1" w:styleId="Symbols">
    <w:name w:val="Symbols"/>
    <w:basedOn w:val="DefaultParagraphFont"/>
    <w:rsid w:val="00D00174"/>
    <w:rPr>
      <w:rFonts w:ascii="Symbol" w:hAnsi="Symbol"/>
    </w:rPr>
  </w:style>
  <w:style w:type="character" w:customStyle="1" w:styleId="MenuOptions">
    <w:name w:val="Menu Options"/>
    <w:basedOn w:val="DefaultParagraphFont"/>
    <w:rsid w:val="00D00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174"/>
    <w:rPr>
      <w:b/>
    </w:rPr>
  </w:style>
  <w:style w:type="character" w:customStyle="1" w:styleId="Underlined">
    <w:name w:val="Underlined"/>
    <w:basedOn w:val="DefaultParagraphFont"/>
    <w:rsid w:val="00D00174"/>
    <w:rPr>
      <w:u w:val="single"/>
    </w:rPr>
  </w:style>
  <w:style w:type="paragraph" w:customStyle="1" w:styleId="TableBodyTextRight">
    <w:name w:val="Table Body Text Right"/>
    <w:basedOn w:val="TableBodyText"/>
    <w:rsid w:val="00D00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174"/>
    <w:rPr>
      <w:sz w:val="18"/>
    </w:rPr>
  </w:style>
  <w:style w:type="paragraph" w:customStyle="1" w:styleId="BodySmallRight">
    <w:name w:val="Body Small Right"/>
    <w:basedOn w:val="BodyTextRight"/>
    <w:rsid w:val="00D00174"/>
    <w:rPr>
      <w:sz w:val="18"/>
      <w:szCs w:val="18"/>
    </w:rPr>
  </w:style>
  <w:style w:type="paragraph" w:customStyle="1" w:styleId="MarginEdition">
    <w:name w:val="Margin Edition"/>
    <w:basedOn w:val="MarginNote"/>
    <w:rsid w:val="00D00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174"/>
    <w:rPr>
      <w:sz w:val="2"/>
      <w:szCs w:val="2"/>
    </w:rPr>
  </w:style>
  <w:style w:type="character" w:customStyle="1" w:styleId="Small">
    <w:name w:val="Small"/>
    <w:basedOn w:val="DefaultParagraphFont"/>
    <w:rsid w:val="00D00174"/>
    <w:rPr>
      <w:sz w:val="16"/>
    </w:rPr>
  </w:style>
  <w:style w:type="paragraph" w:customStyle="1" w:styleId="WideTable">
    <w:name w:val="Wide Table"/>
    <w:basedOn w:val="Normal"/>
    <w:rsid w:val="00D00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174"/>
  </w:style>
  <w:style w:type="paragraph" w:styleId="Quote">
    <w:name w:val="Quote"/>
    <w:basedOn w:val="Heading1"/>
    <w:link w:val="QuoteChar"/>
    <w:qFormat/>
    <w:rsid w:val="00D00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174"/>
    <w:pPr>
      <w:pageBreakBefore/>
    </w:pPr>
  </w:style>
  <w:style w:type="paragraph" w:customStyle="1" w:styleId="Border">
    <w:name w:val="Border"/>
    <w:basedOn w:val="Normal"/>
    <w:qFormat/>
    <w:rsid w:val="00D00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174"/>
    <w:rPr>
      <w:u w:val="single"/>
    </w:rPr>
  </w:style>
  <w:style w:type="character" w:customStyle="1" w:styleId="BoldandItalics">
    <w:name w:val="Bold and Italics"/>
    <w:qFormat/>
    <w:rsid w:val="00D00174"/>
    <w:rPr>
      <w:b/>
      <w:i/>
      <w:u w:val="none"/>
    </w:rPr>
  </w:style>
  <w:style w:type="paragraph" w:styleId="BalloonText">
    <w:name w:val="Balloon Text"/>
    <w:basedOn w:val="Normal"/>
    <w:link w:val="BalloonTextChar"/>
    <w:rsid w:val="00D00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174"/>
    <w:pPr>
      <w:spacing w:before="0" w:after="0"/>
    </w:pPr>
  </w:style>
  <w:style w:type="paragraph" w:customStyle="1" w:styleId="BodyTextBold">
    <w:name w:val="Body Text Bold"/>
    <w:basedOn w:val="BodyText"/>
    <w:qFormat/>
    <w:rsid w:val="00D00174"/>
    <w:rPr>
      <w:b/>
    </w:rPr>
  </w:style>
  <w:style w:type="character" w:styleId="Hyperlink">
    <w:name w:val="Hyperlink"/>
    <w:basedOn w:val="DefaultParagraphFont"/>
    <w:uiPriority w:val="99"/>
    <w:unhideWhenUsed/>
    <w:rsid w:val="00333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3336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RIICTC304E Muck out tunnel earthworks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