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E78" w:rsidP="00811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RIICSG406D Apply principles of maintenance of civil structures</w:t>
      </w:r>
      <w:r>
        <w:fldChar w:fldCharType="end"/>
      </w:r>
    </w:p>
    <w:p w:rsidR="00811E78" w:rsidP="00811E78">
      <w:pPr>
        <w:pStyle w:val="Version"/>
        <w:sectPr w:rsidSect="00305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5878" w:rsidP="00305878">
      <w:pPr>
        <w:pStyle w:val="SuperHeading"/>
      </w:pPr>
      <w:r w:rsidRPr="00305878">
        <w:t>RIICSG406D Apply principles of maintenance of civil structures</w:t>
      </w:r>
    </w:p>
    <w:p w:rsidR="00000000" w:rsidRPr="00305878" w:rsidP="00305878">
      <w:pPr>
        <w:pStyle w:val="Heading1"/>
      </w:pPr>
      <w:bookmarkStart w:id="1" w:name="O_683527"/>
      <w:bookmarkEnd w:id="1"/>
      <w:r w:rsidRPr="003058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11E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Comment</w:t>
            </w:r>
          </w:p>
        </w:tc>
      </w:tr>
      <w:tr w:rsidTr="00811E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This unit replaces RIICSG406A Apply principles of maintenance of civil structures</w:t>
            </w:r>
          </w:p>
        </w:tc>
      </w:tr>
      <w:tr w:rsidTr="00811E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8" w:rsidP="00305878">
            <w:pPr>
              <w:pStyle w:val="BodyText"/>
            </w:pPr>
            <w:r w:rsidRPr="00305878">
              <w:t>Required frequency and volume of evidence amended in Performance evidence.</w:t>
            </w:r>
          </w:p>
          <w:p w:rsidR="00000000" w:rsidRPr="00305878" w:rsidP="00305878">
            <w:pPr>
              <w:pStyle w:val="BodyText"/>
            </w:pPr>
            <w:r w:rsidRPr="00305878">
              <w:t>Substantial amendments made in Assessment Conditions field, including: references to Industry Sectors, assessor and subject matter expert experience requirements, how assessment sho</w:t>
            </w:r>
            <w:r w:rsidRPr="00305878">
              <w:t>uld be conducted and what it should confirm.</w:t>
            </w:r>
          </w:p>
        </w:tc>
      </w:tr>
    </w:tbl>
    <w:p w:rsidR="00000000" w:rsidRPr="00305878" w:rsidP="00305878">
      <w:pPr>
        <w:pStyle w:val="BodyText"/>
      </w:pPr>
    </w:p>
    <w:p w:rsidR="00000000" w:rsidRPr="00305878" w:rsidP="00305878">
      <w:pPr>
        <w:pStyle w:val="AllowPageBreak"/>
      </w:pPr>
    </w:p>
    <w:p w:rsidR="00000000" w:rsidRPr="00305878" w:rsidP="00305878">
      <w:pPr>
        <w:pStyle w:val="Heading1"/>
      </w:pPr>
      <w:bookmarkStart w:id="2" w:name="O_683526"/>
      <w:bookmarkEnd w:id="2"/>
      <w:r w:rsidRPr="00305878">
        <w:t>Application</w:t>
      </w:r>
    </w:p>
    <w:p w:rsidR="00000000" w:rsidRPr="00305878" w:rsidP="00811E78">
      <w:pPr>
        <w:pStyle w:val="BodyText"/>
      </w:pPr>
      <w:r w:rsidRPr="00305878">
        <w:t>This unit describes a participant’s skills and knowledge required to apply principles of maintenance of Civil construction.</w:t>
      </w:r>
    </w:p>
    <w:p w:rsidR="00000000" w:rsidRPr="00305878" w:rsidP="00811E78">
      <w:pPr>
        <w:pStyle w:val="BodyText"/>
      </w:pPr>
      <w:r w:rsidRPr="00305878">
        <w:t>This unit is appropriate for those working in supervisor</w:t>
      </w:r>
      <w:r w:rsidRPr="00305878">
        <w:t>y or technical specialists roles.</w:t>
      </w:r>
    </w:p>
    <w:p w:rsidR="00811E78" w:rsidP="00811E78">
      <w:pPr>
        <w:pStyle w:val="BodyText"/>
      </w:pPr>
      <w:r w:rsidRPr="00305878">
        <w:t>No licensing, legislation or certification requirements apply to this unit at the time of publication.</w:t>
      </w:r>
    </w:p>
    <w:p w:rsidR="00000000" w:rsidRPr="00305878" w:rsidP="00305878">
      <w:pPr>
        <w:pStyle w:val="Heading1"/>
      </w:pPr>
      <w:bookmarkStart w:id="3" w:name="O_683525"/>
      <w:bookmarkEnd w:id="3"/>
      <w:r w:rsidRPr="00305878">
        <w:t>Unit Sector</w:t>
      </w:r>
    </w:p>
    <w:p w:rsidR="00000000" w:rsidRPr="00305878" w:rsidP="00811E78">
      <w:pPr>
        <w:pStyle w:val="BodyText"/>
      </w:pPr>
      <w:r w:rsidRPr="00305878">
        <w:t>Civil construction</w:t>
      </w:r>
    </w:p>
    <w:p w:rsidR="00000000" w:rsidRPr="00305878" w:rsidP="00305878">
      <w:pPr>
        <w:pStyle w:val="Heading1"/>
      </w:pPr>
      <w:bookmarkStart w:id="4" w:name="O_683524"/>
      <w:bookmarkEnd w:id="4"/>
      <w:r w:rsidRPr="0030587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058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1.</w:t>
            </w:r>
            <w:r w:rsidRPr="00305878">
              <w:tab/>
            </w:r>
            <w:r w:rsidRPr="00305878">
              <w:t>Ensure planning and preparation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8" w:rsidP="00305878">
            <w:pPr>
              <w:pStyle w:val="BodyText"/>
            </w:pPr>
            <w:r w:rsidRPr="00305878">
              <w:t>1.1</w:t>
            </w:r>
            <w:r w:rsidRPr="00305878">
              <w:tab/>
              <w:t>Access, interpret and apply civil structure maintenance documentation and ensure the work activity is compliant</w:t>
            </w:r>
          </w:p>
          <w:p w:rsidR="00000000" w:rsidRPr="00305878" w:rsidP="00305878">
            <w:pPr>
              <w:pStyle w:val="BodyText"/>
            </w:pPr>
            <w:r w:rsidRPr="00305878">
              <w:t>1.2</w:t>
            </w:r>
            <w:r w:rsidRPr="00305878">
              <w:tab/>
              <w:t>Obtain, interpret and clarify the work instruction</w:t>
            </w:r>
          </w:p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1.3</w:t>
            </w:r>
            <w:r w:rsidRPr="00305878">
              <w:tab/>
              <w:t>Ensure a job plan is avai</w:t>
            </w:r>
            <w:r w:rsidRPr="00305878">
              <w:t>lable which makes best use of the available resources, meets task requirements and ensures safe, effective and efficient conduct of the tasks</w:t>
            </w:r>
          </w:p>
        </w:tc>
      </w:tr>
      <w:tr w:rsidTr="003058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2.</w:t>
            </w:r>
            <w:r w:rsidRPr="00305878">
              <w:tab/>
              <w:t>Ensure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8" w:rsidP="00305878">
            <w:pPr>
              <w:pStyle w:val="BodyText"/>
            </w:pPr>
            <w:r w:rsidRPr="00305878">
              <w:t>2.1</w:t>
            </w:r>
            <w:r w:rsidRPr="00305878">
              <w:tab/>
              <w:t xml:space="preserve">Confirm that the necessary resources are available </w:t>
            </w:r>
          </w:p>
          <w:p w:rsidR="00000000" w:rsidRPr="00305878" w:rsidP="00305878">
            <w:pPr>
              <w:pStyle w:val="BodyText"/>
            </w:pPr>
            <w:r w:rsidRPr="00305878">
              <w:t>2.2</w:t>
            </w:r>
            <w:r w:rsidRPr="00305878">
              <w:tab/>
              <w:t>Ensure c</w:t>
            </w:r>
            <w:r w:rsidRPr="00305878">
              <w:t xml:space="preserve">lear, concise and timely instructions are communicated verbally or in writing to others </w:t>
            </w:r>
          </w:p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2.3</w:t>
            </w:r>
            <w:r w:rsidRPr="00305878">
              <w:tab/>
              <w:t>Set out and allocate tasks to others</w:t>
            </w:r>
          </w:p>
        </w:tc>
      </w:tr>
      <w:tr w:rsidTr="003058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3.</w:t>
            </w:r>
            <w:r w:rsidRPr="00305878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8" w:rsidP="00305878">
            <w:pPr>
              <w:pStyle w:val="BodyText"/>
            </w:pPr>
            <w:r w:rsidRPr="00305878">
              <w:t>3.1</w:t>
            </w:r>
            <w:r w:rsidRPr="00305878">
              <w:tab/>
              <w:t xml:space="preserve">Monitor civil structures maintenance task performance </w:t>
            </w:r>
          </w:p>
          <w:p w:rsidR="00000000" w:rsidRPr="00305878" w:rsidP="00305878">
            <w:pPr>
              <w:pStyle w:val="BodyText"/>
            </w:pPr>
            <w:r w:rsidRPr="00305878">
              <w:t>3.2</w:t>
            </w:r>
            <w:r w:rsidRPr="00305878">
              <w:tab/>
              <w:t>Implement adjustments to wor</w:t>
            </w:r>
            <w:r w:rsidRPr="00305878">
              <w:t>k processes or job plan if required to ensure required outcomes are achieved</w:t>
            </w:r>
          </w:p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3.3</w:t>
            </w:r>
            <w:r w:rsidRPr="00305878">
              <w:tab/>
              <w:t>Established program for plant, equipment and tool maintenance is carried out and written records are kept</w:t>
            </w:r>
          </w:p>
        </w:tc>
      </w:tr>
      <w:tr w:rsidTr="003058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4.</w:t>
            </w:r>
            <w:r w:rsidRPr="00305878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8" w:rsidP="00305878">
            <w:pPr>
              <w:pStyle w:val="BodyText"/>
            </w:pPr>
            <w:r w:rsidRPr="00305878">
              <w:t>4.1</w:t>
            </w:r>
            <w:r w:rsidRPr="00305878">
              <w:tab/>
              <w:t xml:space="preserve">Complete and submit written </w:t>
            </w:r>
            <w:r w:rsidRPr="00305878">
              <w:t>reports as required</w:t>
            </w:r>
          </w:p>
          <w:p w:rsidR="00000000" w:rsidRPr="00305878" w:rsidP="00305878">
            <w:pPr>
              <w:pStyle w:val="BodyText"/>
            </w:pPr>
            <w:r w:rsidRPr="00305878">
              <w:t>4.2</w:t>
            </w:r>
            <w:r w:rsidRPr="00305878">
              <w:tab/>
              <w:t xml:space="preserve">Recommend changes to improve safety, efficiency and effectiveness </w:t>
            </w:r>
          </w:p>
        </w:tc>
      </w:tr>
    </w:tbl>
    <w:p w:rsidR="00811E78" w:rsidP="00305878">
      <w:pPr>
        <w:pStyle w:val="BodyText"/>
      </w:pPr>
    </w:p>
    <w:p w:rsidR="00811E78" w:rsidP="00305878">
      <w:pPr>
        <w:pStyle w:val="BodyText"/>
      </w:pPr>
    </w:p>
    <w:p w:rsidR="00000000" w:rsidRPr="00305878" w:rsidP="00305878">
      <w:pPr>
        <w:pStyle w:val="Heading1"/>
      </w:pPr>
      <w:bookmarkStart w:id="5" w:name="O_683523"/>
      <w:bookmarkEnd w:id="5"/>
      <w:r w:rsidRPr="00305878">
        <w:t>Foundation Skills</w:t>
      </w:r>
    </w:p>
    <w:p w:rsidR="00000000" w:rsidRPr="00305878" w:rsidP="00811E78">
      <w:pPr>
        <w:pStyle w:val="BodyText"/>
      </w:pPr>
      <w:r w:rsidRPr="00305878">
        <w:t>Foundation skills essential to performance are explicit in the performance criteria of this unit. Further i</w:t>
      </w:r>
      <w:r w:rsidRPr="00305878">
        <w:t>nformation is available in the Resources and Infrastructure Industry Training Package Companion Volume.</w:t>
      </w:r>
    </w:p>
    <w:p w:rsidR="00000000" w:rsidRPr="00305878" w:rsidP="00305878">
      <w:pPr>
        <w:pStyle w:val="Heading1"/>
      </w:pPr>
      <w:bookmarkStart w:id="6" w:name="O_683522"/>
      <w:bookmarkEnd w:id="6"/>
      <w:r w:rsidRPr="00305878">
        <w:t>Unit Mapping Information</w:t>
      </w:r>
    </w:p>
    <w:p w:rsidR="00000000" w:rsidRPr="00305878" w:rsidP="00811E78">
      <w:pPr>
        <w:pStyle w:val="BodyText"/>
      </w:pPr>
      <w:r w:rsidRPr="00305878">
        <w:t>RIICSG406A Apply principles of maintenance of civil structures</w:t>
      </w:r>
    </w:p>
    <w:p w:rsidR="00000000" w:rsidRPr="00305878" w:rsidP="00305878">
      <w:pPr>
        <w:pStyle w:val="Heading1"/>
      </w:pPr>
      <w:bookmarkStart w:id="7" w:name="O_683528"/>
      <w:bookmarkEnd w:id="7"/>
      <w:r w:rsidRPr="00305878">
        <w:t>Links</w:t>
      </w:r>
    </w:p>
    <w:p w:rsidR="00000000" w:rsidRPr="00305878" w:rsidP="00811E78">
      <w:pPr>
        <w:pStyle w:val="BodyText"/>
      </w:pPr>
      <w:r w:rsidRPr="00305878">
        <w:t>Companion Volume impleme</w:t>
      </w:r>
      <w:r w:rsidRPr="00305878">
        <w:t xml:space="preserve">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102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05878" w:rsidP="00811E78">
      <w:pPr>
        <w:pStyle w:val="BodyText"/>
        <w:sectPr w:rsidSect="003058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5878" w:rsidP="00305878">
      <w:pPr>
        <w:pStyle w:val="SuperHeading"/>
      </w:pPr>
      <w:r w:rsidRPr="00305878">
        <w:t>Assessment Requirements for RIICSG406D Apply principles of maintenance of civil structu</w:t>
      </w:r>
      <w:r w:rsidRPr="00305878">
        <w:t>res</w:t>
      </w:r>
    </w:p>
    <w:p w:rsidR="00000000" w:rsidRPr="00305878" w:rsidP="00305878">
      <w:pPr>
        <w:pStyle w:val="Heading1"/>
      </w:pPr>
      <w:bookmarkStart w:id="8" w:name="O_683520"/>
      <w:bookmarkEnd w:id="8"/>
      <w:r w:rsidRPr="003058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11E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Comment</w:t>
            </w:r>
          </w:p>
        </w:tc>
      </w:tr>
      <w:tr w:rsidTr="00811E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This unit replaces RIICSG406A Apply principles of maintenance of civil structures</w:t>
            </w:r>
          </w:p>
        </w:tc>
      </w:tr>
      <w:tr w:rsidTr="00811E7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8" w:rsidP="00305878">
            <w:pPr>
              <w:pStyle w:val="BodyText"/>
            </w:pPr>
            <w:r w:rsidRPr="00305878">
              <w:t>Required frequency and volume of evidence amended in Performance evidence.</w:t>
            </w:r>
          </w:p>
          <w:p w:rsidR="00000000" w:rsidRPr="00305878" w:rsidP="00305878">
            <w:pPr>
              <w:pStyle w:val="BodyText"/>
            </w:pPr>
            <w:r w:rsidRPr="0030587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05878" w:rsidP="00305878">
      <w:pPr>
        <w:pStyle w:val="BodyText"/>
      </w:pPr>
    </w:p>
    <w:p w:rsidR="00000000" w:rsidRPr="00305878" w:rsidP="00305878">
      <w:pPr>
        <w:pStyle w:val="AllowPageBreak"/>
      </w:pPr>
    </w:p>
    <w:p w:rsidR="00000000" w:rsidRPr="00305878" w:rsidP="00305878">
      <w:pPr>
        <w:pStyle w:val="Heading1"/>
      </w:pPr>
      <w:bookmarkStart w:id="9" w:name="O_683519"/>
      <w:bookmarkEnd w:id="9"/>
      <w:r w:rsidRPr="00305878">
        <w:t>Performance</w:t>
      </w:r>
      <w:r w:rsidRPr="00305878">
        <w:t xml:space="preserve"> Evidence</w:t>
      </w:r>
    </w:p>
    <w:p w:rsidR="00000000" w:rsidRPr="00305878" w:rsidP="00811E78">
      <w:pPr>
        <w:pStyle w:val="BodyText"/>
      </w:pPr>
      <w:r w:rsidRPr="00305878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305878">
        <w:t xml:space="preserve"> and include evidence that the candidate:</w:t>
      </w:r>
    </w:p>
    <w:p w:rsidR="00000000" w:rsidRPr="00305878" w:rsidP="00305878">
      <w:pPr>
        <w:pStyle w:val="ListBullet"/>
      </w:pPr>
      <w:r w:rsidRPr="00305878">
        <w:t>locates and applies relevant legislation, documentation, policies and procedures</w:t>
      </w:r>
    </w:p>
    <w:p w:rsidR="00000000" w:rsidRPr="00305878" w:rsidP="00305878">
      <w:pPr>
        <w:pStyle w:val="ListBullet"/>
      </w:pPr>
      <w:r w:rsidRPr="00305878">
        <w:t>implements appropriate procedures and techniques for the safe, effective and efficient supervision of civil structures maintenance t</w:t>
      </w:r>
      <w:r w:rsidRPr="00305878">
        <w:t>asks including:</w:t>
      </w:r>
    </w:p>
    <w:p w:rsidR="00000000" w:rsidRPr="00305878" w:rsidP="00305878">
      <w:pPr>
        <w:pStyle w:val="ListBullet2"/>
      </w:pPr>
      <w:r w:rsidRPr="00305878">
        <w:t>calculate quantities for the execution of tasks including:</w:t>
      </w:r>
    </w:p>
    <w:p w:rsidR="00000000" w:rsidRPr="00305878" w:rsidP="00305878">
      <w:pPr>
        <w:pStyle w:val="ListBullet3"/>
      </w:pPr>
      <w:r w:rsidRPr="00305878">
        <w:t>volumes</w:t>
      </w:r>
    </w:p>
    <w:p w:rsidR="00000000" w:rsidRPr="00305878" w:rsidP="00305878">
      <w:pPr>
        <w:pStyle w:val="ListBullet3"/>
      </w:pPr>
      <w:r w:rsidRPr="00305878">
        <w:t>grades</w:t>
      </w:r>
    </w:p>
    <w:p w:rsidR="00000000" w:rsidRPr="00305878" w:rsidP="00305878">
      <w:pPr>
        <w:pStyle w:val="ListBullet3"/>
      </w:pPr>
      <w:r w:rsidRPr="00305878">
        <w:t>percentages</w:t>
      </w:r>
    </w:p>
    <w:p w:rsidR="00000000" w:rsidRPr="00305878" w:rsidP="00305878">
      <w:pPr>
        <w:pStyle w:val="ListBullet3"/>
      </w:pPr>
      <w:r w:rsidRPr="00305878">
        <w:t>areas</w:t>
      </w:r>
    </w:p>
    <w:p w:rsidR="00000000" w:rsidRPr="00305878" w:rsidP="00305878">
      <w:pPr>
        <w:pStyle w:val="ListBullet3"/>
      </w:pPr>
      <w:r w:rsidRPr="00305878">
        <w:t xml:space="preserve">resource consumption figures, including required supply rates </w:t>
      </w:r>
    </w:p>
    <w:p w:rsidR="00000000" w:rsidRPr="00305878" w:rsidP="00305878">
      <w:pPr>
        <w:pStyle w:val="ListBullet2"/>
      </w:pPr>
      <w:r w:rsidRPr="00305878">
        <w:t>interpret civil concrete structures construction materials properties and test results</w:t>
      </w:r>
    </w:p>
    <w:p w:rsidR="00000000" w:rsidRPr="00305878" w:rsidP="00305878">
      <w:pPr>
        <w:pStyle w:val="ListBullet"/>
      </w:pPr>
      <w:r w:rsidRPr="00305878">
        <w:t xml:space="preserve">works effectively with others to plan, prepare and conduct civil structure maintenance tasks </w:t>
      </w:r>
    </w:p>
    <w:p w:rsidR="00000000" w:rsidRPr="00305878" w:rsidP="00305878">
      <w:pPr>
        <w:pStyle w:val="ListBullet2"/>
      </w:pPr>
      <w:r w:rsidRPr="00305878">
        <w:t>provides clear and timely instruction and supervision using a range of co</w:t>
      </w:r>
      <w:r w:rsidRPr="00305878">
        <w:t>mmunication techniques to those involved in maintenance tasks civil structures</w:t>
      </w:r>
    </w:p>
    <w:p w:rsidR="00000000" w:rsidRPr="00305878" w:rsidP="00305878">
      <w:pPr>
        <w:pStyle w:val="ListBullet2"/>
      </w:pPr>
      <w:r w:rsidRPr="00305878">
        <w:t>prepares for and conducts briefings, toolbox and site meeting</w:t>
      </w:r>
    </w:p>
    <w:p w:rsidR="00000000" w:rsidRPr="00305878" w:rsidP="00305878">
      <w:pPr>
        <w:pStyle w:val="ListBullet2"/>
      </w:pPr>
      <w:r w:rsidRPr="00305878">
        <w:t xml:space="preserve">maintains clear and legible written records and the reporting systems including: </w:t>
      </w:r>
    </w:p>
    <w:p w:rsidR="00000000" w:rsidRPr="00305878" w:rsidP="00305878">
      <w:pPr>
        <w:pStyle w:val="ListBullet3"/>
      </w:pPr>
      <w:r w:rsidRPr="00305878">
        <w:t>preparing and presenting job reports</w:t>
      </w:r>
    </w:p>
    <w:p w:rsidR="00000000" w:rsidRPr="00305878" w:rsidP="00305878">
      <w:pPr>
        <w:pStyle w:val="ListBullet3"/>
      </w:pPr>
      <w:r w:rsidRPr="00305878">
        <w:t>preparing and maintaining of log books and diaries</w:t>
      </w:r>
    </w:p>
    <w:p w:rsidR="00000000" w:rsidRPr="00305878" w:rsidP="00305878">
      <w:pPr>
        <w:pStyle w:val="ListBullet"/>
      </w:pPr>
      <w:r w:rsidRPr="00305878">
        <w:t>demonstrates completion of principles of maintenance of civil structures that safely, effectively and efficiently meets all of the required outcomes on more than one (</w:t>
      </w:r>
      <w:r w:rsidRPr="00305878">
        <w:t>1) occasion including:</w:t>
      </w:r>
    </w:p>
    <w:p w:rsidR="00000000" w:rsidRPr="00305878" w:rsidP="00305878">
      <w:pPr>
        <w:pStyle w:val="ListBullet2"/>
      </w:pPr>
      <w:r w:rsidRPr="00305878">
        <w:t>provide recommendations for the improvement of the safe, effective and efficient execution of civil structures maintenance tasks including:</w:t>
      </w:r>
    </w:p>
    <w:p w:rsidR="00000000" w:rsidRPr="00305878" w:rsidP="00305878">
      <w:pPr>
        <w:pStyle w:val="ListBullet3"/>
      </w:pPr>
      <w:r w:rsidRPr="00305878">
        <w:t xml:space="preserve">interpreting project contract specification requirements </w:t>
      </w:r>
    </w:p>
    <w:p w:rsidR="00000000" w:rsidRPr="00305878" w:rsidP="00305878">
      <w:pPr>
        <w:pStyle w:val="ListBullet3"/>
      </w:pPr>
      <w:r w:rsidRPr="00305878">
        <w:t xml:space="preserve">applying procedures to problem solve </w:t>
      </w:r>
    </w:p>
    <w:p w:rsidR="00000000" w:rsidRPr="00305878" w:rsidP="00305878">
      <w:pPr>
        <w:pStyle w:val="ListBullet3"/>
      </w:pPr>
      <w:r w:rsidRPr="00305878">
        <w:t xml:space="preserve">making decisions for activity </w:t>
      </w:r>
    </w:p>
    <w:p w:rsidR="00000000" w:rsidRPr="00305878" w:rsidP="00305878">
      <w:pPr>
        <w:pStyle w:val="ListBullet3"/>
      </w:pPr>
      <w:r w:rsidRPr="00305878">
        <w:t>carrying out continuous improvement in meeting task outcomes</w:t>
      </w:r>
    </w:p>
    <w:p w:rsidR="00000000" w:rsidRPr="00305878" w:rsidP="00305878">
      <w:pPr>
        <w:pStyle w:val="AllowPageBreak"/>
      </w:pPr>
    </w:p>
    <w:p w:rsidR="00000000" w:rsidRPr="00305878" w:rsidP="00305878">
      <w:pPr>
        <w:pStyle w:val="Heading1"/>
      </w:pPr>
      <w:bookmarkStart w:id="10" w:name="O_683518"/>
      <w:bookmarkEnd w:id="10"/>
      <w:r w:rsidRPr="00305878">
        <w:t>Knowledge Evidence</w:t>
      </w:r>
    </w:p>
    <w:p w:rsidR="00000000" w:rsidRPr="00305878" w:rsidP="00811E78">
      <w:pPr>
        <w:pStyle w:val="BodyText"/>
      </w:pPr>
      <w:r w:rsidRPr="00305878">
        <w:t>The candidate must demonstrate knowledge in applying the principles of maintenance of civi</w:t>
      </w:r>
      <w:r w:rsidRPr="00305878">
        <w:t>l structures through:</w:t>
      </w:r>
    </w:p>
    <w:p w:rsidR="00000000" w:rsidRPr="00305878" w:rsidP="00305878">
      <w:pPr>
        <w:pStyle w:val="ListBullet"/>
      </w:pPr>
      <w:r w:rsidRPr="00305878">
        <w:t>organisational, client and site operational requirements</w:t>
      </w:r>
    </w:p>
    <w:p w:rsidR="00000000" w:rsidRPr="00305878" w:rsidP="00305878">
      <w:pPr>
        <w:pStyle w:val="ListBullet"/>
      </w:pPr>
      <w:r w:rsidRPr="00305878">
        <w:t>relationship between various areas of civil works</w:t>
      </w:r>
    </w:p>
    <w:p w:rsidR="00000000" w:rsidRPr="00305878" w:rsidP="00305878">
      <w:pPr>
        <w:pStyle w:val="ListBullet"/>
      </w:pPr>
      <w:r w:rsidRPr="00305878">
        <w:t>team leadership techniques</w:t>
      </w:r>
    </w:p>
    <w:p w:rsidR="00000000" w:rsidRPr="00305878" w:rsidP="00305878">
      <w:pPr>
        <w:pStyle w:val="ListBullet"/>
      </w:pPr>
      <w:r w:rsidRPr="00305878">
        <w:t>works planning techniques</w:t>
      </w:r>
    </w:p>
    <w:p w:rsidR="00000000" w:rsidRPr="00305878" w:rsidP="00305878">
      <w:pPr>
        <w:pStyle w:val="ListBullet"/>
      </w:pPr>
      <w:r w:rsidRPr="00305878">
        <w:t>carrying out civil structures maintenance monitoring methods</w:t>
      </w:r>
    </w:p>
    <w:p w:rsidR="00000000" w:rsidRPr="00305878" w:rsidP="00305878">
      <w:pPr>
        <w:pStyle w:val="ListBullet"/>
      </w:pPr>
      <w:r w:rsidRPr="00305878">
        <w:t>engineering survey principles</w:t>
      </w:r>
    </w:p>
    <w:p w:rsidR="00000000" w:rsidRPr="00305878" w:rsidP="00305878">
      <w:pPr>
        <w:pStyle w:val="ListBullet"/>
      </w:pPr>
      <w:r w:rsidRPr="00305878">
        <w:t>materials quality and delivery requirements and procedures</w:t>
      </w:r>
    </w:p>
    <w:p w:rsidR="00000000" w:rsidRPr="00305878" w:rsidP="00305878">
      <w:pPr>
        <w:pStyle w:val="ListBullet"/>
      </w:pPr>
      <w:r w:rsidRPr="00305878">
        <w:t>mentoring techniques</w:t>
      </w:r>
    </w:p>
    <w:p w:rsidR="00000000" w:rsidRPr="00305878" w:rsidP="00305878">
      <w:pPr>
        <w:pStyle w:val="ListBullet"/>
      </w:pPr>
      <w:r w:rsidRPr="00305878">
        <w:t>estimating principles</w:t>
      </w:r>
    </w:p>
    <w:p w:rsidR="00000000" w:rsidRPr="00305878" w:rsidP="00305878">
      <w:pPr>
        <w:pStyle w:val="ListBullet"/>
      </w:pPr>
      <w:r w:rsidRPr="00305878">
        <w:t>civil works construction sequencing</w:t>
      </w:r>
    </w:p>
    <w:p w:rsidR="00000000" w:rsidRPr="00305878" w:rsidP="00305878">
      <w:pPr>
        <w:pStyle w:val="ListBullet"/>
      </w:pPr>
      <w:r w:rsidRPr="00305878">
        <w:t>civil structures maintenance and related activities terminology</w:t>
      </w:r>
    </w:p>
    <w:p w:rsidR="00000000" w:rsidRPr="00305878" w:rsidP="00305878">
      <w:pPr>
        <w:pStyle w:val="ListBullet"/>
      </w:pPr>
      <w:r w:rsidRPr="00305878">
        <w:t>set out requirements and</w:t>
      </w:r>
      <w:r w:rsidRPr="00305878">
        <w:t xml:space="preserve"> procedures</w:t>
      </w:r>
    </w:p>
    <w:p w:rsidR="00000000" w:rsidRPr="00305878" w:rsidP="00305878">
      <w:pPr>
        <w:pStyle w:val="ListBullet"/>
      </w:pPr>
      <w:r w:rsidRPr="00305878">
        <w:t xml:space="preserve">pavement drainage requirements </w:t>
      </w:r>
    </w:p>
    <w:p w:rsidR="00000000" w:rsidRPr="00305878" w:rsidP="00305878">
      <w:pPr>
        <w:pStyle w:val="ListBullet"/>
      </w:pPr>
      <w:r w:rsidRPr="00305878">
        <w:t>works planning techniques</w:t>
      </w:r>
    </w:p>
    <w:p w:rsidR="00000000" w:rsidRPr="00305878" w:rsidP="00305878">
      <w:pPr>
        <w:pStyle w:val="ListBullet"/>
      </w:pPr>
      <w:r w:rsidRPr="00305878">
        <w:t>monitoring methods</w:t>
      </w:r>
    </w:p>
    <w:p w:rsidR="00000000" w:rsidRPr="00305878" w:rsidP="00305878">
      <w:pPr>
        <w:pStyle w:val="AllowPageBreak"/>
      </w:pPr>
    </w:p>
    <w:p w:rsidR="00000000" w:rsidRPr="00305878" w:rsidP="00305878">
      <w:pPr>
        <w:pStyle w:val="Heading1"/>
      </w:pPr>
      <w:bookmarkStart w:id="11" w:name="O_683517"/>
      <w:bookmarkEnd w:id="11"/>
      <w:r w:rsidRPr="00305878">
        <w:t>Assessment Conditions</w:t>
      </w:r>
    </w:p>
    <w:p w:rsidR="00000000" w:rsidRPr="00305878" w:rsidP="00305878">
      <w:pPr>
        <w:pStyle w:val="ListBullet"/>
      </w:pPr>
      <w:r w:rsidRPr="00305878">
        <w:t>An assessor of this unit must satisfy the requirements of the NVR/AQTF or their successors; and Industry regulations for certif</w:t>
      </w:r>
      <w:r w:rsidRPr="00305878">
        <w:t>ication and licensing; and,</w:t>
      </w:r>
    </w:p>
    <w:p w:rsidR="00000000" w:rsidRPr="00305878" w:rsidP="00305878">
      <w:pPr>
        <w:pStyle w:val="ListBullet"/>
      </w:pPr>
      <w:r w:rsidRPr="00305878">
        <w:t>this unit must be assessed in the context of this sector’s work environment; and,</w:t>
      </w:r>
    </w:p>
    <w:p w:rsidR="00000000" w:rsidRPr="00305878" w:rsidP="00305878">
      <w:pPr>
        <w:pStyle w:val="ListBullet"/>
      </w:pPr>
      <w:r w:rsidRPr="00305878">
        <w:t>this unit must be assessed in compliance with relevant legislation/regulation and using policies, procedures, processes and operational manuals di</w:t>
      </w:r>
      <w:r w:rsidRPr="00305878">
        <w:t>rectly related to the industry sector for which it is being assessed; and,</w:t>
      </w:r>
    </w:p>
    <w:p w:rsidR="00000000" w:rsidRPr="00305878" w:rsidP="00305878">
      <w:pPr>
        <w:pStyle w:val="ListBullet"/>
      </w:pPr>
      <w:r w:rsidRPr="00305878">
        <w:t>assessment may be conducted in conjunction with the assessment of other Units of Competency; and,</w:t>
      </w:r>
    </w:p>
    <w:p w:rsidR="00000000" w:rsidRPr="00305878" w:rsidP="00305878">
      <w:pPr>
        <w:pStyle w:val="ListBullet"/>
      </w:pPr>
      <w:r w:rsidRPr="00305878">
        <w:t>assessment must confirm consistent performance can be applied in a range of relevant workplace circumstances; and,</w:t>
      </w:r>
    </w:p>
    <w:p w:rsidR="00000000" w:rsidRPr="00305878" w:rsidP="00305878">
      <w:pPr>
        <w:pStyle w:val="ListBullet"/>
      </w:pPr>
      <w:r w:rsidRPr="00305878">
        <w:t>assessors must demonstrate the performance evidence, and knowledge evidence as outlined in this Unit of Competency, and through the minimum y</w:t>
      </w:r>
      <w:r w:rsidRPr="00305878">
        <w:t>ears of current* work experience specified below in an Industry sector relevant to the outcomes of the unit; or,</w:t>
      </w:r>
    </w:p>
    <w:p w:rsidR="00000000" w:rsidRPr="00305878" w:rsidP="00305878">
      <w:pPr>
        <w:pStyle w:val="ListBullet"/>
      </w:pPr>
      <w:r w:rsidRPr="00305878">
        <w:t>where the assessor does not meet experience requirements a co-assessment or partnership arrangement must exist between the qualified assessor a</w:t>
      </w:r>
      <w:r w:rsidRPr="00305878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305878">
        <w:t>e skills and knowledge from the minimum years of current work experience specified below in the Industry sector, including time spent in roles related to the unit being assessed; and,</w:t>
      </w:r>
    </w:p>
    <w:p w:rsidR="00000000" w:rsidRPr="00305878" w:rsidP="00305878">
      <w:pPr>
        <w:pStyle w:val="ListBullet"/>
      </w:pPr>
      <w:r w:rsidRPr="00305878">
        <w:t>assessor and Industry subject matter expert requirements differ dependin</w:t>
      </w:r>
      <w:r w:rsidRPr="00305878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058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Required assessor or Industry subject matter expert experience</w:t>
            </w:r>
          </w:p>
        </w:tc>
      </w:tr>
      <w:tr w:rsidTr="003058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Drilling, Metalliferous Mining, Coal</w:t>
            </w:r>
            <w:r w:rsidRPr="00305878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1 Year</w:t>
            </w:r>
          </w:p>
        </w:tc>
      </w:tr>
      <w:tr w:rsidTr="003058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2 Years</w:t>
            </w:r>
          </w:p>
        </w:tc>
      </w:tr>
      <w:tr w:rsidTr="003058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3 Years</w:t>
            </w:r>
          </w:p>
        </w:tc>
      </w:tr>
      <w:tr w:rsidTr="003058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5 Years</w:t>
            </w:r>
          </w:p>
        </w:tc>
      </w:tr>
      <w:tr w:rsidTr="003058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5878">
            <w:pPr>
              <w:pStyle w:val="BodyText"/>
              <w:rPr>
                <w:lang w:val="en-NZ"/>
              </w:rPr>
            </w:pPr>
            <w:r w:rsidRPr="0030587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5878" w:rsidP="00305878">
            <w:pPr>
              <w:pStyle w:val="BodyText"/>
            </w:pPr>
            <w:r w:rsidRPr="0030587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05878">
              <w:t xml:space="preserve">ndard is specified should comply with </w:t>
            </w:r>
            <w:r w:rsidRPr="00305878">
              <w:t>any relevant regulation.</w:t>
            </w:r>
          </w:p>
        </w:tc>
      </w:tr>
    </w:tbl>
    <w:p w:rsidR="00000000" w:rsidRPr="00305878" w:rsidP="00811E78">
      <w:pPr>
        <w:pStyle w:val="BodyText"/>
      </w:pPr>
      <w:r w:rsidRPr="00305878">
        <w:t>*Assessors can demonstrate current work experience through employment within Industry in a role relevant to the outcomes of the Unit; or, for external assessors this can be demonstrated throu</w:t>
      </w:r>
      <w:r w:rsidRPr="00305878">
        <w:t>gh exposure to Industry by conducting frequent site assessments across various locations.</w:t>
      </w:r>
    </w:p>
    <w:p w:rsidR="00000000" w:rsidRPr="00305878" w:rsidP="00811E78">
      <w:pPr>
        <w:pStyle w:val="BodyText"/>
      </w:pPr>
      <w:r w:rsidRPr="00305878">
        <w:t>**Where a unit is being delivered outside of a Qualification the first numeric character in the Unit code should be considered to indicate the AQF level</w:t>
      </w:r>
    </w:p>
    <w:p w:rsidR="00000000" w:rsidRPr="00305878" w:rsidP="00305878">
      <w:pPr>
        <w:pStyle w:val="Heading1"/>
      </w:pPr>
      <w:bookmarkStart w:id="12" w:name="O_683529"/>
      <w:bookmarkEnd w:id="12"/>
      <w:r w:rsidRPr="00305878">
        <w:t>Links</w:t>
      </w:r>
    </w:p>
    <w:p w:rsidR="00000000" w:rsidRPr="00305878" w:rsidP="00811E78">
      <w:pPr>
        <w:pStyle w:val="BodyText"/>
      </w:pPr>
      <w:r w:rsidRPr="00305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102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05878" w:rsidP="00305878"/>
    <w:sectPr w:rsidSect="003058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 w:rsidRPr="00811E78" w:rsidP="00811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78" w:rsidP="00305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1E78" w:rsidP="00305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1E78" w:rsidP="003058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 w:rsidP="00305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E78">
      <w:t>Approved</w:t>
    </w:r>
    <w:r w:rsidR="00811E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E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E78">
      <w:rPr>
        <w:noProof/>
      </w:rPr>
      <w:t>5</w:t>
    </w:r>
    <w:r>
      <w:rPr>
        <w:noProof/>
      </w:rPr>
      <w:fldChar w:fldCharType="end"/>
    </w:r>
  </w:p>
  <w:p w:rsidR="00305878" w:rsidP="00305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E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E78">
      <w:t>Mining and Automotive Skills Alliance</w:t>
    </w:r>
    <w:r w:rsidR="00811E78">
      <w:fldChar w:fldCharType="end"/>
    </w:r>
  </w:p>
  <w:p w:rsidR="00305878" w:rsidP="00305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878" w:rsidRPr="00811E78" w:rsidP="00811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E78" w:rsidRPr="002D2AF8" w:rsidP="00305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RIICSG406D Apply principles of maintenance of civil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1E78" w:rsidP="003058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8" w:rsidRPr="002D2AF8" w:rsidP="00305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E78">
      <w:t>RIICSG406D Apply principles of maintenance of civil structures</w:t>
    </w:r>
    <w:r w:rsidR="00811E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E78">
      <w:rPr>
        <w:noProof/>
      </w:rPr>
      <w:t>2 March 2025</w:t>
    </w:r>
    <w:r>
      <w:fldChar w:fldCharType="end"/>
    </w:r>
  </w:p>
  <w:p w:rsidR="00305878" w:rsidP="00305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45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45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AE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878"/>
  </w:style>
  <w:style w:type="character" w:customStyle="1" w:styleId="Heading1Char">
    <w:name w:val="Heading 1 Char"/>
    <w:basedOn w:val="DefaultParagraphFont"/>
    <w:link w:val="Heading1"/>
    <w:rsid w:val="00305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8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58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5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58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5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5878"/>
    <w:rPr>
      <w:b/>
      <w:spacing w:val="0"/>
    </w:rPr>
  </w:style>
  <w:style w:type="paragraph" w:customStyle="1" w:styleId="SuperTitle">
    <w:name w:val="SuperTitle"/>
    <w:basedOn w:val="Title"/>
    <w:rsid w:val="00305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5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878"/>
    <w:rPr>
      <w:i/>
    </w:rPr>
  </w:style>
  <w:style w:type="paragraph" w:styleId="Caption">
    <w:name w:val="caption"/>
    <w:basedOn w:val="BodyText"/>
    <w:next w:val="Normal"/>
    <w:qFormat/>
    <w:rsid w:val="00305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878"/>
  </w:style>
  <w:style w:type="paragraph" w:styleId="TableofFigures">
    <w:name w:val="table of figures"/>
    <w:basedOn w:val="Normal"/>
    <w:next w:val="Normal"/>
    <w:semiHidden/>
    <w:rsid w:val="00305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8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5878"/>
    <w:rPr>
      <w:rFonts w:ascii="Wingdings" w:hAnsi="Wingdings"/>
    </w:rPr>
  </w:style>
  <w:style w:type="paragraph" w:customStyle="1" w:styleId="TableHeading">
    <w:name w:val="Table Heading"/>
    <w:basedOn w:val="HeadingBase"/>
    <w:rsid w:val="00305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878"/>
    <w:rPr>
      <w:color w:val="0033CC"/>
      <w:u w:val="none"/>
    </w:rPr>
  </w:style>
  <w:style w:type="paragraph" w:customStyle="1" w:styleId="BodyTextRight">
    <w:name w:val="Body Text Right"/>
    <w:basedOn w:val="BodyText"/>
    <w:rsid w:val="00305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8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878"/>
    <w:rPr>
      <w:sz w:val="32"/>
    </w:rPr>
  </w:style>
  <w:style w:type="paragraph" w:customStyle="1" w:styleId="HeadingProcedure">
    <w:name w:val="Heading Procedure"/>
    <w:basedOn w:val="HeadingBase"/>
    <w:next w:val="Normal"/>
    <w:rsid w:val="00305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878"/>
    <w:pPr>
      <w:spacing w:before="60" w:after="60"/>
    </w:pPr>
  </w:style>
  <w:style w:type="paragraph" w:styleId="ListContinue">
    <w:name w:val="List Continue"/>
    <w:basedOn w:val="List"/>
    <w:rsid w:val="00305878"/>
    <w:pPr>
      <w:ind w:firstLine="0"/>
    </w:pPr>
  </w:style>
  <w:style w:type="paragraph" w:customStyle="1" w:styleId="ListNote">
    <w:name w:val="List Note"/>
    <w:basedOn w:val="List"/>
    <w:rsid w:val="00305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878"/>
    <w:rPr>
      <w:rFonts w:ascii="Courier New" w:hAnsi="Courier New"/>
    </w:rPr>
  </w:style>
  <w:style w:type="paragraph" w:customStyle="1" w:styleId="NoteBullet">
    <w:name w:val="Note Bullet"/>
    <w:basedOn w:val="Note"/>
    <w:rsid w:val="00305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8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5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878"/>
    <w:rPr>
      <w:b/>
      <w:smallCaps/>
    </w:rPr>
  </w:style>
  <w:style w:type="paragraph" w:customStyle="1" w:styleId="TableListNumber">
    <w:name w:val="Table List Number"/>
    <w:basedOn w:val="ListNumber"/>
    <w:rsid w:val="00305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878"/>
    <w:pPr>
      <w:numPr>
        <w:numId w:val="10"/>
      </w:numPr>
    </w:pPr>
  </w:style>
  <w:style w:type="paragraph" w:customStyle="1" w:styleId="ListAlpha2">
    <w:name w:val="List Alpha 2"/>
    <w:basedOn w:val="List2"/>
    <w:rsid w:val="00305878"/>
    <w:pPr>
      <w:numPr>
        <w:numId w:val="9"/>
      </w:numPr>
    </w:pPr>
  </w:style>
  <w:style w:type="paragraph" w:styleId="List2">
    <w:name w:val="List 2"/>
    <w:basedOn w:val="BodyText"/>
    <w:rsid w:val="00305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8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58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5878"/>
    <w:pPr>
      <w:numPr>
        <w:numId w:val="5"/>
      </w:numPr>
    </w:pPr>
  </w:style>
  <w:style w:type="paragraph" w:styleId="ListContinue2">
    <w:name w:val="List Continue 2"/>
    <w:basedOn w:val="List2"/>
    <w:rsid w:val="00305878"/>
    <w:pPr>
      <w:ind w:firstLine="0"/>
    </w:pPr>
  </w:style>
  <w:style w:type="paragraph" w:styleId="ListContinue3">
    <w:name w:val="List Continue 3"/>
    <w:basedOn w:val="List3"/>
    <w:rsid w:val="00305878"/>
    <w:pPr>
      <w:ind w:left="1021" w:firstLine="0"/>
    </w:pPr>
  </w:style>
  <w:style w:type="paragraph" w:styleId="ListContinue4">
    <w:name w:val="List Continue 4"/>
    <w:basedOn w:val="List4"/>
    <w:rsid w:val="00305878"/>
    <w:pPr>
      <w:ind w:firstLine="0"/>
    </w:pPr>
  </w:style>
  <w:style w:type="paragraph" w:styleId="ListContinue5">
    <w:name w:val="List Continue 5"/>
    <w:basedOn w:val="List5"/>
    <w:rsid w:val="00305878"/>
    <w:pPr>
      <w:ind w:firstLine="0"/>
    </w:pPr>
  </w:style>
  <w:style w:type="paragraph" w:styleId="ListNumber3">
    <w:name w:val="List Number 3"/>
    <w:basedOn w:val="List3"/>
    <w:rsid w:val="00305878"/>
    <w:pPr>
      <w:numPr>
        <w:numId w:val="6"/>
      </w:numPr>
    </w:pPr>
  </w:style>
  <w:style w:type="paragraph" w:styleId="ListNumber4">
    <w:name w:val="List Number 4"/>
    <w:basedOn w:val="List4"/>
    <w:rsid w:val="00305878"/>
    <w:pPr>
      <w:numPr>
        <w:numId w:val="7"/>
      </w:numPr>
    </w:pPr>
  </w:style>
  <w:style w:type="paragraph" w:styleId="ListNumber5">
    <w:name w:val="List Number 5"/>
    <w:basedOn w:val="List5"/>
    <w:rsid w:val="00305878"/>
    <w:pPr>
      <w:numPr>
        <w:numId w:val="8"/>
      </w:numPr>
    </w:pPr>
  </w:style>
  <w:style w:type="paragraph" w:styleId="BlockText">
    <w:name w:val="Block Text"/>
    <w:basedOn w:val="Normal"/>
    <w:rsid w:val="00305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878"/>
    <w:rPr>
      <w:sz w:val="16"/>
      <w:vertAlign w:val="superscript"/>
    </w:rPr>
  </w:style>
  <w:style w:type="character" w:customStyle="1" w:styleId="Symbols">
    <w:name w:val="Symbols"/>
    <w:basedOn w:val="DefaultParagraphFont"/>
    <w:rsid w:val="00305878"/>
    <w:rPr>
      <w:rFonts w:ascii="Symbol" w:hAnsi="Symbol"/>
    </w:rPr>
  </w:style>
  <w:style w:type="character" w:customStyle="1" w:styleId="MenuOptions">
    <w:name w:val="Menu Options"/>
    <w:basedOn w:val="DefaultParagraphFont"/>
    <w:rsid w:val="00305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878"/>
    <w:rPr>
      <w:b/>
    </w:rPr>
  </w:style>
  <w:style w:type="character" w:customStyle="1" w:styleId="Underlined">
    <w:name w:val="Underlined"/>
    <w:basedOn w:val="DefaultParagraphFont"/>
    <w:rsid w:val="00305878"/>
    <w:rPr>
      <w:u w:val="single"/>
    </w:rPr>
  </w:style>
  <w:style w:type="paragraph" w:customStyle="1" w:styleId="TableBodyTextRight">
    <w:name w:val="Table Body Text Right"/>
    <w:basedOn w:val="TableBodyText"/>
    <w:rsid w:val="00305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878"/>
    <w:rPr>
      <w:sz w:val="18"/>
    </w:rPr>
  </w:style>
  <w:style w:type="paragraph" w:customStyle="1" w:styleId="BodySmallRight">
    <w:name w:val="Body Small Right"/>
    <w:basedOn w:val="BodyTextRight"/>
    <w:rsid w:val="00305878"/>
    <w:rPr>
      <w:sz w:val="18"/>
      <w:szCs w:val="18"/>
    </w:rPr>
  </w:style>
  <w:style w:type="paragraph" w:customStyle="1" w:styleId="MarginEdition">
    <w:name w:val="Margin Edition"/>
    <w:basedOn w:val="MarginNote"/>
    <w:rsid w:val="00305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878"/>
    <w:rPr>
      <w:sz w:val="2"/>
      <w:szCs w:val="2"/>
    </w:rPr>
  </w:style>
  <w:style w:type="character" w:customStyle="1" w:styleId="Small">
    <w:name w:val="Small"/>
    <w:basedOn w:val="DefaultParagraphFont"/>
    <w:rsid w:val="00305878"/>
    <w:rPr>
      <w:sz w:val="16"/>
    </w:rPr>
  </w:style>
  <w:style w:type="paragraph" w:customStyle="1" w:styleId="WideTable">
    <w:name w:val="Wide Table"/>
    <w:basedOn w:val="Normal"/>
    <w:rsid w:val="00305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878"/>
  </w:style>
  <w:style w:type="paragraph" w:styleId="Quote">
    <w:name w:val="Quote"/>
    <w:basedOn w:val="Heading1"/>
    <w:link w:val="QuoteChar"/>
    <w:qFormat/>
    <w:rsid w:val="00305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878"/>
    <w:pPr>
      <w:pageBreakBefore/>
    </w:pPr>
  </w:style>
  <w:style w:type="paragraph" w:customStyle="1" w:styleId="Border">
    <w:name w:val="Border"/>
    <w:basedOn w:val="Normal"/>
    <w:qFormat/>
    <w:rsid w:val="00305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878"/>
    <w:rPr>
      <w:u w:val="single"/>
    </w:rPr>
  </w:style>
  <w:style w:type="character" w:customStyle="1" w:styleId="BoldandItalics">
    <w:name w:val="Bold and Italics"/>
    <w:qFormat/>
    <w:rsid w:val="00305878"/>
    <w:rPr>
      <w:b/>
      <w:i/>
      <w:u w:val="none"/>
    </w:rPr>
  </w:style>
  <w:style w:type="paragraph" w:styleId="BalloonText">
    <w:name w:val="Balloon Text"/>
    <w:basedOn w:val="Normal"/>
    <w:link w:val="BalloonTextChar"/>
    <w:rsid w:val="00305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878"/>
    <w:pPr>
      <w:spacing w:before="0" w:after="0"/>
    </w:pPr>
  </w:style>
  <w:style w:type="paragraph" w:customStyle="1" w:styleId="BodyTextBold">
    <w:name w:val="Body Text Bold"/>
    <w:basedOn w:val="BodyText"/>
    <w:qFormat/>
    <w:rsid w:val="00305878"/>
    <w:rPr>
      <w:b/>
    </w:rPr>
  </w:style>
  <w:style w:type="character" w:styleId="Hyperlink">
    <w:name w:val="Hyperlink"/>
    <w:basedOn w:val="DefaultParagraphFont"/>
    <w:uiPriority w:val="99"/>
    <w:unhideWhenUsed/>
    <w:rsid w:val="00811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7594</Characters>
  <Application>Microsoft Office Word</Application>
  <DocSecurity>0</DocSecurity>
  <Lines>210</Lines>
  <Paragraphs>139</Paragraphs>
  <ScaleCrop>false</ScaleCrop>
  <Company>Author-it Software Corporation Ltd.</Company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RIICSG406D Apply principles of maintenance of civil structures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