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339" w:rsidP="00F66339">
      <w:pPr>
        <w:pStyle w:val="Title"/>
      </w:pPr>
      <w:r>
        <w:fldChar w:fldCharType="begin"/>
      </w:r>
      <w:r>
        <w:instrText xml:space="preserve"> TITLE   \* MERGEFORMAT </w:instrText>
      </w:r>
      <w:r>
        <w:fldChar w:fldCharType="separate"/>
      </w:r>
      <w:r>
        <w:t>RIICRM206E Conduct airless and atomised spraying operations</w:t>
      </w:r>
      <w:r>
        <w:fldChar w:fldCharType="end"/>
      </w:r>
    </w:p>
    <w:p w:rsidR="00F66339" w:rsidP="00F66339">
      <w:pPr>
        <w:pStyle w:val="Version"/>
        <w:sectPr w:rsidSect="003D5A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5AB8" w:rsidP="003D5AB8">
      <w:pPr>
        <w:pStyle w:val="SuperHeading"/>
      </w:pPr>
      <w:r w:rsidRPr="003D5AB8">
        <w:t>RIICRM206E Conduct airless and atomised spraying operations</w:t>
      </w:r>
    </w:p>
    <w:p w:rsidR="00000000" w:rsidRPr="003D5AB8" w:rsidP="003D5AB8">
      <w:pPr>
        <w:pStyle w:val="Heading1"/>
      </w:pPr>
      <w:bookmarkStart w:id="1" w:name="O_1140178"/>
      <w:bookmarkEnd w:id="1"/>
      <w:r w:rsidRPr="003D5AB8">
        <w:t>Modification History</w:t>
      </w:r>
    </w:p>
    <w:tbl>
      <w:tblPr>
        <w:tblW w:w="0" w:type="auto"/>
        <w:tblCellMar>
          <w:left w:w="62" w:type="dxa"/>
          <w:right w:w="62" w:type="dxa"/>
        </w:tblCellMar>
        <w:tblLook w:val="0000"/>
      </w:tblPr>
      <w:tblGrid>
        <w:gridCol w:w="2491"/>
        <w:gridCol w:w="6705"/>
      </w:tblGrid>
      <w:tr w:rsidTr="00F6633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D5AB8" w:rsidP="003D5AB8">
            <w:pPr>
              <w:pStyle w:val="BodyText"/>
            </w:pPr>
            <w:r w:rsidRPr="003D5AB8">
              <w:rPr>
                <w:rStyle w:val="SpecialBold"/>
              </w:rPr>
              <w:t>Release</w:t>
            </w:r>
            <w:r w:rsidRPr="003D5AB8">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D5AB8">
            <w:pPr>
              <w:pStyle w:val="BodyText"/>
              <w:rPr>
                <w:lang w:val="en-NZ"/>
              </w:rPr>
            </w:pPr>
            <w:r w:rsidRPr="003D5AB8">
              <w:rPr>
                <w:rStyle w:val="SpecialBold"/>
              </w:rPr>
              <w:t>Comments</w:t>
            </w:r>
            <w:r w:rsidRPr="003D5AB8">
              <w:t> </w:t>
            </w:r>
          </w:p>
        </w:tc>
      </w:tr>
      <w:tr w:rsidTr="00F6633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D5AB8">
            <w:pPr>
              <w:pStyle w:val="BodyText"/>
              <w:rPr>
                <w:lang w:val="en-NZ"/>
              </w:rPr>
            </w:pPr>
            <w:r w:rsidRPr="003D5AB8">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D5AB8" w:rsidP="003D5AB8">
            <w:pPr>
              <w:pStyle w:val="BodyText"/>
            </w:pPr>
            <w:r w:rsidRPr="003D5AB8">
              <w:t>This version first released with RII Resources and Infrastructure Industry Training Package Version 6.0.</w:t>
            </w:r>
          </w:p>
        </w:tc>
      </w:tr>
    </w:tbl>
    <w:p w:rsidR="00000000" w:rsidRPr="003D5AB8" w:rsidP="003D5AB8">
      <w:pPr>
        <w:pStyle w:val="BodyText"/>
      </w:pPr>
    </w:p>
    <w:p w:rsidR="00000000" w:rsidRPr="003D5AB8" w:rsidP="003D5AB8">
      <w:pPr>
        <w:pStyle w:val="AllowPageBreak"/>
      </w:pPr>
    </w:p>
    <w:p w:rsidR="00000000" w:rsidRPr="003D5AB8" w:rsidP="003D5AB8">
      <w:pPr>
        <w:pStyle w:val="Heading1"/>
      </w:pPr>
      <w:bookmarkStart w:id="2" w:name="O_1140183"/>
      <w:bookmarkEnd w:id="2"/>
      <w:r w:rsidRPr="003D5AB8">
        <w:t>Application</w:t>
      </w:r>
    </w:p>
    <w:p w:rsidR="00000000" w:rsidRPr="003D5AB8" w:rsidP="00F66339">
      <w:pPr>
        <w:pStyle w:val="BodyText"/>
      </w:pPr>
      <w:r w:rsidRPr="003D5AB8">
        <w:t>This unit describes the skills and knowledge requ</w:t>
      </w:r>
      <w:r w:rsidRPr="003D5AB8">
        <w:t xml:space="preserve">ired to conduct airless and atomised spraying operations in civil construction It includes preparing the surface, preparing and applying road marking materials, and measuring work. </w:t>
      </w:r>
    </w:p>
    <w:p w:rsidR="00000000" w:rsidRPr="003D5AB8" w:rsidP="00F66339">
      <w:pPr>
        <w:pStyle w:val="BodyText"/>
      </w:pPr>
      <w:r w:rsidRPr="003D5AB8">
        <w:t>It applies to those working in operational roles. They generally work unde</w:t>
      </w:r>
      <w:r w:rsidRPr="003D5AB8">
        <w:t>r supervision to undertake a prescribed range of functions involving known routines and procedures and take some responsibility for the quality of work outcomes.</w:t>
      </w:r>
    </w:p>
    <w:p w:rsidR="00000000" w:rsidRPr="003D5AB8" w:rsidP="00F66339">
      <w:pPr>
        <w:pStyle w:val="BodyText"/>
      </w:pPr>
      <w:r w:rsidRPr="003D5AB8">
        <w:t>Licensing, legislative and certification requirements that apply to this unit can vary between</w:t>
      </w:r>
      <w:r w:rsidRPr="003D5AB8">
        <w:t xml:space="preserve"> states, territories, and industry sectors. Users must check requirements with relevant body before applying the unit. </w:t>
      </w:r>
    </w:p>
    <w:p w:rsidR="00000000" w:rsidRPr="003D5AB8" w:rsidP="003D5AB8">
      <w:pPr>
        <w:pStyle w:val="Heading1"/>
      </w:pPr>
      <w:bookmarkStart w:id="3" w:name="O_1140182"/>
      <w:bookmarkEnd w:id="3"/>
      <w:r w:rsidRPr="003D5AB8">
        <w:t>Unit Sector</w:t>
      </w:r>
    </w:p>
    <w:p w:rsidR="00000000" w:rsidRPr="003D5AB8" w:rsidP="00F66339">
      <w:pPr>
        <w:pStyle w:val="BodyText"/>
      </w:pPr>
      <w:r w:rsidRPr="003D5AB8">
        <w:t>Civil construction</w:t>
      </w:r>
    </w:p>
    <w:p w:rsidR="00000000" w:rsidRPr="003D5AB8" w:rsidP="003D5AB8">
      <w:pPr>
        <w:pStyle w:val="Heading1"/>
      </w:pPr>
      <w:bookmarkStart w:id="4" w:name="O_1140181"/>
      <w:bookmarkEnd w:id="4"/>
      <w:r w:rsidRPr="003D5AB8">
        <w:t>Elements and Performance Criteria</w:t>
      </w:r>
    </w:p>
    <w:tbl>
      <w:tblPr>
        <w:tblW w:w="9286" w:type="dxa"/>
        <w:tblLayout w:type="fixed"/>
        <w:tblCellMar>
          <w:left w:w="62" w:type="dxa"/>
          <w:right w:w="62" w:type="dxa"/>
        </w:tblCellMar>
        <w:tblLook w:val="0000"/>
      </w:tblPr>
      <w:tblGrid>
        <w:gridCol w:w="2305"/>
        <w:gridCol w:w="6981"/>
      </w:tblGrid>
      <w:tr w:rsidTr="003D5AB8">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D5AB8">
            <w:pPr>
              <w:pStyle w:val="BodyTextBold"/>
              <w:rPr>
                <w:lang w:val="en-NZ"/>
              </w:rPr>
            </w:pPr>
            <w:r w:rsidRPr="003D5AB8">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D5AB8">
            <w:pPr>
              <w:pStyle w:val="BodyTextBold"/>
              <w:rPr>
                <w:lang w:val="en-NZ"/>
              </w:rPr>
            </w:pPr>
            <w:r w:rsidRPr="003D5AB8">
              <w:t>PERFORMANCE CRITERIA</w:t>
            </w:r>
          </w:p>
        </w:tc>
      </w:tr>
      <w:tr w:rsidTr="003D5AB8">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3D5AB8" w:rsidP="003D5AB8">
            <w:pPr>
              <w:pStyle w:val="BodyText"/>
            </w:pPr>
            <w:r w:rsidRPr="003D5AB8">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D5AB8">
            <w:pPr>
              <w:pStyle w:val="BodyText"/>
              <w:rPr>
                <w:lang w:val="en-NZ"/>
              </w:rPr>
            </w:pPr>
            <w:r w:rsidRPr="003D5AB8">
              <w:rPr>
                <w:rStyle w:val="Emphasis"/>
              </w:rPr>
              <w:t>Performance criteria describe the performance needed to demonstrate achievement of the element.</w:t>
            </w:r>
          </w:p>
        </w:tc>
      </w:tr>
      <w:tr w:rsidTr="003D5AB8">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AB8">
            <w:pPr>
              <w:pStyle w:val="List"/>
              <w:rPr>
                <w:lang w:val="en-NZ"/>
              </w:rPr>
            </w:pPr>
            <w:r w:rsidRPr="003D5AB8">
              <w:t>1. Plan and prepare to conduct airless and atomised spraying operations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AB8" w:rsidP="003D5AB8">
            <w:pPr>
              <w:pStyle w:val="List"/>
            </w:pPr>
            <w:r w:rsidRPr="003D5AB8">
              <w:t>1.1 Obtain, interpret, clarify and confirm wo</w:t>
            </w:r>
            <w:r w:rsidRPr="003D5AB8">
              <w:t>rk instructions</w:t>
            </w:r>
          </w:p>
          <w:p w:rsidR="00000000" w:rsidRPr="003D5AB8" w:rsidP="003D5AB8">
            <w:pPr>
              <w:pStyle w:val="List"/>
            </w:pPr>
            <w:r w:rsidRPr="003D5AB8">
              <w:t xml:space="preserve">1.2 Access, interpret and apply documentation required to conduct airless and atomised spraying operations </w:t>
            </w:r>
          </w:p>
          <w:p w:rsidR="00000000" w:rsidRPr="003D5AB8" w:rsidP="003D5AB8">
            <w:pPr>
              <w:pStyle w:val="List"/>
            </w:pPr>
            <w:r w:rsidRPr="003D5AB8">
              <w:t>1.3 Identify and implement traffic management signage requirements</w:t>
            </w:r>
          </w:p>
          <w:p w:rsidR="00000000" w:rsidRPr="003D5AB8" w:rsidP="003D5AB8">
            <w:pPr>
              <w:pStyle w:val="List"/>
            </w:pPr>
            <w:r w:rsidRPr="003D5AB8">
              <w:t>1.4 Select plant, tools and equipment to carry out tasks and chec</w:t>
            </w:r>
            <w:r w:rsidRPr="003D5AB8">
              <w:t>k for faults</w:t>
            </w:r>
          </w:p>
          <w:p w:rsidR="00000000" w:rsidRPr="003D5AB8" w:rsidP="003D5AB8">
            <w:pPr>
              <w:pStyle w:val="List"/>
            </w:pPr>
            <w:r w:rsidRPr="003D5AB8">
              <w:t xml:space="preserve">1.5 Identify and address potential risks, hazards and environmental issues, and implement control measures within scope of own role </w:t>
            </w:r>
          </w:p>
          <w:p w:rsidR="00000000" w:rsidRPr="003D5AB8" w:rsidP="003D5AB8">
            <w:pPr>
              <w:pStyle w:val="List"/>
            </w:pPr>
            <w:r w:rsidRPr="003D5AB8">
              <w:t xml:space="preserve">1.6 Select and wear personal protective equipment required for work </w:t>
            </w:r>
            <w:r w:rsidRPr="003D5AB8">
              <w:t>activities</w:t>
            </w:r>
          </w:p>
          <w:p w:rsidR="00000000" w:rsidP="003D5AB8">
            <w:pPr>
              <w:pStyle w:val="List"/>
              <w:rPr>
                <w:lang w:val="en-NZ"/>
              </w:rPr>
            </w:pPr>
            <w:r w:rsidRPr="003D5AB8">
              <w:t>1.7 Obtain and interpret emerge</w:t>
            </w:r>
            <w:r w:rsidRPr="003D5AB8">
              <w:t>ncy procedures and identify steps required to respond to emergencies</w:t>
            </w:r>
          </w:p>
        </w:tc>
      </w:tr>
      <w:tr w:rsidTr="003D5AB8">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AB8">
            <w:pPr>
              <w:pStyle w:val="List"/>
              <w:rPr>
                <w:lang w:val="en-NZ"/>
              </w:rPr>
            </w:pPr>
            <w:r w:rsidRPr="003D5AB8">
              <w:t>2. Prepare surface and set out</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AB8" w:rsidP="003D5AB8">
            <w:pPr>
              <w:pStyle w:val="List"/>
            </w:pPr>
            <w:r w:rsidRPr="003D5AB8">
              <w:t>2.1 Clear area of dirt, debris and other contaminants</w:t>
            </w:r>
          </w:p>
          <w:p w:rsidR="00000000" w:rsidRPr="003D5AB8" w:rsidP="003D5AB8">
            <w:pPr>
              <w:pStyle w:val="List"/>
            </w:pPr>
            <w:r w:rsidRPr="003D5AB8">
              <w:t>2.2 Identify location for line marking and set out with control points according to job requirements</w:t>
            </w:r>
          </w:p>
          <w:p w:rsidR="00000000" w:rsidRPr="003D5AB8" w:rsidP="003D5AB8">
            <w:pPr>
              <w:pStyle w:val="List"/>
            </w:pPr>
            <w:r w:rsidRPr="003D5AB8">
              <w:t xml:space="preserve">2.3 Spot straight lines and curves in preparation for marking </w:t>
            </w:r>
          </w:p>
          <w:p w:rsidR="00000000" w:rsidP="003D5AB8">
            <w:pPr>
              <w:pStyle w:val="List"/>
              <w:rPr>
                <w:lang w:val="en-NZ"/>
              </w:rPr>
            </w:pPr>
            <w:r w:rsidRPr="003D5AB8">
              <w:t>2.4 Remove pre-existing visible marks and lines</w:t>
            </w:r>
          </w:p>
        </w:tc>
      </w:tr>
      <w:tr w:rsidTr="003D5AB8">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AB8">
            <w:pPr>
              <w:pStyle w:val="List"/>
              <w:rPr>
                <w:lang w:val="en-NZ"/>
              </w:rPr>
            </w:pPr>
            <w:r w:rsidRPr="003D5AB8">
              <w:t>3. Prepare marking materials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AB8" w:rsidP="003D5AB8">
            <w:pPr>
              <w:pStyle w:val="List"/>
            </w:pPr>
            <w:r w:rsidRPr="003D5AB8">
              <w:t>3.1 Mix and prepare marking material according to job requirements</w:t>
            </w:r>
          </w:p>
          <w:p w:rsidR="00000000" w:rsidRPr="003D5AB8" w:rsidP="003D5AB8">
            <w:pPr>
              <w:pStyle w:val="List"/>
            </w:pPr>
            <w:r w:rsidRPr="003D5AB8">
              <w:t>3.2 Adjust additives and consistency of material</w:t>
            </w:r>
            <w:r w:rsidRPr="003D5AB8">
              <w:t xml:space="preserve"> as required </w:t>
            </w:r>
          </w:p>
          <w:p w:rsidR="00000000" w:rsidP="003D5AB8">
            <w:pPr>
              <w:pStyle w:val="List"/>
              <w:rPr>
                <w:lang w:val="en-NZ"/>
              </w:rPr>
            </w:pPr>
            <w:r w:rsidRPr="003D5AB8">
              <w:t>3.3 Transfer marking material to applicator container</w:t>
            </w:r>
          </w:p>
        </w:tc>
      </w:tr>
      <w:tr w:rsidTr="003D5AB8">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AB8">
            <w:pPr>
              <w:pStyle w:val="List"/>
              <w:rPr>
                <w:lang w:val="en-NZ"/>
              </w:rPr>
            </w:pPr>
            <w:r w:rsidRPr="003D5AB8">
              <w:t>4. Apply road marking materials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AB8" w:rsidP="003D5AB8">
            <w:pPr>
              <w:pStyle w:val="List"/>
            </w:pPr>
            <w:r w:rsidRPr="003D5AB8">
              <w:t>4.1 Apply airless or atomised spray equipment across surface with required movement and pressure</w:t>
            </w:r>
          </w:p>
          <w:p w:rsidR="00000000" w:rsidRPr="003D5AB8" w:rsidP="003D5AB8">
            <w:pPr>
              <w:pStyle w:val="List"/>
            </w:pPr>
            <w:r w:rsidRPr="003D5AB8">
              <w:t>4.2 Apply road marking material to the surface providing a</w:t>
            </w:r>
            <w:r w:rsidRPr="003D5AB8">
              <w:t>n even coverage</w:t>
            </w:r>
          </w:p>
          <w:p w:rsidR="00000000" w:rsidRPr="003D5AB8" w:rsidP="003D5AB8">
            <w:pPr>
              <w:pStyle w:val="List"/>
            </w:pPr>
            <w:r w:rsidRPr="003D5AB8">
              <w:t>4.3 Identify and correct defects in coating</w:t>
            </w:r>
          </w:p>
          <w:p w:rsidR="00000000" w:rsidP="003D5AB8">
            <w:pPr>
              <w:pStyle w:val="List"/>
              <w:rPr>
                <w:lang w:val="en-NZ"/>
              </w:rPr>
            </w:pPr>
            <w:r w:rsidRPr="003D5AB8">
              <w:t>4.4 Perform maintenance on equipment during operations as required and according to manufacturer instructions</w:t>
            </w:r>
          </w:p>
        </w:tc>
      </w:tr>
      <w:tr w:rsidTr="003D5AB8">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AB8">
            <w:pPr>
              <w:pStyle w:val="List"/>
              <w:rPr>
                <w:lang w:val="en-NZ"/>
              </w:rPr>
            </w:pPr>
            <w:r w:rsidRPr="003D5AB8">
              <w:t>5. Measure work</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AB8" w:rsidP="003D5AB8">
            <w:pPr>
              <w:pStyle w:val="List"/>
            </w:pPr>
            <w:r w:rsidRPr="003D5AB8">
              <w:t>5.1 Assess, record and report work outcomes according to site require</w:t>
            </w:r>
            <w:r w:rsidRPr="003D5AB8">
              <w:t>ments</w:t>
            </w:r>
          </w:p>
          <w:p w:rsidR="00000000" w:rsidRPr="003D5AB8" w:rsidP="003D5AB8">
            <w:pPr>
              <w:pStyle w:val="List"/>
            </w:pPr>
            <w:r w:rsidRPr="003D5AB8">
              <w:t xml:space="preserve">5.2 Measure, calculate and quantify amount of line marking completed </w:t>
            </w:r>
          </w:p>
          <w:p w:rsidR="00000000" w:rsidP="003D5AB8">
            <w:pPr>
              <w:pStyle w:val="List"/>
              <w:rPr>
                <w:lang w:val="en-NZ"/>
              </w:rPr>
            </w:pPr>
            <w:r w:rsidRPr="003D5AB8">
              <w:t>5.3 Identify and report non-conforming work according to site requirements</w:t>
            </w:r>
          </w:p>
        </w:tc>
      </w:tr>
      <w:tr w:rsidTr="003D5AB8">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AB8">
            <w:pPr>
              <w:pStyle w:val="List"/>
              <w:rPr>
                <w:lang w:val="en-NZ"/>
              </w:rPr>
            </w:pPr>
            <w:r w:rsidRPr="003D5AB8">
              <w:t>6. Conduct clean-up and housekeeping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AB8" w:rsidP="003D5AB8">
            <w:pPr>
              <w:pStyle w:val="List"/>
            </w:pPr>
            <w:r w:rsidRPr="003D5AB8">
              <w:t>6.1 Clear work area and dispose of or recycle materials according to site requirements</w:t>
            </w:r>
          </w:p>
          <w:p w:rsidR="00000000" w:rsidRPr="003D5AB8" w:rsidP="003D5AB8">
            <w:pPr>
              <w:pStyle w:val="List"/>
            </w:pPr>
            <w:r w:rsidRPr="003D5AB8">
              <w:t>6.2 Clean, check, perform maintenance on and store tools and equipment according to manufacturer specifications site requirements</w:t>
            </w:r>
          </w:p>
          <w:p w:rsidR="00000000" w:rsidRPr="003D5AB8" w:rsidP="003D5AB8">
            <w:pPr>
              <w:pStyle w:val="List"/>
            </w:pPr>
            <w:r w:rsidRPr="003D5AB8">
              <w:t>6.3 Carry out housekeeping activities a</w:t>
            </w:r>
            <w:r w:rsidRPr="003D5AB8">
              <w:t>ccording to site requirements</w:t>
            </w:r>
          </w:p>
        </w:tc>
      </w:tr>
    </w:tbl>
    <w:p w:rsidR="00000000" w:rsidRPr="003D5AB8" w:rsidP="003D5AB8">
      <w:pPr>
        <w:pStyle w:val="BodyText"/>
      </w:pPr>
    </w:p>
    <w:p w:rsidR="00000000" w:rsidRPr="003D5AB8" w:rsidP="003D5AB8">
      <w:pPr>
        <w:pStyle w:val="AllowPageBreak"/>
      </w:pPr>
    </w:p>
    <w:p w:rsidR="00000000" w:rsidRPr="003D5AB8" w:rsidP="003D5AB8">
      <w:pPr>
        <w:pStyle w:val="Heading1"/>
      </w:pPr>
      <w:bookmarkStart w:id="5" w:name="O_1140180"/>
      <w:bookmarkEnd w:id="5"/>
      <w:r w:rsidRPr="003D5AB8">
        <w:t>Foundation Skills</w:t>
      </w:r>
    </w:p>
    <w:p w:rsidR="00000000" w:rsidRPr="00F66339" w:rsidP="00F66339">
      <w:pPr>
        <w:pStyle w:val="BodyText"/>
        <w:rPr>
          <w:i/>
        </w:rPr>
      </w:pPr>
      <w:r w:rsidRPr="00F66339">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3D5AB8">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AB8">
            <w:pPr>
              <w:pStyle w:val="BodyTextBold"/>
              <w:rPr>
                <w:lang w:val="en-NZ"/>
              </w:rPr>
            </w:pPr>
            <w:r w:rsidRPr="003D5AB8">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AB8">
            <w:pPr>
              <w:pStyle w:val="BodyTextBold"/>
              <w:rPr>
                <w:lang w:val="en-NZ"/>
              </w:rPr>
            </w:pPr>
            <w:r w:rsidRPr="003D5AB8">
              <w:t>DESCRIPTION</w:t>
            </w:r>
          </w:p>
        </w:tc>
      </w:tr>
      <w:tr w:rsidTr="003D5AB8">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AB8">
            <w:pPr>
              <w:pStyle w:val="BodyText"/>
              <w:rPr>
                <w:lang w:val="en-NZ"/>
              </w:rPr>
            </w:pPr>
            <w:r w:rsidRPr="003D5AB8">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AB8">
            <w:pPr>
              <w:pStyle w:val="ListBullet"/>
              <w:rPr>
                <w:lang w:val="en-NZ"/>
              </w:rPr>
            </w:pPr>
            <w:r w:rsidRPr="003D5AB8">
              <w:t>Calculates basic measurements including distances, quantities and material requirements</w:t>
            </w:r>
          </w:p>
        </w:tc>
      </w:tr>
      <w:tr w:rsidTr="003D5AB8">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AB8">
            <w:pPr>
              <w:pStyle w:val="BodyText"/>
              <w:rPr>
                <w:lang w:val="en-NZ"/>
              </w:rPr>
            </w:pPr>
            <w:r w:rsidRPr="003D5AB8">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AB8">
            <w:pPr>
              <w:pStyle w:val="ListBullet"/>
              <w:rPr>
                <w:lang w:val="en-NZ"/>
              </w:rPr>
            </w:pPr>
            <w:r w:rsidRPr="003D5AB8">
              <w:t>Monitors and minimises own exposure to worksite risks and hazards during work activities</w:t>
            </w:r>
          </w:p>
        </w:tc>
      </w:tr>
      <w:tr w:rsidTr="003D5AB8">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AB8">
            <w:pPr>
              <w:pStyle w:val="BodyText"/>
              <w:rPr>
                <w:lang w:val="en-NZ"/>
              </w:rPr>
            </w:pPr>
            <w:r w:rsidRPr="003D5AB8">
              <w:t>Writing</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AB8" w:rsidP="003D5AB8">
            <w:pPr>
              <w:pStyle w:val="ListBullet"/>
            </w:pPr>
            <w:r w:rsidRPr="003D5AB8">
              <w:t>Completes basic records using sector</w:t>
            </w:r>
            <w:r w:rsidRPr="003D5AB8">
              <w:noBreakHyphen/>
            </w:r>
            <w:r w:rsidRPr="003D5AB8">
              <w:t>specific vocabulary, grammatical structures and conventions</w:t>
            </w:r>
          </w:p>
        </w:tc>
      </w:tr>
    </w:tbl>
    <w:p w:rsidR="00000000" w:rsidRPr="003D5AB8" w:rsidP="003D5AB8">
      <w:pPr>
        <w:pStyle w:val="BodyText"/>
      </w:pPr>
    </w:p>
    <w:p w:rsidR="00000000" w:rsidRPr="003D5AB8" w:rsidP="003D5AB8">
      <w:pPr>
        <w:pStyle w:val="AllowPageBreak"/>
      </w:pPr>
    </w:p>
    <w:p w:rsidR="00000000" w:rsidRPr="003D5AB8" w:rsidP="003D5AB8">
      <w:pPr>
        <w:pStyle w:val="Heading1"/>
      </w:pPr>
      <w:bookmarkStart w:id="6" w:name="O_1140179"/>
      <w:bookmarkEnd w:id="6"/>
      <w:r w:rsidRPr="003D5AB8">
        <w:t>Unit Mapping Information</w:t>
      </w:r>
    </w:p>
    <w:p w:rsidR="00000000" w:rsidRPr="003D5AB8" w:rsidP="00F66339">
      <w:pPr>
        <w:pStyle w:val="BodyText"/>
      </w:pPr>
      <w:r w:rsidRPr="003D5AB8">
        <w:t>Supersedes and is equivalent to RIICRM206D Conduct airless and atomised spraying operations.</w:t>
      </w:r>
    </w:p>
    <w:p w:rsidR="00000000" w:rsidRPr="003D5AB8" w:rsidP="003D5AB8">
      <w:pPr>
        <w:pStyle w:val="Heading1"/>
      </w:pPr>
      <w:bookmarkStart w:id="7" w:name="O_1140172"/>
      <w:bookmarkEnd w:id="7"/>
      <w:r w:rsidRPr="003D5AB8">
        <w:t>Links</w:t>
      </w:r>
    </w:p>
    <w:p w:rsidR="00000000" w:rsidRPr="003D5AB8" w:rsidP="00F66339">
      <w:pPr>
        <w:pStyle w:val="BodyText"/>
      </w:pPr>
      <w:r w:rsidRPr="003D5AB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0571E">
        <w:rPr>
          <w:rStyle w:val="Hyperlink"/>
        </w:rPr>
        <w:t>https://vetnet.gov.au/Pages/TrainingDocs.aspx?q=88a61002-9a21-4386-aaf8-69c76e675272</w:t>
      </w:r>
      <w:r>
        <w:fldChar w:fldCharType="end"/>
      </w:r>
    </w:p>
    <w:p w:rsidR="00000000" w:rsidRPr="003D5AB8" w:rsidP="00F66339">
      <w:pPr>
        <w:pStyle w:val="BodyText"/>
        <w:sectPr w:rsidSect="003D5AB8">
          <w:headerReference w:type="default" r:id="rId10"/>
          <w:footerReference w:type="default" r:id="rId11"/>
          <w:pgSz w:w="11908" w:h="16833"/>
          <w:pgMar w:top="1702" w:right="1418" w:bottom="1702" w:left="1418" w:header="992" w:footer="992" w:gutter="0"/>
          <w:cols w:space="720"/>
          <w:noEndnote/>
          <w:docGrid w:linePitch="299"/>
        </w:sectPr>
      </w:pPr>
    </w:p>
    <w:p w:rsidR="00000000" w:rsidRPr="003D5AB8" w:rsidP="003D5AB8">
      <w:pPr>
        <w:pStyle w:val="SuperHeading"/>
      </w:pPr>
      <w:r w:rsidRPr="003D5AB8">
        <w:t>Assessment Requirements for RIICRM206E Conduct airless and atomis</w:t>
      </w:r>
      <w:r w:rsidRPr="003D5AB8">
        <w:t>ed spraying operations</w:t>
      </w:r>
    </w:p>
    <w:p w:rsidR="00000000" w:rsidRPr="003D5AB8" w:rsidP="003D5AB8">
      <w:pPr>
        <w:pStyle w:val="Heading1"/>
      </w:pPr>
      <w:bookmarkStart w:id="8" w:name="O_1140174"/>
      <w:bookmarkEnd w:id="8"/>
      <w:r w:rsidRPr="003D5AB8">
        <w:t>Modification History</w:t>
      </w:r>
    </w:p>
    <w:tbl>
      <w:tblPr>
        <w:tblW w:w="0" w:type="auto"/>
        <w:tblCellMar>
          <w:left w:w="62" w:type="dxa"/>
          <w:right w:w="62" w:type="dxa"/>
        </w:tblCellMar>
        <w:tblLook w:val="0000"/>
      </w:tblPr>
      <w:tblGrid>
        <w:gridCol w:w="2491"/>
        <w:gridCol w:w="6705"/>
      </w:tblGrid>
      <w:tr w:rsidTr="00F6633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D5AB8" w:rsidP="003D5AB8">
            <w:pPr>
              <w:pStyle w:val="BodyText"/>
            </w:pPr>
            <w:r w:rsidRPr="003D5AB8">
              <w:rPr>
                <w:rStyle w:val="SpecialBold"/>
              </w:rPr>
              <w:t>Release</w:t>
            </w:r>
            <w:r w:rsidRPr="003D5AB8">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D5AB8">
            <w:pPr>
              <w:pStyle w:val="BodyText"/>
              <w:rPr>
                <w:lang w:val="en-NZ"/>
              </w:rPr>
            </w:pPr>
            <w:r w:rsidRPr="003D5AB8">
              <w:rPr>
                <w:rStyle w:val="SpecialBold"/>
              </w:rPr>
              <w:t>Comments</w:t>
            </w:r>
            <w:r w:rsidRPr="003D5AB8">
              <w:t> </w:t>
            </w:r>
          </w:p>
        </w:tc>
      </w:tr>
      <w:tr w:rsidTr="00F6633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D5AB8">
            <w:pPr>
              <w:pStyle w:val="BodyText"/>
              <w:rPr>
                <w:lang w:val="en-NZ"/>
              </w:rPr>
            </w:pPr>
            <w:r w:rsidRPr="003D5AB8">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D5AB8" w:rsidP="003D5AB8">
            <w:pPr>
              <w:pStyle w:val="BodyText"/>
            </w:pPr>
            <w:r w:rsidRPr="003D5AB8">
              <w:t>This version first released with RII Resources and Infrastructure Industry Training Package Version 6.0.</w:t>
            </w:r>
          </w:p>
        </w:tc>
      </w:tr>
    </w:tbl>
    <w:p w:rsidR="00000000" w:rsidRPr="003D5AB8" w:rsidP="003D5AB8">
      <w:pPr>
        <w:pStyle w:val="BodyText"/>
      </w:pPr>
    </w:p>
    <w:p w:rsidR="00000000" w:rsidRPr="003D5AB8" w:rsidP="003D5AB8">
      <w:pPr>
        <w:pStyle w:val="AllowPageBreak"/>
      </w:pPr>
    </w:p>
    <w:p w:rsidR="00000000" w:rsidRPr="003D5AB8" w:rsidP="003D5AB8">
      <w:pPr>
        <w:pStyle w:val="Heading1"/>
      </w:pPr>
      <w:bookmarkStart w:id="9" w:name="O_1140177"/>
      <w:bookmarkEnd w:id="9"/>
      <w:r w:rsidRPr="003D5AB8">
        <w:t>Performance Evidence</w:t>
      </w:r>
    </w:p>
    <w:p w:rsidR="00000000" w:rsidRPr="003D5AB8" w:rsidP="00F66339">
      <w:pPr>
        <w:pStyle w:val="BodyText"/>
      </w:pPr>
      <w:r w:rsidRPr="003D5AB8">
        <w:t>The candidate must demonstrate the ability to complete the tasks outlined in the elements, performance criteria and foundation skills of this unit, including evidence of the ability to:</w:t>
      </w:r>
    </w:p>
    <w:p w:rsidR="00000000" w:rsidRPr="003D5AB8" w:rsidP="003D5AB8">
      <w:pPr>
        <w:pStyle w:val="ListBullet"/>
      </w:pPr>
      <w:r w:rsidRPr="003D5AB8">
        <w:t>conduct airless and atomised spraying operations on at least two occa</w:t>
      </w:r>
      <w:r w:rsidRPr="003D5AB8">
        <w:t xml:space="preserve">sions, including: </w:t>
      </w:r>
    </w:p>
    <w:p w:rsidR="00000000" w:rsidRPr="003D5AB8" w:rsidP="003D5AB8">
      <w:pPr>
        <w:pStyle w:val="ListBullet2"/>
      </w:pPr>
      <w:r w:rsidRPr="003D5AB8">
        <w:t>applying at least thirty square metres (30m2) of transverse lines within specified tolerances using airless or atomised spray equipment.</w:t>
      </w:r>
    </w:p>
    <w:p w:rsidR="00000000" w:rsidRPr="003D5AB8" w:rsidP="003D5AB8">
      <w:pPr>
        <w:pStyle w:val="BodyText"/>
      </w:pPr>
    </w:p>
    <w:p w:rsidR="00000000" w:rsidRPr="003D5AB8" w:rsidP="00F66339">
      <w:pPr>
        <w:pStyle w:val="BodyText"/>
      </w:pPr>
      <w:r w:rsidRPr="003D5AB8">
        <w:t>During the above, the candidate must:</w:t>
      </w:r>
    </w:p>
    <w:p w:rsidR="00000000" w:rsidRPr="003D5AB8" w:rsidP="003D5AB8">
      <w:pPr>
        <w:pStyle w:val="ListBullet"/>
      </w:pPr>
      <w:r w:rsidRPr="003D5AB8">
        <w:t>locate and apply required documentation, policies and procedures</w:t>
      </w:r>
    </w:p>
    <w:p w:rsidR="00000000" w:rsidRPr="003D5AB8" w:rsidP="003D5AB8">
      <w:pPr>
        <w:pStyle w:val="ListBullet"/>
      </w:pPr>
      <w:r w:rsidRPr="003D5AB8">
        <w:t>identify, report and record hazards, risks and environmental issues</w:t>
      </w:r>
    </w:p>
    <w:p w:rsidR="00000000" w:rsidRPr="003D5AB8" w:rsidP="003D5AB8">
      <w:pPr>
        <w:pStyle w:val="ListBullet"/>
      </w:pPr>
      <w:r w:rsidRPr="003D5AB8">
        <w:t>work with others to undertake and complete airless and atomized spraying operations that meets required outcomes, including</w:t>
      </w:r>
      <w:r w:rsidRPr="003D5AB8">
        <w:t xml:space="preserve">: </w:t>
      </w:r>
    </w:p>
    <w:p w:rsidR="00000000" w:rsidRPr="003D5AB8" w:rsidP="003D5AB8">
      <w:pPr>
        <w:pStyle w:val="ListBullet2"/>
      </w:pPr>
      <w:r w:rsidRPr="003D5AB8">
        <w:t>communicating with others to receive and clarify work instructions</w:t>
      </w:r>
    </w:p>
    <w:p w:rsidR="00000000" w:rsidRPr="003D5AB8" w:rsidP="003D5AB8">
      <w:pPr>
        <w:pStyle w:val="ListBullet2"/>
      </w:pPr>
      <w:r w:rsidRPr="003D5AB8">
        <w:t>using communication techniques and systems to advise others of work activity and exclusion zones.</w:t>
      </w:r>
    </w:p>
    <w:p w:rsidR="00000000" w:rsidRPr="003D5AB8" w:rsidP="003D5AB8">
      <w:pPr>
        <w:pStyle w:val="AllowPageBreak"/>
      </w:pPr>
    </w:p>
    <w:p w:rsidR="00000000" w:rsidRPr="003D5AB8" w:rsidP="003D5AB8">
      <w:pPr>
        <w:pStyle w:val="Heading1"/>
      </w:pPr>
      <w:bookmarkStart w:id="10" w:name="O_1140176"/>
      <w:bookmarkEnd w:id="10"/>
      <w:r w:rsidRPr="003D5AB8">
        <w:t>Knowledge Evidence</w:t>
      </w:r>
    </w:p>
    <w:p w:rsidR="00000000" w:rsidRPr="003D5AB8" w:rsidP="00F66339">
      <w:pPr>
        <w:pStyle w:val="BodyText"/>
      </w:pPr>
      <w:r w:rsidRPr="003D5AB8">
        <w:t>The candidate must be able to demonstrate knowled</w:t>
      </w:r>
      <w:r w:rsidRPr="003D5AB8">
        <w:t>ge to complete the tasks outlined in the elements, performance criteria and foundation skills of this unit, including knowledge of:</w:t>
      </w:r>
    </w:p>
    <w:p w:rsidR="00000000" w:rsidRPr="003D5AB8" w:rsidP="003D5AB8">
      <w:pPr>
        <w:pStyle w:val="ListBullet"/>
      </w:pPr>
      <w:r w:rsidRPr="003D5AB8">
        <w:t>policies, procedures and documentation required to conduct airless and atomised spraying operations, including those relati</w:t>
      </w:r>
      <w:r w:rsidRPr="003D5AB8">
        <w:t>ng to:</w:t>
      </w:r>
    </w:p>
    <w:p w:rsidR="00000000" w:rsidRPr="003D5AB8" w:rsidP="003D5AB8">
      <w:pPr>
        <w:pStyle w:val="ListBullet2"/>
      </w:pPr>
      <w:r w:rsidRPr="003D5AB8">
        <w:t>work health and safety</w:t>
      </w:r>
    </w:p>
    <w:p w:rsidR="00000000" w:rsidRPr="003D5AB8" w:rsidP="003D5AB8">
      <w:pPr>
        <w:pStyle w:val="ListBullet2"/>
      </w:pPr>
      <w:r w:rsidRPr="003D5AB8">
        <w:t>emergency response</w:t>
      </w:r>
    </w:p>
    <w:p w:rsidR="00000000" w:rsidRPr="003D5AB8" w:rsidP="003D5AB8">
      <w:pPr>
        <w:pStyle w:val="ListBullet2"/>
      </w:pPr>
      <w:r w:rsidRPr="003D5AB8">
        <w:t>equipment operation</w:t>
      </w:r>
    </w:p>
    <w:p w:rsidR="00000000" w:rsidRPr="003D5AB8" w:rsidP="003D5AB8">
      <w:pPr>
        <w:pStyle w:val="ListBullet2"/>
      </w:pPr>
      <w:r w:rsidRPr="003D5AB8">
        <w:t>work instructions</w:t>
      </w:r>
    </w:p>
    <w:p w:rsidR="00000000" w:rsidRPr="003D5AB8" w:rsidP="003D5AB8">
      <w:pPr>
        <w:pStyle w:val="ListBullet2"/>
      </w:pPr>
      <w:r w:rsidRPr="003D5AB8">
        <w:t>applying road marking materials</w:t>
      </w:r>
    </w:p>
    <w:p w:rsidR="00000000" w:rsidRPr="003D5AB8" w:rsidP="003D5AB8">
      <w:pPr>
        <w:pStyle w:val="ListBullet2"/>
      </w:pPr>
      <w:r w:rsidRPr="003D5AB8">
        <w:t>operational, maintenance and basic diagnostics</w:t>
      </w:r>
    </w:p>
    <w:p w:rsidR="00000000" w:rsidRPr="003D5AB8" w:rsidP="003D5AB8">
      <w:pPr>
        <w:pStyle w:val="ListBullet2"/>
      </w:pPr>
      <w:r w:rsidRPr="003D5AB8">
        <w:t>project quality</w:t>
      </w:r>
    </w:p>
    <w:p w:rsidR="00000000" w:rsidRPr="003D5AB8" w:rsidP="003D5AB8">
      <w:pPr>
        <w:pStyle w:val="ListBullet2"/>
      </w:pPr>
      <w:r w:rsidRPr="003D5AB8">
        <w:t>site isolation and traffic control responsibilities and authorities</w:t>
      </w:r>
    </w:p>
    <w:p w:rsidR="00000000" w:rsidRPr="003D5AB8" w:rsidP="003D5AB8">
      <w:pPr>
        <w:pStyle w:val="ListBullet2"/>
      </w:pPr>
      <w:r w:rsidRPr="003D5AB8">
        <w:t>manufacturer specifications for required plant and equipment</w:t>
      </w:r>
    </w:p>
    <w:p w:rsidR="00000000" w:rsidRPr="003D5AB8" w:rsidP="003D5AB8">
      <w:pPr>
        <w:pStyle w:val="ListBullet2"/>
      </w:pPr>
      <w:r w:rsidRPr="003D5AB8">
        <w:t>site requirements</w:t>
      </w:r>
    </w:p>
    <w:p w:rsidR="00000000" w:rsidRPr="003D5AB8" w:rsidP="003D5AB8">
      <w:pPr>
        <w:pStyle w:val="ListBullet2"/>
      </w:pPr>
      <w:r w:rsidRPr="003D5AB8">
        <w:t>communication techniques and equipment</w:t>
      </w:r>
    </w:p>
    <w:p w:rsidR="00000000" w:rsidRPr="003D5AB8" w:rsidP="003D5AB8">
      <w:pPr>
        <w:pStyle w:val="ListBullet2"/>
      </w:pPr>
      <w:r w:rsidRPr="003D5AB8">
        <w:t>workplace reporting requirements</w:t>
      </w:r>
    </w:p>
    <w:p w:rsidR="00000000" w:rsidRPr="003D5AB8" w:rsidP="003D5AB8">
      <w:pPr>
        <w:pStyle w:val="ListBullet2"/>
      </w:pPr>
      <w:r w:rsidRPr="003D5AB8">
        <w:t xml:space="preserve">Safety Data Sheets (SDS) and materials handling methods </w:t>
      </w:r>
    </w:p>
    <w:p w:rsidR="00000000" w:rsidRPr="003D5AB8" w:rsidP="003D5AB8">
      <w:pPr>
        <w:pStyle w:val="ListBullet2"/>
      </w:pPr>
      <w:r w:rsidRPr="003D5AB8">
        <w:t>Job Safety Analyses (JSAs)/Safe Work Method Statements (SWMS)</w:t>
      </w:r>
    </w:p>
    <w:p w:rsidR="00000000" w:rsidRPr="003D5AB8" w:rsidP="003D5AB8">
      <w:pPr>
        <w:pStyle w:val="ListBullet2"/>
      </w:pPr>
      <w:r w:rsidRPr="003D5AB8">
        <w:t>housekeeping activities, including:</w:t>
      </w:r>
    </w:p>
    <w:p w:rsidR="00000000" w:rsidRPr="003D5AB8" w:rsidP="003D5AB8">
      <w:pPr>
        <w:pStyle w:val="ListBullet3"/>
      </w:pPr>
      <w:r w:rsidRPr="003D5AB8">
        <w:t>cleaning work area</w:t>
      </w:r>
    </w:p>
    <w:p w:rsidR="00000000" w:rsidRPr="003D5AB8" w:rsidP="003D5AB8">
      <w:pPr>
        <w:pStyle w:val="ListBullet3"/>
      </w:pPr>
      <w:r w:rsidRPr="003D5AB8">
        <w:t>cleaning and maintaining condition of equipment</w:t>
      </w:r>
    </w:p>
    <w:p w:rsidR="00000000" w:rsidRPr="003D5AB8" w:rsidP="003D5AB8">
      <w:pPr>
        <w:pStyle w:val="ListBullet3"/>
      </w:pPr>
      <w:r w:rsidRPr="003D5AB8">
        <w:t>waste management</w:t>
      </w:r>
    </w:p>
    <w:p w:rsidR="00000000" w:rsidRPr="003D5AB8" w:rsidP="003D5AB8">
      <w:pPr>
        <w:pStyle w:val="ListBullet3"/>
      </w:pPr>
      <w:r w:rsidRPr="003D5AB8">
        <w:t>processing records</w:t>
      </w:r>
    </w:p>
    <w:p w:rsidR="00000000" w:rsidRPr="003D5AB8" w:rsidP="003D5AB8">
      <w:pPr>
        <w:pStyle w:val="ListBullet"/>
      </w:pPr>
      <w:r w:rsidRPr="003D5AB8">
        <w:t>processes for identifying road markings</w:t>
      </w:r>
    </w:p>
    <w:p w:rsidR="00000000" w:rsidRPr="003D5AB8" w:rsidP="003D5AB8">
      <w:pPr>
        <w:pStyle w:val="ListBullet"/>
      </w:pPr>
      <w:r w:rsidRPr="003D5AB8">
        <w:t>processes for preparing marking material for easy application and required drying time</w:t>
      </w:r>
    </w:p>
    <w:p w:rsidR="00000000" w:rsidRPr="003D5AB8" w:rsidP="003D5AB8">
      <w:pPr>
        <w:pStyle w:val="ListBullet"/>
      </w:pPr>
      <w:r w:rsidRPr="003D5AB8">
        <w:t>equipment types, characteristics, technical capabilities and limitations for conducting airless and atomised spraying operations</w:t>
      </w:r>
    </w:p>
    <w:p w:rsidR="00000000" w:rsidRPr="003D5AB8" w:rsidP="003D5AB8">
      <w:pPr>
        <w:pStyle w:val="ListBullet"/>
      </w:pPr>
      <w:r w:rsidRPr="003D5AB8">
        <w:t xml:space="preserve">civil construction terminology relevant </w:t>
      </w:r>
      <w:r w:rsidRPr="003D5AB8">
        <w:t>to conducting airless and atomised spraying operations</w:t>
      </w:r>
    </w:p>
    <w:p w:rsidR="00000000" w:rsidRPr="003D5AB8" w:rsidP="003D5AB8">
      <w:pPr>
        <w:pStyle w:val="ListBullet"/>
      </w:pPr>
      <w:r w:rsidRPr="003D5AB8">
        <w:t>processes for measuring and calculating quantity of completed road marking and materials usage.</w:t>
      </w:r>
    </w:p>
    <w:p w:rsidR="00000000" w:rsidRPr="003D5AB8" w:rsidP="003D5AB8">
      <w:pPr>
        <w:pStyle w:val="AllowPageBreak"/>
      </w:pPr>
    </w:p>
    <w:p w:rsidR="00000000" w:rsidRPr="003D5AB8" w:rsidP="003D5AB8">
      <w:pPr>
        <w:pStyle w:val="Heading1"/>
      </w:pPr>
      <w:bookmarkStart w:id="11" w:name="O_1140175"/>
      <w:bookmarkEnd w:id="11"/>
      <w:r w:rsidRPr="003D5AB8">
        <w:t>Assessment Conditions</w:t>
      </w:r>
    </w:p>
    <w:p w:rsidR="00000000" w:rsidRPr="003D5AB8" w:rsidP="00F66339">
      <w:pPr>
        <w:pStyle w:val="BodyText"/>
      </w:pPr>
      <w:r w:rsidRPr="003D5AB8">
        <w:t xml:space="preserve">Mandatory conditions for assessment of this unit are stipulated </w:t>
      </w:r>
      <w:r w:rsidRPr="003D5AB8">
        <w:t>below. The assessment must:</w:t>
      </w:r>
    </w:p>
    <w:p w:rsidR="00000000" w:rsidRPr="003D5AB8" w:rsidP="003D5AB8">
      <w:pPr>
        <w:pStyle w:val="ListBullet"/>
      </w:pPr>
      <w:r w:rsidRPr="003D5AB8">
        <w:t>include access to:</w:t>
      </w:r>
    </w:p>
    <w:p w:rsidR="00000000" w:rsidRPr="003D5AB8" w:rsidP="003D5AB8">
      <w:pPr>
        <w:pStyle w:val="ListBullet2"/>
      </w:pPr>
      <w:r w:rsidRPr="003D5AB8">
        <w:t>personal protective equipment</w:t>
      </w:r>
    </w:p>
    <w:p w:rsidR="00000000" w:rsidRPr="003D5AB8" w:rsidP="003D5AB8">
      <w:pPr>
        <w:pStyle w:val="ListBullet2"/>
      </w:pPr>
      <w:r w:rsidRPr="003D5AB8">
        <w:t>equipment required to conduct airless and atomised spraying operations</w:t>
      </w:r>
    </w:p>
    <w:p w:rsidR="00000000" w:rsidRPr="003D5AB8" w:rsidP="003D5AB8">
      <w:pPr>
        <w:pStyle w:val="ListBullet"/>
      </w:pPr>
      <w:r w:rsidRPr="003D5AB8">
        <w:t xml:space="preserve">be conducted in a safe environment; and, </w:t>
      </w:r>
    </w:p>
    <w:p w:rsidR="00000000" w:rsidRPr="003D5AB8" w:rsidP="003D5AB8">
      <w:pPr>
        <w:pStyle w:val="ListBullet"/>
      </w:pPr>
      <w:r w:rsidRPr="003D5AB8">
        <w:t>be assessed in the context of this sector</w:t>
      </w:r>
      <w:r>
        <w:t>’</w:t>
      </w:r>
      <w:r w:rsidRPr="003D5AB8">
        <w:t>s work environment; a</w:t>
      </w:r>
      <w:r w:rsidRPr="003D5AB8">
        <w:t xml:space="preserve">nd, </w:t>
      </w:r>
    </w:p>
    <w:p w:rsidR="00000000" w:rsidRPr="003D5AB8" w:rsidP="003D5AB8">
      <w:pPr>
        <w:pStyle w:val="ListBullet"/>
      </w:pPr>
      <w:r w:rsidRPr="003D5AB8">
        <w:t>be assessed in compliance with relevant legislation/regulation and using policies, procedures and processes directly related to the industry sector for which it is being assessed; and,</w:t>
      </w:r>
    </w:p>
    <w:p w:rsidR="00000000" w:rsidRPr="003D5AB8" w:rsidP="003D5AB8">
      <w:pPr>
        <w:pStyle w:val="ListBullet"/>
      </w:pPr>
      <w:r w:rsidRPr="003D5AB8">
        <w:t>confirm consistent performance can be applied in a range of relevant workplace circumstances.</w:t>
      </w:r>
    </w:p>
    <w:p w:rsidR="00000000" w:rsidRPr="003D5AB8" w:rsidP="00F66339">
      <w:pPr>
        <w:pStyle w:val="BodyText"/>
      </w:pPr>
      <w:r w:rsidRPr="003D5AB8">
        <w:t>Where personal safety or environmental damage are limiting factors, assessment may occur in a simulated work environment* provided it is realistic and sufficientl</w:t>
      </w:r>
      <w:r w:rsidRPr="003D5AB8">
        <w:t>y rigorous to cover all aspects of this sector’s workplace performance, including environment, task skills, task management skills, contingency management skills and job role environment skills.</w:t>
      </w:r>
    </w:p>
    <w:p w:rsidR="00000000" w:rsidRPr="003D5AB8" w:rsidP="003D5AB8">
      <w:pPr>
        <w:pStyle w:val="BodyTextBold"/>
      </w:pPr>
      <w:r w:rsidRPr="003D5AB8">
        <w:t>Assessor requirements</w:t>
      </w:r>
    </w:p>
    <w:p w:rsidR="00000000" w:rsidRPr="003D5AB8" w:rsidP="00F66339">
      <w:pPr>
        <w:pStyle w:val="BodyText"/>
      </w:pPr>
      <w:r w:rsidRPr="003D5AB8">
        <w:t>Assessors must be able to clearly demon</w:t>
      </w:r>
      <w:r w:rsidRPr="003D5AB8">
        <w:t>strate current and relevant industry knowledge and experience to satisfy the mandatory regulatory standards as set out in the Standards for Registered Training Organisations 2015/Australian Quality Training Framework mandatory requirements for assessors cu</w:t>
      </w:r>
      <w:r w:rsidRPr="003D5AB8">
        <w:t>rrent at the time of assessment and any relevant licensing and certification requirements. This includes:</w:t>
      </w:r>
    </w:p>
    <w:p w:rsidR="00000000" w:rsidRPr="003D5AB8" w:rsidP="003D5AB8">
      <w:pPr>
        <w:pStyle w:val="ListBullet"/>
      </w:pPr>
      <w:r w:rsidRPr="003D5AB8">
        <w:t>vocational competencies at least to the level being delivered and assessed</w:t>
      </w:r>
    </w:p>
    <w:p w:rsidR="00000000" w:rsidRPr="003D5AB8" w:rsidP="003D5AB8">
      <w:pPr>
        <w:pStyle w:val="ListBullet"/>
      </w:pPr>
      <w:r w:rsidRPr="003D5AB8">
        <w:t>current industry skills directly relevant to the training and assessment b</w:t>
      </w:r>
      <w:r w:rsidRPr="003D5AB8">
        <w:t>eing provided</w:t>
      </w:r>
    </w:p>
    <w:p w:rsidR="00000000" w:rsidRPr="003D5AB8" w:rsidP="003D5AB8">
      <w:pPr>
        <w:pStyle w:val="ListBullet"/>
      </w:pPr>
      <w:r w:rsidRPr="003D5AB8">
        <w:t>current knowledge and skills in vocational training and learning that informs their training and assessment</w:t>
      </w:r>
    </w:p>
    <w:p w:rsidR="00000000" w:rsidRPr="003D5AB8" w:rsidP="003D5AB8">
      <w:pPr>
        <w:pStyle w:val="ListBullet"/>
      </w:pPr>
      <w:r w:rsidRPr="003D5AB8">
        <w:t>formal relevant qualifications in training and assessment</w:t>
      </w:r>
    </w:p>
    <w:p w:rsidR="00000000" w:rsidRPr="003D5AB8" w:rsidP="003D5AB8">
      <w:pPr>
        <w:pStyle w:val="ListBullet"/>
      </w:pPr>
      <w:r w:rsidRPr="003D5AB8">
        <w:t>having knowledge of and/or experience using the latest techniques and proces</w:t>
      </w:r>
      <w:r w:rsidRPr="003D5AB8">
        <w:t xml:space="preserve">ses </w:t>
      </w:r>
    </w:p>
    <w:p w:rsidR="00000000" w:rsidRPr="003D5AB8" w:rsidP="003D5AB8">
      <w:pPr>
        <w:pStyle w:val="ListBullet"/>
      </w:pPr>
      <w:r w:rsidRPr="003D5AB8">
        <w:t>possessing the required level of RII training product knowledge</w:t>
      </w:r>
    </w:p>
    <w:p w:rsidR="00000000" w:rsidRPr="003D5AB8" w:rsidP="003D5AB8">
      <w:pPr>
        <w:pStyle w:val="ListBullet"/>
      </w:pPr>
      <w:r w:rsidRPr="003D5AB8">
        <w:t>having an understanding and knowledge of legislation and regulations relevant to the industry and to employment and workplaces</w:t>
      </w:r>
    </w:p>
    <w:p w:rsidR="00000000" w:rsidRPr="003D5AB8" w:rsidP="003D5AB8">
      <w:pPr>
        <w:pStyle w:val="ListBullet"/>
      </w:pPr>
      <w:r w:rsidRPr="003D5AB8">
        <w:t>demonstrating the performance evidence, and knowledge eviden</w:t>
      </w:r>
      <w:r w:rsidRPr="003D5AB8">
        <w:t>ce outlined in this unit of competency, and</w:t>
      </w:r>
    </w:p>
    <w:p w:rsidR="00000000" w:rsidRPr="003D5AB8" w:rsidP="003D5AB8">
      <w:pPr>
        <w:pStyle w:val="ListBullet"/>
      </w:pPr>
      <w:r w:rsidRPr="003D5AB8">
        <w:t>the minimum years of current** work experience after competency has been obtained as specified below in an industry sector relevant to the outcomes of the unit.</w:t>
      </w:r>
    </w:p>
    <w:p w:rsidR="00000000" w:rsidRPr="003D5AB8" w:rsidP="00F66339">
      <w:pPr>
        <w:pStyle w:val="BodyText"/>
      </w:pPr>
      <w:r w:rsidRPr="003D5AB8">
        <w:t>It is also acceptable for the appropriately qualifi</w:t>
      </w:r>
      <w:r w:rsidRPr="003D5AB8">
        <w:t xml:space="preserve">ed assessor to work with an industry expert to conduct assessment together and for the industry expert to be involved in the assessment judgement. The industry expert must have current industry skills directly relevant to the training and assessment being </w:t>
      </w:r>
      <w:r w:rsidRPr="003D5AB8">
        <w:t>provided. This means the industry subject matter expert must demonstrate skills and knowledge from the minimum years of current work experience after competency has been obtained as specified below, including time spent in roles related to the unit being a</w:t>
      </w:r>
      <w:r w:rsidRPr="003D5AB8">
        <w:t>ssessed:</w:t>
      </w:r>
    </w:p>
    <w:tbl>
      <w:tblPr>
        <w:tblW w:w="0" w:type="auto"/>
        <w:tblCellMar>
          <w:left w:w="62" w:type="dxa"/>
          <w:right w:w="62" w:type="dxa"/>
        </w:tblCellMar>
        <w:tblLook w:val="0000"/>
      </w:tblPr>
      <w:tblGrid>
        <w:gridCol w:w="4330"/>
        <w:gridCol w:w="1622"/>
        <w:gridCol w:w="3244"/>
      </w:tblGrid>
      <w:tr w:rsidTr="00F663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5AB8">
            <w:pPr>
              <w:pStyle w:val="Heading4"/>
              <w:rPr>
                <w:lang w:val="en-NZ"/>
              </w:rPr>
            </w:pPr>
            <w:r w:rsidRPr="003D5AB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5AB8">
            <w:pPr>
              <w:pStyle w:val="Heading4"/>
              <w:rPr>
                <w:lang w:val="en-NZ"/>
              </w:rPr>
            </w:pPr>
            <w:r w:rsidRPr="003D5AB8">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5AB8">
            <w:pPr>
              <w:pStyle w:val="Heading4"/>
              <w:rPr>
                <w:lang w:val="en-NZ"/>
              </w:rPr>
            </w:pPr>
            <w:r w:rsidRPr="003D5AB8">
              <w:t>Required assessor or industry subject matter expert experience</w:t>
            </w:r>
          </w:p>
        </w:tc>
      </w:tr>
      <w:tr w:rsidTr="00F6633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5AB8">
            <w:pPr>
              <w:pStyle w:val="BodyText"/>
              <w:rPr>
                <w:lang w:val="en-NZ"/>
              </w:rPr>
            </w:pPr>
            <w:r w:rsidRPr="003D5AB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5AB8">
            <w:pPr>
              <w:pStyle w:val="BodyText"/>
              <w:rPr>
                <w:lang w:val="en-NZ"/>
              </w:rPr>
            </w:pPr>
            <w:r w:rsidRPr="003D5AB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5AB8">
            <w:pPr>
              <w:pStyle w:val="BodyText"/>
              <w:rPr>
                <w:lang w:val="en-NZ"/>
              </w:rPr>
            </w:pPr>
            <w:r w:rsidRPr="003D5AB8">
              <w:t>1 year</w:t>
            </w:r>
          </w:p>
        </w:tc>
      </w:tr>
      <w:tr w:rsidTr="00F6633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5AB8">
            <w:pPr>
              <w:pStyle w:val="BodyText"/>
              <w:rPr>
                <w:lang w:val="en-NZ"/>
              </w:rPr>
            </w:pPr>
            <w:r w:rsidRPr="003D5AB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5AB8">
            <w:pPr>
              <w:pStyle w:val="BodyText"/>
              <w:rPr>
                <w:lang w:val="en-NZ"/>
              </w:rPr>
            </w:pPr>
            <w:r w:rsidRPr="003D5AB8">
              <w:t>2 years</w:t>
            </w:r>
          </w:p>
        </w:tc>
      </w:tr>
      <w:tr w:rsidTr="00F663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5AB8">
            <w:pPr>
              <w:pStyle w:val="BodyText"/>
              <w:rPr>
                <w:lang w:val="en-NZ"/>
              </w:rPr>
            </w:pPr>
            <w:r w:rsidRPr="003D5AB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5AB8">
            <w:pPr>
              <w:pStyle w:val="BodyText"/>
              <w:rPr>
                <w:lang w:val="en-NZ"/>
              </w:rPr>
            </w:pPr>
            <w:r w:rsidRPr="003D5AB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5AB8">
            <w:pPr>
              <w:pStyle w:val="BodyText"/>
              <w:rPr>
                <w:lang w:val="en-NZ"/>
              </w:rPr>
            </w:pPr>
            <w:r w:rsidRPr="003D5AB8">
              <w:t>3 years</w:t>
            </w:r>
          </w:p>
        </w:tc>
      </w:tr>
      <w:tr w:rsidTr="00F663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5AB8">
            <w:pPr>
              <w:pStyle w:val="BodyText"/>
              <w:rPr>
                <w:lang w:val="en-NZ"/>
              </w:rPr>
            </w:pPr>
            <w:r w:rsidRPr="003D5AB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D5AB8" w:rsidP="003D5AB8">
            <w:pPr>
              <w:pStyle w:val="BodyText"/>
            </w:pPr>
            <w:r w:rsidRPr="003D5AB8">
              <w:t>Where this unit is being assessed outside of the resources and infrastructure sectors assessor and/or industry subject matter expert ex</w:t>
            </w:r>
            <w:r w:rsidRPr="003D5AB8">
              <w:t>perience should be in-line with industry standards for the sector in which it is being assessed and where no industry standard is specified should comply with any relevant regulation.</w:t>
            </w:r>
          </w:p>
        </w:tc>
      </w:tr>
    </w:tbl>
    <w:p w:rsidR="00000000" w:rsidRPr="003D5AB8" w:rsidP="00F66339">
      <w:pPr>
        <w:pStyle w:val="BodyText"/>
      </w:pPr>
      <w:r w:rsidRPr="003D5AB8">
        <w:t>*Guidance on simulated environments has been stipulated in the RII imp</w:t>
      </w:r>
      <w:r w:rsidRPr="003D5AB8">
        <w:t>lementation guide located on VETNet.</w:t>
      </w:r>
    </w:p>
    <w:p w:rsidR="00000000" w:rsidRPr="003D5AB8" w:rsidP="00F66339">
      <w:pPr>
        <w:pStyle w:val="BodyText"/>
      </w:pPr>
      <w:r w:rsidRPr="003D5AB8">
        <w:t>**Assessors can demonstrate current work experience through employment within industry in a role relevant to the outcomes of the unit; or, for extern</w:t>
      </w:r>
      <w:r w:rsidRPr="003D5AB8">
        <w:t>al assessors this can be demonstrated through exposure to industry by conducting a minimum number of site assessments as determined by the relevant industry sector, across various locations.</w:t>
      </w:r>
    </w:p>
    <w:p w:rsidR="00000000" w:rsidRPr="003D5AB8" w:rsidP="00F66339">
      <w:pPr>
        <w:pStyle w:val="BodyText"/>
      </w:pPr>
      <w:r w:rsidRPr="003D5AB8">
        <w:t>***While a unit of competency does not have an AQF level, where a</w:t>
      </w:r>
      <w:r w:rsidRPr="003D5AB8">
        <w:t xml:space="preserve"> unit is being delivered outside of a qualification the first numeric character in the unit code should be considered as the AQF indicator level for assessment purposes.</w:t>
      </w:r>
    </w:p>
    <w:p w:rsidR="00000000" w:rsidRPr="003D5AB8" w:rsidP="003D5AB8">
      <w:pPr>
        <w:pStyle w:val="Heading1"/>
      </w:pPr>
      <w:bookmarkStart w:id="12" w:name="O_1140173"/>
      <w:bookmarkEnd w:id="12"/>
      <w:r w:rsidRPr="003D5AB8">
        <w:t>Links</w:t>
      </w:r>
    </w:p>
    <w:p w:rsidR="00000000" w:rsidRPr="003D5AB8" w:rsidP="00F66339">
      <w:pPr>
        <w:pStyle w:val="BodyText"/>
      </w:pPr>
      <w:r w:rsidRPr="003D5AB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0571E">
        <w:rPr>
          <w:rStyle w:val="Hyperlink"/>
        </w:rPr>
        <w:t>https://vetnet.gov.au/Pages/TrainingDocs.aspx?q=88a61002-9a21-4386-aaf8-69c76e675272</w:t>
      </w:r>
      <w:r>
        <w:fldChar w:fldCharType="end"/>
      </w:r>
    </w:p>
    <w:p w:rsidR="00000000" w:rsidRPr="003D5AB8" w:rsidP="003D5AB8"/>
    <w:sectPr w:rsidSect="003D5A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A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AB8" w:rsidRPr="00F66339" w:rsidP="00F663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A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339" w:rsidP="003D5A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66339" w:rsidP="003D5A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66339" w:rsidP="003D5A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AB8" w:rsidP="003D5AB8">
    <w:pPr>
      <w:pStyle w:val="Footer"/>
      <w:framePr w:wrap="around"/>
    </w:pPr>
    <w:r>
      <w:fldChar w:fldCharType="begin"/>
    </w:r>
    <w:r>
      <w:instrText xml:space="preserve"> DOCPROPERTY  Subject  \* MERGEFORMAT </w:instrText>
    </w:r>
    <w:r>
      <w:fldChar w:fldCharType="separate"/>
    </w:r>
    <w:r w:rsidR="00F66339">
      <w:t>Approved</w:t>
    </w:r>
    <w:r w:rsidR="00F66339">
      <w:fldChar w:fldCharType="end"/>
    </w:r>
    <w:r>
      <w:tab/>
      <w:t xml:space="preserve">Page </w:t>
    </w:r>
    <w:r>
      <w:fldChar w:fldCharType="begin"/>
    </w:r>
    <w:r>
      <w:instrText xml:space="preserve"> PAGE  \* Arabic  \* MERGEFORMAT </w:instrText>
    </w:r>
    <w:r>
      <w:fldChar w:fldCharType="separate"/>
    </w:r>
    <w:r w:rsidR="00F6633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6339">
      <w:rPr>
        <w:noProof/>
      </w:rPr>
      <w:t>5</w:t>
    </w:r>
    <w:r>
      <w:rPr>
        <w:noProof/>
      </w:rPr>
      <w:fldChar w:fldCharType="end"/>
    </w:r>
  </w:p>
  <w:p w:rsidR="003D5AB8" w:rsidP="003D5AB8">
    <w:pPr>
      <w:pStyle w:val="Footer"/>
      <w:framePr w:wrap="around"/>
    </w:pPr>
    <w:r>
      <w:t xml:space="preserve">© Commonwealth of Australia, </w:t>
    </w:r>
    <w:r>
      <w:fldChar w:fldCharType="begin"/>
    </w:r>
    <w:r>
      <w:instrText xml:space="preserve"> DATE  \@ "yyyy"  \* MERGEFORMAT </w:instrText>
    </w:r>
    <w:r>
      <w:fldChar w:fldCharType="separate"/>
    </w:r>
    <w:r w:rsidR="00F66339">
      <w:rPr>
        <w:noProof/>
      </w:rPr>
      <w:t>2025</w:t>
    </w:r>
    <w:r>
      <w:fldChar w:fldCharType="end"/>
    </w:r>
    <w:r>
      <w:tab/>
    </w:r>
    <w:r>
      <w:fldChar w:fldCharType="begin"/>
    </w:r>
    <w:r>
      <w:instrText xml:space="preserve"> DOCPROPERTY  Author  \* MERGEFORMAT </w:instrText>
    </w:r>
    <w:r>
      <w:fldChar w:fldCharType="separate"/>
    </w:r>
    <w:r w:rsidR="00F66339">
      <w:t>Mining and Automotive Skills Alliance</w:t>
    </w:r>
    <w:r w:rsidR="00F66339">
      <w:fldChar w:fldCharType="end"/>
    </w:r>
  </w:p>
  <w:p w:rsidR="003D5AB8" w:rsidP="003D5A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A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3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5AB8" w:rsidRPr="00F66339" w:rsidP="00F663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A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339" w:rsidRPr="002D2AF8" w:rsidP="003D5AB8">
    <w:pPr>
      <w:pStyle w:val="Header"/>
      <w:framePr w:wrap="around"/>
    </w:pPr>
    <w:r>
      <w:fldChar w:fldCharType="begin"/>
    </w:r>
    <w:r>
      <w:instrText xml:space="preserve"> TITLE   \* MERGEFORMAT </w:instrText>
    </w:r>
    <w:r>
      <w:fldChar w:fldCharType="separate"/>
    </w:r>
    <w:r>
      <w:t>RIICRM206E Conduct airless and atomised spraying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6339" w:rsidP="003D5A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AB8" w:rsidRPr="002D2AF8" w:rsidP="003D5AB8">
    <w:pPr>
      <w:pStyle w:val="Header"/>
      <w:framePr w:wrap="around"/>
    </w:pPr>
    <w:r>
      <w:fldChar w:fldCharType="begin"/>
    </w:r>
    <w:r>
      <w:instrText xml:space="preserve"> TITLE   \* MERGEFORMAT </w:instrText>
    </w:r>
    <w:r>
      <w:fldChar w:fldCharType="separate"/>
    </w:r>
    <w:r w:rsidR="00F66339">
      <w:t>RIICRM206E Conduct airless and atomised spraying operations</w:t>
    </w:r>
    <w:r w:rsidR="00F66339">
      <w:fldChar w:fldCharType="end"/>
    </w:r>
    <w:r>
      <w:tab/>
      <w:t xml:space="preserve">Date this document was generated: </w:t>
    </w:r>
    <w:r>
      <w:fldChar w:fldCharType="begin"/>
    </w:r>
    <w:r>
      <w:instrText xml:space="preserve"> CREATEDATE  \@ "d MMMM yyyy"  \* MERGEFORMAT </w:instrText>
    </w:r>
    <w:r>
      <w:fldChar w:fldCharType="separate"/>
    </w:r>
    <w:r w:rsidR="00F66339">
      <w:rPr>
        <w:noProof/>
      </w:rPr>
      <w:t>2 March 2025</w:t>
    </w:r>
    <w:r>
      <w:fldChar w:fldCharType="end"/>
    </w:r>
  </w:p>
  <w:p w:rsidR="003D5AB8" w:rsidP="003D5A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76CC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2E80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5A0E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A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5AB8"/>
    <w:pPr>
      <w:spacing w:before="360" w:after="60"/>
      <w:outlineLvl w:val="0"/>
    </w:pPr>
    <w:rPr>
      <w:sz w:val="32"/>
    </w:rPr>
  </w:style>
  <w:style w:type="paragraph" w:styleId="Heading2">
    <w:name w:val="heading 2"/>
    <w:basedOn w:val="HeadingBase"/>
    <w:next w:val="BodyText"/>
    <w:link w:val="Heading2Char"/>
    <w:qFormat/>
    <w:rsid w:val="003D5AB8"/>
    <w:pPr>
      <w:keepLines/>
      <w:spacing w:before="240" w:after="120"/>
      <w:outlineLvl w:val="1"/>
    </w:pPr>
    <w:rPr>
      <w:sz w:val="28"/>
      <w:szCs w:val="40"/>
    </w:rPr>
  </w:style>
  <w:style w:type="paragraph" w:styleId="Heading3">
    <w:name w:val="heading 3"/>
    <w:basedOn w:val="HeadingBase"/>
    <w:next w:val="BodyText"/>
    <w:link w:val="Heading3Char"/>
    <w:qFormat/>
    <w:rsid w:val="003D5AB8"/>
    <w:pPr>
      <w:spacing w:before="180" w:after="120"/>
      <w:outlineLvl w:val="2"/>
    </w:pPr>
    <w:rPr>
      <w:spacing w:val="-10"/>
      <w:kern w:val="32"/>
    </w:rPr>
  </w:style>
  <w:style w:type="paragraph" w:styleId="Heading4">
    <w:name w:val="heading 4"/>
    <w:basedOn w:val="HeadingBase"/>
    <w:next w:val="BodyText"/>
    <w:link w:val="Heading4Char"/>
    <w:qFormat/>
    <w:rsid w:val="003D5AB8"/>
    <w:pPr>
      <w:spacing w:before="160" w:after="120"/>
      <w:outlineLvl w:val="3"/>
    </w:pPr>
    <w:rPr>
      <w:sz w:val="22"/>
    </w:rPr>
  </w:style>
  <w:style w:type="paragraph" w:styleId="Heading5">
    <w:name w:val="heading 5"/>
    <w:basedOn w:val="HeadingBase"/>
    <w:next w:val="Normal"/>
    <w:link w:val="Heading5Char"/>
    <w:qFormat/>
    <w:rsid w:val="003D5AB8"/>
    <w:pPr>
      <w:spacing w:before="80"/>
      <w:outlineLvl w:val="4"/>
    </w:pPr>
    <w:rPr>
      <w:color w:val="918585"/>
      <w:sz w:val="20"/>
    </w:rPr>
  </w:style>
  <w:style w:type="paragraph" w:styleId="Heading6">
    <w:name w:val="heading 6"/>
    <w:basedOn w:val="HeadingBase"/>
    <w:next w:val="Normal"/>
    <w:link w:val="Heading6Char"/>
    <w:qFormat/>
    <w:rsid w:val="003D5AB8"/>
    <w:pPr>
      <w:spacing w:before="60"/>
      <w:outlineLvl w:val="5"/>
    </w:pPr>
    <w:rPr>
      <w:color w:val="918585"/>
      <w:sz w:val="20"/>
    </w:rPr>
  </w:style>
  <w:style w:type="paragraph" w:styleId="Heading7">
    <w:name w:val="heading 7"/>
    <w:basedOn w:val="Normal"/>
    <w:next w:val="Normal"/>
    <w:link w:val="Heading7Char"/>
    <w:qFormat/>
    <w:rsid w:val="003D5AB8"/>
    <w:pPr>
      <w:ind w:left="720"/>
      <w:outlineLvl w:val="6"/>
    </w:pPr>
    <w:rPr>
      <w:i/>
    </w:rPr>
  </w:style>
  <w:style w:type="paragraph" w:styleId="Heading8">
    <w:name w:val="heading 8"/>
    <w:basedOn w:val="Normal"/>
    <w:next w:val="Normal"/>
    <w:link w:val="Heading8Char"/>
    <w:qFormat/>
    <w:rsid w:val="003D5AB8"/>
    <w:pPr>
      <w:ind w:left="720"/>
      <w:outlineLvl w:val="7"/>
    </w:pPr>
    <w:rPr>
      <w:i/>
    </w:rPr>
  </w:style>
  <w:style w:type="paragraph" w:styleId="Heading9">
    <w:name w:val="heading 9"/>
    <w:basedOn w:val="Normal"/>
    <w:next w:val="Normal"/>
    <w:link w:val="Heading9Char"/>
    <w:qFormat/>
    <w:rsid w:val="003D5AB8"/>
    <w:pPr>
      <w:ind w:left="720"/>
      <w:outlineLvl w:val="8"/>
    </w:pPr>
    <w:rPr>
      <w:i/>
    </w:rPr>
  </w:style>
  <w:style w:type="character" w:default="1" w:styleId="DefaultParagraphFont">
    <w:name w:val="Default Paragraph Font"/>
    <w:uiPriority w:val="1"/>
    <w:unhideWhenUsed/>
    <w:rsid w:val="003D5A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5AB8"/>
  </w:style>
  <w:style w:type="character" w:customStyle="1" w:styleId="Heading1Char">
    <w:name w:val="Heading 1 Char"/>
    <w:basedOn w:val="DefaultParagraphFont"/>
    <w:link w:val="Heading1"/>
    <w:rsid w:val="003D5AB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D5AB8"/>
    <w:rPr>
      <w:rFonts w:ascii="Times New Roman" w:eastAsia="Times New Roman" w:hAnsi="Times New Roman" w:cs="Times New Roman"/>
      <w:b/>
      <w:szCs w:val="20"/>
      <w:lang w:eastAsia="en-US"/>
    </w:rPr>
  </w:style>
  <w:style w:type="paragraph" w:styleId="BodyText">
    <w:name w:val="Body Text"/>
    <w:basedOn w:val="Normal"/>
    <w:link w:val="BodyTextChar"/>
    <w:rsid w:val="003D5A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5AB8"/>
    <w:rPr>
      <w:rFonts w:ascii="Times New Roman" w:eastAsia="Times New Roman" w:hAnsi="Times New Roman" w:cs="Times New Roman"/>
      <w:sz w:val="24"/>
      <w:lang w:eastAsia="en-US"/>
    </w:rPr>
  </w:style>
  <w:style w:type="paragraph" w:styleId="List">
    <w:name w:val="List"/>
    <w:basedOn w:val="BodyText"/>
    <w:next w:val="BodyText"/>
    <w:rsid w:val="003D5AB8"/>
    <w:pPr>
      <w:tabs>
        <w:tab w:val="left" w:pos="340"/>
      </w:tabs>
      <w:spacing w:before="60" w:after="60"/>
      <w:ind w:left="340" w:hanging="340"/>
    </w:pPr>
  </w:style>
  <w:style w:type="paragraph" w:styleId="ListBullet">
    <w:name w:val="List Bullet"/>
    <w:basedOn w:val="List"/>
    <w:rsid w:val="003D5AB8"/>
    <w:pPr>
      <w:numPr>
        <w:numId w:val="13"/>
      </w:numPr>
      <w:tabs>
        <w:tab w:val="clear" w:pos="340"/>
      </w:tabs>
      <w:spacing w:before="40" w:after="40"/>
    </w:pPr>
  </w:style>
  <w:style w:type="character" w:customStyle="1" w:styleId="SpecialBold">
    <w:name w:val="Special Bold"/>
    <w:basedOn w:val="DefaultParagraphFont"/>
    <w:rsid w:val="003D5AB8"/>
    <w:rPr>
      <w:b/>
      <w:spacing w:val="0"/>
    </w:rPr>
  </w:style>
  <w:style w:type="paragraph" w:styleId="ListBullet2">
    <w:name w:val="List Bullet 2"/>
    <w:basedOn w:val="List2"/>
    <w:rsid w:val="003D5AB8"/>
    <w:pPr>
      <w:numPr>
        <w:numId w:val="14"/>
      </w:numPr>
      <w:tabs>
        <w:tab w:val="clear" w:pos="680"/>
      </w:tabs>
    </w:pPr>
  </w:style>
  <w:style w:type="character" w:styleId="Emphasis">
    <w:name w:val="Emphasis"/>
    <w:basedOn w:val="DefaultParagraphFont"/>
    <w:qFormat/>
    <w:rsid w:val="003D5AB8"/>
    <w:rPr>
      <w:i/>
    </w:rPr>
  </w:style>
  <w:style w:type="paragraph" w:customStyle="1" w:styleId="SuperHeading">
    <w:name w:val="SuperHeading"/>
    <w:basedOn w:val="Normal"/>
    <w:rsid w:val="003D5AB8"/>
    <w:pPr>
      <w:spacing w:before="240" w:after="120"/>
      <w:outlineLvl w:val="0"/>
    </w:pPr>
    <w:rPr>
      <w:rFonts w:ascii="Times New Roman" w:hAnsi="Times New Roman"/>
      <w:b/>
      <w:sz w:val="32"/>
    </w:rPr>
  </w:style>
  <w:style w:type="paragraph" w:customStyle="1" w:styleId="AllowPageBreak">
    <w:name w:val="AllowPageBreak"/>
    <w:rsid w:val="003D5AB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D5AB8"/>
    <w:pPr>
      <w:numPr>
        <w:numId w:val="3"/>
      </w:numPr>
      <w:tabs>
        <w:tab w:val="clear" w:pos="1021"/>
      </w:tabs>
      <w:ind w:left="1037" w:hanging="357"/>
    </w:pPr>
  </w:style>
  <w:style w:type="paragraph" w:customStyle="1" w:styleId="BodyTextBold">
    <w:name w:val="Body Text Bold"/>
    <w:basedOn w:val="BodyText"/>
    <w:qFormat/>
    <w:rsid w:val="003D5AB8"/>
    <w:rPr>
      <w:b/>
    </w:rPr>
  </w:style>
  <w:style w:type="character" w:customStyle="1" w:styleId="Heading2Char">
    <w:name w:val="Heading 2 Char"/>
    <w:basedOn w:val="DefaultParagraphFont"/>
    <w:link w:val="Heading2"/>
    <w:rsid w:val="003D5A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5AB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D5A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5A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5A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5A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5AB8"/>
    <w:rPr>
      <w:rFonts w:ascii="Courier New" w:eastAsia="Times New Roman" w:hAnsi="Courier New" w:cs="Times New Roman"/>
      <w:i/>
      <w:szCs w:val="20"/>
      <w:lang w:eastAsia="en-US"/>
    </w:rPr>
  </w:style>
  <w:style w:type="paragraph" w:customStyle="1" w:styleId="HeadingBase">
    <w:name w:val="Heading Base"/>
    <w:rsid w:val="003D5A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5AB8"/>
    <w:pPr>
      <w:tabs>
        <w:tab w:val="right" w:leader="dot" w:pos="9072"/>
      </w:tabs>
      <w:ind w:left="567"/>
    </w:pPr>
    <w:rPr>
      <w:szCs w:val="22"/>
    </w:rPr>
  </w:style>
  <w:style w:type="paragraph" w:customStyle="1" w:styleId="TOCBase">
    <w:name w:val="TOC Base"/>
    <w:rsid w:val="003D5A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5AB8"/>
    <w:pPr>
      <w:tabs>
        <w:tab w:val="right" w:leader="dot" w:pos="9072"/>
      </w:tabs>
      <w:spacing w:before="40" w:after="40"/>
      <w:ind w:left="284"/>
    </w:pPr>
    <w:rPr>
      <w:rFonts w:ascii="Times New Roman" w:hAnsi="Times New Roman"/>
    </w:rPr>
  </w:style>
  <w:style w:type="paragraph" w:styleId="TOC1">
    <w:name w:val="toc 1"/>
    <w:basedOn w:val="TOCBase"/>
    <w:next w:val="Normal"/>
    <w:rsid w:val="003D5A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5A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5AB8"/>
    <w:rPr>
      <w:rFonts w:ascii="Times New Roman" w:eastAsia="Times New Roman" w:hAnsi="Times New Roman" w:cs="Times New Roman"/>
      <w:sz w:val="16"/>
      <w:lang w:eastAsia="en-US"/>
    </w:rPr>
  </w:style>
  <w:style w:type="paragraph" w:styleId="Title">
    <w:name w:val="Title"/>
    <w:basedOn w:val="HeadingBase"/>
    <w:link w:val="TitleChar"/>
    <w:qFormat/>
    <w:rsid w:val="003D5AB8"/>
    <w:pPr>
      <w:spacing w:before="5040"/>
      <w:jc w:val="center"/>
    </w:pPr>
    <w:rPr>
      <w:sz w:val="48"/>
      <w:szCs w:val="72"/>
      <w:lang w:val="en-US"/>
    </w:rPr>
  </w:style>
  <w:style w:type="character" w:customStyle="1" w:styleId="TitleChar">
    <w:name w:val="Title Char"/>
    <w:basedOn w:val="DefaultParagraphFont"/>
    <w:link w:val="Title"/>
    <w:rsid w:val="003D5A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5AB8"/>
    <w:pPr>
      <w:tabs>
        <w:tab w:val="left" w:pos="3600"/>
        <w:tab w:val="left" w:pos="3958"/>
      </w:tabs>
    </w:pPr>
  </w:style>
  <w:style w:type="paragraph" w:customStyle="1" w:styleId="Note">
    <w:name w:val="Note"/>
    <w:basedOn w:val="BodyText"/>
    <w:rsid w:val="003D5A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5AB8"/>
    <w:pPr>
      <w:framePr w:wrap="auto" w:hAnchor="text" w:y="6049"/>
    </w:pPr>
    <w:rPr>
      <w:color w:val="000000"/>
      <w:sz w:val="40"/>
    </w:rPr>
  </w:style>
  <w:style w:type="paragraph" w:customStyle="1" w:styleId="TOCTitle">
    <w:name w:val="TOCTitle"/>
    <w:basedOn w:val="Heading1"/>
    <w:rsid w:val="003D5AB8"/>
    <w:pPr>
      <w:spacing w:after="240"/>
      <w:jc w:val="center"/>
      <w:outlineLvl w:val="9"/>
    </w:pPr>
    <w:rPr>
      <w:caps/>
    </w:rPr>
  </w:style>
  <w:style w:type="paragraph" w:customStyle="1" w:styleId="Version">
    <w:name w:val="Version"/>
    <w:rsid w:val="003D5A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5AB8"/>
    <w:pPr>
      <w:keepNext w:val="0"/>
      <w:tabs>
        <w:tab w:val="right" w:pos="4176"/>
      </w:tabs>
      <w:ind w:left="198" w:hanging="198"/>
    </w:pPr>
    <w:rPr>
      <w:rFonts w:ascii="Garamond" w:hAnsi="Garamond"/>
    </w:rPr>
  </w:style>
  <w:style w:type="paragraph" w:styleId="IndexHeading">
    <w:name w:val="index heading"/>
    <w:basedOn w:val="Normal"/>
    <w:next w:val="Index1"/>
    <w:semiHidden/>
    <w:rsid w:val="003D5AB8"/>
    <w:pPr>
      <w:spacing w:before="120" w:after="120"/>
    </w:pPr>
    <w:rPr>
      <w:rFonts w:ascii="Arial" w:hAnsi="Arial"/>
      <w:b/>
      <w:color w:val="918585"/>
      <w:sz w:val="24"/>
    </w:rPr>
  </w:style>
  <w:style w:type="paragraph" w:styleId="Header">
    <w:name w:val="header"/>
    <w:basedOn w:val="Normal"/>
    <w:link w:val="HeaderChar"/>
    <w:rsid w:val="003D5A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5AB8"/>
    <w:rPr>
      <w:rFonts w:ascii="Times New Roman" w:eastAsia="Times New Roman" w:hAnsi="Times New Roman" w:cs="Times New Roman"/>
      <w:sz w:val="16"/>
      <w:szCs w:val="20"/>
      <w:lang w:val="en-GB" w:eastAsia="en-US"/>
    </w:rPr>
  </w:style>
  <w:style w:type="paragraph" w:customStyle="1" w:styleId="Chapter">
    <w:name w:val="Chapter"/>
    <w:basedOn w:val="Normal"/>
    <w:rsid w:val="003D5AB8"/>
    <w:pPr>
      <w:spacing w:before="240"/>
    </w:pPr>
    <w:rPr>
      <w:rFonts w:ascii="Times New Roman" w:hAnsi="Times New Roman"/>
      <w:smallCaps/>
      <w:spacing w:val="80"/>
      <w:sz w:val="28"/>
    </w:rPr>
  </w:style>
  <w:style w:type="paragraph" w:customStyle="1" w:styleId="InChapter">
    <w:name w:val="InChapter"/>
    <w:basedOn w:val="Heading3"/>
    <w:rsid w:val="003D5AB8"/>
    <w:pPr>
      <w:spacing w:after="240"/>
      <w:outlineLvl w:val="9"/>
    </w:pPr>
    <w:rPr>
      <w:noProof/>
    </w:rPr>
  </w:style>
  <w:style w:type="paragraph" w:styleId="Index2">
    <w:name w:val="index 2"/>
    <w:basedOn w:val="Normal"/>
    <w:next w:val="Normal"/>
    <w:semiHidden/>
    <w:rsid w:val="003D5AB8"/>
    <w:pPr>
      <w:tabs>
        <w:tab w:val="right" w:pos="4176"/>
      </w:tabs>
      <w:ind w:left="568" w:hanging="284"/>
    </w:pPr>
    <w:rPr>
      <w:rFonts w:ascii="Garamond" w:hAnsi="Garamond"/>
    </w:rPr>
  </w:style>
  <w:style w:type="paragraph" w:customStyle="1" w:styleId="Byline">
    <w:name w:val="Byline"/>
    <w:rsid w:val="003D5A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5AB8"/>
    <w:pPr>
      <w:tabs>
        <w:tab w:val="clear" w:pos="3600"/>
        <w:tab w:val="clear" w:pos="3958"/>
      </w:tabs>
      <w:jc w:val="right"/>
    </w:pPr>
  </w:style>
  <w:style w:type="paragraph" w:styleId="Caption">
    <w:name w:val="caption"/>
    <w:basedOn w:val="BodyText"/>
    <w:next w:val="Normal"/>
    <w:qFormat/>
    <w:rsid w:val="003D5AB8"/>
    <w:pPr>
      <w:framePr w:w="2268" w:hSpace="181" w:vSpace="181" w:wrap="around" w:vAnchor="text" w:hAnchor="page" w:x="1135" w:y="285" w:anchorLock="1"/>
    </w:pPr>
    <w:rPr>
      <w:i/>
    </w:rPr>
  </w:style>
  <w:style w:type="paragraph" w:customStyle="1" w:styleId="MiniTOCTitle">
    <w:name w:val="MiniTOCTitle"/>
    <w:basedOn w:val="Heading4"/>
    <w:rsid w:val="003D5AB8"/>
    <w:pPr>
      <w:spacing w:before="240"/>
      <w:outlineLvl w:val="9"/>
    </w:pPr>
    <w:rPr>
      <w:noProof/>
      <w:sz w:val="24"/>
    </w:rPr>
  </w:style>
  <w:style w:type="paragraph" w:customStyle="1" w:styleId="MiniTOCItem">
    <w:name w:val="MiniTOCItem"/>
    <w:basedOn w:val="ListBullet"/>
    <w:rsid w:val="003D5AB8"/>
    <w:pPr>
      <w:numPr>
        <w:numId w:val="0"/>
      </w:numPr>
      <w:tabs>
        <w:tab w:val="right" w:leader="dot" w:pos="6521"/>
      </w:tabs>
      <w:spacing w:before="0" w:after="0"/>
    </w:pPr>
  </w:style>
  <w:style w:type="paragraph" w:customStyle="1" w:styleId="TOFTitle">
    <w:name w:val="TOFTitle"/>
    <w:basedOn w:val="TOCTitle"/>
    <w:rsid w:val="003D5AB8"/>
  </w:style>
  <w:style w:type="paragraph" w:styleId="TableofFigures">
    <w:name w:val="table of figures"/>
    <w:basedOn w:val="Normal"/>
    <w:next w:val="Normal"/>
    <w:semiHidden/>
    <w:rsid w:val="003D5AB8"/>
    <w:pPr>
      <w:tabs>
        <w:tab w:val="right" w:leader="dot" w:pos="9072"/>
      </w:tabs>
      <w:ind w:left="970" w:hanging="403"/>
    </w:pPr>
    <w:rPr>
      <w:rFonts w:ascii="Times New Roman" w:hAnsi="Times New Roman"/>
      <w:b/>
    </w:rPr>
  </w:style>
  <w:style w:type="paragraph" w:styleId="ListNumber">
    <w:name w:val="List Number"/>
    <w:basedOn w:val="List"/>
    <w:rsid w:val="003D5AB8"/>
    <w:pPr>
      <w:numPr>
        <w:numId w:val="16"/>
      </w:numPr>
      <w:tabs>
        <w:tab w:val="clear" w:pos="340"/>
      </w:tabs>
    </w:pPr>
  </w:style>
  <w:style w:type="character" w:customStyle="1" w:styleId="WingdingSymbols">
    <w:name w:val="Wingding Symbols"/>
    <w:rsid w:val="003D5AB8"/>
    <w:rPr>
      <w:rFonts w:ascii="Wingdings" w:hAnsi="Wingdings"/>
    </w:rPr>
  </w:style>
  <w:style w:type="paragraph" w:customStyle="1" w:styleId="TableHeading">
    <w:name w:val="Table Heading"/>
    <w:basedOn w:val="HeadingBase"/>
    <w:rsid w:val="003D5AB8"/>
    <w:pPr>
      <w:keepLines/>
      <w:pBdr>
        <w:bottom w:val="single" w:sz="6" w:space="1" w:color="918585"/>
      </w:pBdr>
      <w:spacing w:before="240"/>
    </w:pPr>
  </w:style>
  <w:style w:type="character" w:customStyle="1" w:styleId="HotSpot">
    <w:name w:val="HotSpot"/>
    <w:rsid w:val="003D5AB8"/>
    <w:rPr>
      <w:color w:val="0033CC"/>
      <w:u w:val="none"/>
    </w:rPr>
  </w:style>
  <w:style w:type="paragraph" w:customStyle="1" w:styleId="BodyTextRight">
    <w:name w:val="Body Text Right"/>
    <w:basedOn w:val="BodyText"/>
    <w:rsid w:val="003D5AB8"/>
    <w:pPr>
      <w:spacing w:before="0" w:after="0"/>
      <w:jc w:val="right"/>
    </w:pPr>
  </w:style>
  <w:style w:type="paragraph" w:styleId="Index3">
    <w:name w:val="index 3"/>
    <w:basedOn w:val="ListNumber2"/>
    <w:next w:val="Normal"/>
    <w:semiHidden/>
    <w:rsid w:val="003D5AB8"/>
    <w:pPr>
      <w:numPr>
        <w:numId w:val="0"/>
      </w:numPr>
      <w:tabs>
        <w:tab w:val="right" w:leader="dot" w:pos="4176"/>
      </w:tabs>
    </w:pPr>
  </w:style>
  <w:style w:type="paragraph" w:styleId="ListNumber2">
    <w:name w:val="List Number 2"/>
    <w:basedOn w:val="List2"/>
    <w:rsid w:val="003D5AB8"/>
    <w:pPr>
      <w:numPr>
        <w:numId w:val="11"/>
      </w:numPr>
      <w:tabs>
        <w:tab w:val="clear" w:pos="1060"/>
      </w:tabs>
    </w:pPr>
  </w:style>
  <w:style w:type="paragraph" w:customStyle="1" w:styleId="MarginNote">
    <w:name w:val="Margin Note"/>
    <w:basedOn w:val="BodyText"/>
    <w:rsid w:val="003D5A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5A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5A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5AB8"/>
    <w:rPr>
      <w:sz w:val="32"/>
    </w:rPr>
  </w:style>
  <w:style w:type="paragraph" w:customStyle="1" w:styleId="HeadingProcedure">
    <w:name w:val="Heading Procedure"/>
    <w:basedOn w:val="HeadingBase"/>
    <w:next w:val="Normal"/>
    <w:rsid w:val="003D5AB8"/>
    <w:pPr>
      <w:tabs>
        <w:tab w:val="left" w:pos="0"/>
      </w:tabs>
      <w:spacing w:before="120" w:after="60"/>
    </w:pPr>
    <w:rPr>
      <w:i/>
      <w:color w:val="918585"/>
      <w:sz w:val="22"/>
    </w:rPr>
  </w:style>
  <w:style w:type="paragraph" w:customStyle="1" w:styleId="TableBodyText">
    <w:name w:val="Table Body Text"/>
    <w:basedOn w:val="BodyText"/>
    <w:rsid w:val="003D5AB8"/>
    <w:pPr>
      <w:spacing w:before="60" w:after="60"/>
    </w:pPr>
  </w:style>
  <w:style w:type="paragraph" w:styleId="ListContinue">
    <w:name w:val="List Continue"/>
    <w:basedOn w:val="List"/>
    <w:rsid w:val="003D5AB8"/>
    <w:pPr>
      <w:ind w:firstLine="0"/>
    </w:pPr>
  </w:style>
  <w:style w:type="paragraph" w:customStyle="1" w:styleId="ListNote">
    <w:name w:val="List Note"/>
    <w:basedOn w:val="List"/>
    <w:rsid w:val="003D5AB8"/>
    <w:pPr>
      <w:pBdr>
        <w:top w:val="single" w:sz="6" w:space="2" w:color="918585"/>
        <w:bottom w:val="single" w:sz="6" w:space="2" w:color="918585"/>
      </w:pBdr>
      <w:tabs>
        <w:tab w:val="left" w:pos="1021"/>
      </w:tabs>
      <w:ind w:firstLine="0"/>
    </w:pPr>
  </w:style>
  <w:style w:type="paragraph" w:customStyle="1" w:styleId="Warning">
    <w:name w:val="Warning"/>
    <w:basedOn w:val="BodyText"/>
    <w:rsid w:val="003D5AB8"/>
    <w:pPr>
      <w:shd w:val="clear" w:color="auto" w:fill="D9D9D9"/>
      <w:tabs>
        <w:tab w:val="left" w:pos="992"/>
      </w:tabs>
      <w:ind w:left="119" w:right="119"/>
    </w:pPr>
    <w:rPr>
      <w:sz w:val="20"/>
    </w:rPr>
  </w:style>
  <w:style w:type="paragraph" w:customStyle="1" w:styleId="MarginIcons">
    <w:name w:val="Margin Icons"/>
    <w:basedOn w:val="BodyText"/>
    <w:rsid w:val="003D5A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5AB8"/>
    <w:rPr>
      <w:rFonts w:ascii="Courier New" w:hAnsi="Courier New"/>
    </w:rPr>
  </w:style>
  <w:style w:type="paragraph" w:customStyle="1" w:styleId="NoteBullet">
    <w:name w:val="Note Bullet"/>
    <w:basedOn w:val="Note"/>
    <w:rsid w:val="003D5AB8"/>
    <w:pPr>
      <w:tabs>
        <w:tab w:val="clear" w:pos="680"/>
      </w:tabs>
      <w:spacing w:before="60" w:after="60"/>
    </w:pPr>
  </w:style>
  <w:style w:type="paragraph" w:customStyle="1" w:styleId="SubHeading2">
    <w:name w:val="SubHeading2"/>
    <w:basedOn w:val="HeadingBase"/>
    <w:rsid w:val="003D5AB8"/>
    <w:pPr>
      <w:spacing w:before="240" w:after="60"/>
    </w:pPr>
    <w:rPr>
      <w:sz w:val="20"/>
    </w:rPr>
  </w:style>
  <w:style w:type="paragraph" w:customStyle="1" w:styleId="SubHeading1">
    <w:name w:val="SubHeading1"/>
    <w:basedOn w:val="HeadingBase"/>
    <w:rsid w:val="003D5AB8"/>
    <w:pPr>
      <w:spacing w:before="240" w:after="60"/>
    </w:pPr>
    <w:rPr>
      <w:color w:val="918585"/>
      <w:sz w:val="22"/>
    </w:rPr>
  </w:style>
  <w:style w:type="paragraph" w:customStyle="1" w:styleId="SideHeading">
    <w:name w:val="Side Heading"/>
    <w:basedOn w:val="HeadingBase"/>
    <w:rsid w:val="003D5A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5AB8"/>
    <w:pPr>
      <w:numPr>
        <w:numId w:val="12"/>
      </w:numPr>
    </w:pPr>
  </w:style>
  <w:style w:type="paragraph" w:styleId="PlainText">
    <w:name w:val="Plain Text"/>
    <w:basedOn w:val="Normal"/>
    <w:link w:val="PlainTextChar"/>
    <w:rsid w:val="003D5AB8"/>
    <w:rPr>
      <w:sz w:val="20"/>
    </w:rPr>
  </w:style>
  <w:style w:type="character" w:customStyle="1" w:styleId="PlainTextChar">
    <w:name w:val="Plain Text Char"/>
    <w:basedOn w:val="DefaultParagraphFont"/>
    <w:link w:val="PlainText"/>
    <w:rsid w:val="003D5AB8"/>
    <w:rPr>
      <w:rFonts w:ascii="Courier New" w:eastAsia="Times New Roman" w:hAnsi="Courier New" w:cs="Times New Roman"/>
      <w:sz w:val="20"/>
      <w:szCs w:val="20"/>
      <w:lang w:eastAsia="en-US"/>
    </w:rPr>
  </w:style>
  <w:style w:type="character" w:customStyle="1" w:styleId="MenuOption">
    <w:name w:val="Menu Option"/>
    <w:basedOn w:val="DefaultParagraphFont"/>
    <w:rsid w:val="003D5AB8"/>
    <w:rPr>
      <w:b/>
      <w:smallCaps/>
    </w:rPr>
  </w:style>
  <w:style w:type="paragraph" w:customStyle="1" w:styleId="TableListNumber">
    <w:name w:val="Table List Number"/>
    <w:basedOn w:val="ListNumber"/>
    <w:rsid w:val="003D5AB8"/>
    <w:pPr>
      <w:numPr>
        <w:numId w:val="0"/>
      </w:numPr>
    </w:pPr>
  </w:style>
  <w:style w:type="paragraph" w:styleId="TOC4">
    <w:name w:val="toc 4"/>
    <w:basedOn w:val="TOCBase"/>
    <w:next w:val="Normal"/>
    <w:semiHidden/>
    <w:rsid w:val="003D5AB8"/>
    <w:pPr>
      <w:tabs>
        <w:tab w:val="right" w:leader="dot" w:pos="9071"/>
      </w:tabs>
      <w:ind w:left="1701"/>
    </w:pPr>
  </w:style>
  <w:style w:type="paragraph" w:customStyle="1" w:styleId="ListAlpha">
    <w:name w:val="List Alpha"/>
    <w:basedOn w:val="List"/>
    <w:rsid w:val="003D5AB8"/>
    <w:pPr>
      <w:numPr>
        <w:numId w:val="10"/>
      </w:numPr>
    </w:pPr>
  </w:style>
  <w:style w:type="paragraph" w:customStyle="1" w:styleId="ListAlpha2">
    <w:name w:val="List Alpha 2"/>
    <w:basedOn w:val="List2"/>
    <w:rsid w:val="003D5AB8"/>
    <w:pPr>
      <w:numPr>
        <w:numId w:val="9"/>
      </w:numPr>
    </w:pPr>
  </w:style>
  <w:style w:type="paragraph" w:styleId="List2">
    <w:name w:val="List 2"/>
    <w:basedOn w:val="BodyText"/>
    <w:rsid w:val="003D5AB8"/>
    <w:pPr>
      <w:tabs>
        <w:tab w:val="left" w:pos="680"/>
      </w:tabs>
      <w:spacing w:before="60" w:after="60"/>
      <w:ind w:left="680" w:hanging="340"/>
    </w:pPr>
  </w:style>
  <w:style w:type="paragraph" w:styleId="List3">
    <w:name w:val="List 3"/>
    <w:basedOn w:val="BodyText"/>
    <w:rsid w:val="003D5AB8"/>
    <w:pPr>
      <w:tabs>
        <w:tab w:val="left" w:pos="1021"/>
      </w:tabs>
      <w:spacing w:before="60" w:after="60"/>
      <w:ind w:left="1020" w:hanging="340"/>
    </w:pPr>
  </w:style>
  <w:style w:type="paragraph" w:styleId="List4">
    <w:name w:val="List 4"/>
    <w:basedOn w:val="BodyText"/>
    <w:rsid w:val="003D5AB8"/>
    <w:pPr>
      <w:tabs>
        <w:tab w:val="left" w:pos="1361"/>
      </w:tabs>
      <w:spacing w:before="60" w:after="60"/>
      <w:ind w:left="1361" w:hanging="340"/>
    </w:pPr>
  </w:style>
  <w:style w:type="paragraph" w:styleId="List5">
    <w:name w:val="List 5"/>
    <w:basedOn w:val="BodyText"/>
    <w:rsid w:val="003D5AB8"/>
    <w:pPr>
      <w:tabs>
        <w:tab w:val="left" w:pos="1701"/>
      </w:tabs>
      <w:spacing w:before="60" w:after="60"/>
      <w:ind w:left="1701" w:hanging="340"/>
    </w:pPr>
  </w:style>
  <w:style w:type="paragraph" w:styleId="ListBullet4">
    <w:name w:val="List Bullet 4"/>
    <w:basedOn w:val="List4"/>
    <w:rsid w:val="003D5AB8"/>
    <w:pPr>
      <w:numPr>
        <w:numId w:val="4"/>
      </w:numPr>
      <w:tabs>
        <w:tab w:val="clear" w:pos="1361"/>
      </w:tabs>
    </w:pPr>
  </w:style>
  <w:style w:type="paragraph" w:styleId="ListBullet5">
    <w:name w:val="List Bullet 5"/>
    <w:basedOn w:val="List5"/>
    <w:rsid w:val="003D5AB8"/>
    <w:pPr>
      <w:numPr>
        <w:numId w:val="5"/>
      </w:numPr>
    </w:pPr>
  </w:style>
  <w:style w:type="paragraph" w:styleId="ListContinue2">
    <w:name w:val="List Continue 2"/>
    <w:basedOn w:val="List2"/>
    <w:rsid w:val="003D5AB8"/>
    <w:pPr>
      <w:ind w:firstLine="0"/>
    </w:pPr>
  </w:style>
  <w:style w:type="paragraph" w:styleId="ListContinue3">
    <w:name w:val="List Continue 3"/>
    <w:basedOn w:val="List3"/>
    <w:rsid w:val="003D5AB8"/>
    <w:pPr>
      <w:ind w:left="1021" w:firstLine="0"/>
    </w:pPr>
  </w:style>
  <w:style w:type="paragraph" w:styleId="ListContinue4">
    <w:name w:val="List Continue 4"/>
    <w:basedOn w:val="List4"/>
    <w:rsid w:val="003D5AB8"/>
    <w:pPr>
      <w:ind w:firstLine="0"/>
    </w:pPr>
  </w:style>
  <w:style w:type="paragraph" w:styleId="ListContinue5">
    <w:name w:val="List Continue 5"/>
    <w:basedOn w:val="List5"/>
    <w:rsid w:val="003D5AB8"/>
    <w:pPr>
      <w:ind w:firstLine="0"/>
    </w:pPr>
  </w:style>
  <w:style w:type="paragraph" w:styleId="ListNumber3">
    <w:name w:val="List Number 3"/>
    <w:basedOn w:val="List3"/>
    <w:rsid w:val="003D5AB8"/>
    <w:pPr>
      <w:numPr>
        <w:numId w:val="6"/>
      </w:numPr>
    </w:pPr>
  </w:style>
  <w:style w:type="paragraph" w:styleId="ListNumber4">
    <w:name w:val="List Number 4"/>
    <w:basedOn w:val="List4"/>
    <w:rsid w:val="003D5AB8"/>
    <w:pPr>
      <w:numPr>
        <w:numId w:val="7"/>
      </w:numPr>
    </w:pPr>
  </w:style>
  <w:style w:type="paragraph" w:styleId="ListNumber5">
    <w:name w:val="List Number 5"/>
    <w:basedOn w:val="List5"/>
    <w:rsid w:val="003D5AB8"/>
    <w:pPr>
      <w:numPr>
        <w:numId w:val="8"/>
      </w:numPr>
    </w:pPr>
  </w:style>
  <w:style w:type="paragraph" w:styleId="BlockText">
    <w:name w:val="Block Text"/>
    <w:basedOn w:val="Normal"/>
    <w:rsid w:val="003D5AB8"/>
    <w:pPr>
      <w:spacing w:after="120"/>
      <w:ind w:left="1440" w:right="1440"/>
    </w:pPr>
  </w:style>
  <w:style w:type="character" w:customStyle="1" w:styleId="Subscript">
    <w:name w:val="Subscript"/>
    <w:basedOn w:val="DefaultParagraphFont"/>
    <w:rsid w:val="003D5AB8"/>
    <w:rPr>
      <w:sz w:val="16"/>
      <w:vertAlign w:val="subscript"/>
    </w:rPr>
  </w:style>
  <w:style w:type="character" w:customStyle="1" w:styleId="Superscript">
    <w:name w:val="Superscript"/>
    <w:basedOn w:val="DefaultParagraphFont"/>
    <w:rsid w:val="003D5AB8"/>
    <w:rPr>
      <w:sz w:val="16"/>
      <w:vertAlign w:val="superscript"/>
    </w:rPr>
  </w:style>
  <w:style w:type="character" w:customStyle="1" w:styleId="Symbols">
    <w:name w:val="Symbols"/>
    <w:basedOn w:val="DefaultParagraphFont"/>
    <w:rsid w:val="003D5AB8"/>
    <w:rPr>
      <w:rFonts w:ascii="Symbol" w:hAnsi="Symbol"/>
    </w:rPr>
  </w:style>
  <w:style w:type="character" w:customStyle="1" w:styleId="MenuOptions">
    <w:name w:val="Menu Options"/>
    <w:basedOn w:val="DefaultParagraphFont"/>
    <w:rsid w:val="003D5AB8"/>
    <w:rPr>
      <w:rFonts w:ascii="Arial Narrow" w:hAnsi="Arial Narrow"/>
      <w:smallCaps/>
    </w:rPr>
  </w:style>
  <w:style w:type="character" w:customStyle="1" w:styleId="Buttons">
    <w:name w:val="Buttons"/>
    <w:basedOn w:val="DefaultParagraphFont"/>
    <w:rsid w:val="003D5AB8"/>
    <w:rPr>
      <w:b/>
    </w:rPr>
  </w:style>
  <w:style w:type="character" w:customStyle="1" w:styleId="Underlined">
    <w:name w:val="Underlined"/>
    <w:basedOn w:val="DefaultParagraphFont"/>
    <w:rsid w:val="003D5AB8"/>
    <w:rPr>
      <w:u w:val="single"/>
    </w:rPr>
  </w:style>
  <w:style w:type="paragraph" w:customStyle="1" w:styleId="TableBodyTextRight">
    <w:name w:val="Table Body Text Right"/>
    <w:basedOn w:val="TableBodyText"/>
    <w:rsid w:val="003D5AB8"/>
    <w:pPr>
      <w:widowControl w:val="0"/>
      <w:autoSpaceDE w:val="0"/>
      <w:autoSpaceDN w:val="0"/>
      <w:adjustRightInd w:val="0"/>
      <w:jc w:val="right"/>
    </w:pPr>
    <w:rPr>
      <w:rFonts w:cs="Arial"/>
      <w:szCs w:val="18"/>
    </w:rPr>
  </w:style>
  <w:style w:type="paragraph" w:customStyle="1" w:styleId="CopyrightText">
    <w:name w:val="Copyright Text"/>
    <w:basedOn w:val="BodyText"/>
    <w:rsid w:val="003D5AB8"/>
    <w:rPr>
      <w:sz w:val="18"/>
    </w:rPr>
  </w:style>
  <w:style w:type="paragraph" w:customStyle="1" w:styleId="BodySmallRight">
    <w:name w:val="Body Small Right"/>
    <w:basedOn w:val="BodyTextRight"/>
    <w:rsid w:val="003D5AB8"/>
    <w:rPr>
      <w:sz w:val="18"/>
      <w:szCs w:val="18"/>
    </w:rPr>
  </w:style>
  <w:style w:type="paragraph" w:customStyle="1" w:styleId="MarginEdition">
    <w:name w:val="Margin Edition"/>
    <w:basedOn w:val="MarginNote"/>
    <w:rsid w:val="003D5AB8"/>
    <w:pPr>
      <w:spacing w:before="0" w:after="0"/>
    </w:pPr>
    <w:rPr>
      <w:rFonts w:ascii="Times New Roman" w:hAnsi="Times New Roman"/>
      <w:color w:val="999999"/>
    </w:rPr>
  </w:style>
  <w:style w:type="paragraph" w:customStyle="1" w:styleId="Spacer">
    <w:name w:val="Spacer"/>
    <w:basedOn w:val="Normal"/>
    <w:rsid w:val="003D5AB8"/>
    <w:rPr>
      <w:sz w:val="2"/>
      <w:szCs w:val="2"/>
    </w:rPr>
  </w:style>
  <w:style w:type="character" w:customStyle="1" w:styleId="Small">
    <w:name w:val="Small"/>
    <w:basedOn w:val="DefaultParagraphFont"/>
    <w:rsid w:val="003D5AB8"/>
    <w:rPr>
      <w:sz w:val="16"/>
    </w:rPr>
  </w:style>
  <w:style w:type="paragraph" w:customStyle="1" w:styleId="WideTable">
    <w:name w:val="Wide Table"/>
    <w:basedOn w:val="Normal"/>
    <w:rsid w:val="003D5AB8"/>
    <w:pPr>
      <w:ind w:left="-1418"/>
    </w:pPr>
    <w:rPr>
      <w:sz w:val="2"/>
      <w:szCs w:val="2"/>
    </w:rPr>
  </w:style>
  <w:style w:type="character" w:styleId="PageNumber">
    <w:name w:val="page number"/>
    <w:basedOn w:val="DefaultParagraphFont"/>
    <w:rsid w:val="003D5AB8"/>
  </w:style>
  <w:style w:type="paragraph" w:styleId="Quote">
    <w:name w:val="Quote"/>
    <w:basedOn w:val="Heading1"/>
    <w:link w:val="QuoteChar"/>
    <w:qFormat/>
    <w:rsid w:val="003D5AB8"/>
    <w:rPr>
      <w:b w:val="0"/>
      <w:sz w:val="72"/>
      <w:szCs w:val="72"/>
      <w:lang w:val="en-NZ"/>
    </w:rPr>
  </w:style>
  <w:style w:type="character" w:customStyle="1" w:styleId="QuoteChar">
    <w:name w:val="Quote Char"/>
    <w:basedOn w:val="DefaultParagraphFont"/>
    <w:link w:val="Quote"/>
    <w:rsid w:val="003D5A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5AB8"/>
    <w:pPr>
      <w:pageBreakBefore/>
    </w:pPr>
  </w:style>
  <w:style w:type="paragraph" w:customStyle="1" w:styleId="Border">
    <w:name w:val="Border"/>
    <w:basedOn w:val="Normal"/>
    <w:qFormat/>
    <w:rsid w:val="003D5A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5AB8"/>
    <w:rPr>
      <w:b/>
      <w:bCs/>
      <w:i/>
      <w:iCs/>
      <w:color w:val="auto"/>
    </w:rPr>
  </w:style>
  <w:style w:type="paragraph" w:styleId="IntenseQuote">
    <w:name w:val="Intense Quote"/>
    <w:basedOn w:val="Normal"/>
    <w:next w:val="Normal"/>
    <w:link w:val="IntenseQuoteChar"/>
    <w:uiPriority w:val="30"/>
    <w:qFormat/>
    <w:rsid w:val="003D5A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5A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5AB8"/>
    <w:rPr>
      <w:smallCaps/>
      <w:color w:val="auto"/>
      <w:u w:val="single"/>
    </w:rPr>
  </w:style>
  <w:style w:type="character" w:styleId="IntenseReference">
    <w:name w:val="Intense Reference"/>
    <w:basedOn w:val="DefaultParagraphFont"/>
    <w:uiPriority w:val="32"/>
    <w:qFormat/>
    <w:rsid w:val="003D5AB8"/>
    <w:rPr>
      <w:b/>
      <w:bCs/>
      <w:smallCaps/>
      <w:color w:val="auto"/>
      <w:spacing w:val="5"/>
      <w:u w:val="single"/>
    </w:rPr>
  </w:style>
  <w:style w:type="paragraph" w:customStyle="1" w:styleId="2ColumnHeading">
    <w:name w:val="2Column Heading"/>
    <w:basedOn w:val="BodyText"/>
    <w:qFormat/>
    <w:rsid w:val="003D5AB8"/>
    <w:pPr>
      <w:spacing w:after="60"/>
      <w:ind w:left="-2268"/>
    </w:pPr>
    <w:rPr>
      <w:b/>
    </w:rPr>
  </w:style>
  <w:style w:type="paragraph" w:customStyle="1" w:styleId="Heading1TOC">
    <w:name w:val="Heading1 TOC"/>
    <w:basedOn w:val="Normal"/>
    <w:qFormat/>
    <w:rsid w:val="003D5AB8"/>
    <w:pPr>
      <w:spacing w:before="240" w:after="120"/>
    </w:pPr>
    <w:rPr>
      <w:rFonts w:ascii="Times New Roman" w:hAnsi="Times New Roman"/>
      <w:b/>
      <w:sz w:val="32"/>
    </w:rPr>
  </w:style>
  <w:style w:type="paragraph" w:customStyle="1" w:styleId="Heading2TOC">
    <w:name w:val="Heading2 TOC"/>
    <w:basedOn w:val="Normal"/>
    <w:qFormat/>
    <w:rsid w:val="003D5AB8"/>
    <w:pPr>
      <w:spacing w:before="240" w:after="60"/>
    </w:pPr>
    <w:rPr>
      <w:rFonts w:ascii="Times New Roman" w:hAnsi="Times New Roman"/>
      <w:b/>
      <w:sz w:val="28"/>
    </w:rPr>
  </w:style>
  <w:style w:type="character" w:customStyle="1" w:styleId="Underline">
    <w:name w:val="Underline"/>
    <w:basedOn w:val="DefaultParagraphFont"/>
    <w:qFormat/>
    <w:rsid w:val="003D5AB8"/>
    <w:rPr>
      <w:u w:val="single"/>
    </w:rPr>
  </w:style>
  <w:style w:type="character" w:customStyle="1" w:styleId="BoldandItalics">
    <w:name w:val="Bold and Italics"/>
    <w:qFormat/>
    <w:rsid w:val="003D5AB8"/>
    <w:rPr>
      <w:b/>
      <w:i/>
      <w:u w:val="none"/>
    </w:rPr>
  </w:style>
  <w:style w:type="paragraph" w:styleId="BalloonText">
    <w:name w:val="Balloon Text"/>
    <w:basedOn w:val="Normal"/>
    <w:link w:val="BalloonTextChar"/>
    <w:rsid w:val="003D5AB8"/>
    <w:rPr>
      <w:rFonts w:ascii="Tahoma" w:hAnsi="Tahoma" w:cs="Tahoma"/>
      <w:sz w:val="16"/>
      <w:szCs w:val="16"/>
    </w:rPr>
  </w:style>
  <w:style w:type="character" w:customStyle="1" w:styleId="BalloonTextChar">
    <w:name w:val="Balloon Text Char"/>
    <w:basedOn w:val="DefaultParagraphFont"/>
    <w:link w:val="BalloonText"/>
    <w:rsid w:val="003D5A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5A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5A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5AB8"/>
    <w:rPr>
      <w:b/>
      <w:color w:val="660033"/>
      <w:spacing w:val="0"/>
    </w:rPr>
  </w:style>
  <w:style w:type="paragraph" w:customStyle="1" w:styleId="Nameditemlist">
    <w:name w:val="Named item list"/>
    <w:basedOn w:val="BodyText"/>
    <w:qFormat/>
    <w:rsid w:val="003D5AB8"/>
    <w:pPr>
      <w:tabs>
        <w:tab w:val="left" w:pos="2835"/>
      </w:tabs>
      <w:ind w:left="2835" w:hanging="2835"/>
    </w:pPr>
  </w:style>
  <w:style w:type="paragraph" w:customStyle="1" w:styleId="BodyTextnopadding">
    <w:name w:val="Body Text no padding"/>
    <w:basedOn w:val="BodyText"/>
    <w:qFormat/>
    <w:rsid w:val="003D5AB8"/>
    <w:pPr>
      <w:spacing w:before="0" w:after="0"/>
    </w:pPr>
  </w:style>
  <w:style w:type="character" w:styleId="Hyperlink">
    <w:name w:val="Hyperlink"/>
    <w:basedOn w:val="DefaultParagraphFont"/>
    <w:uiPriority w:val="99"/>
    <w:unhideWhenUsed/>
    <w:rsid w:val="00F663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1533</Words>
  <Characters>9781</Characters>
  <Application>Microsoft Office Word</Application>
  <DocSecurity>0</DocSecurity>
  <Lines>264</Lines>
  <Paragraphs>171</Paragraphs>
  <ScaleCrop>false</ScaleCrop>
  <Company>Author-it Software Corporation Ltd.</Company>
  <LinksUpToDate>false</LinksUpToDate>
  <CharactersWithSpaces>11143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RIICRM206E Conduct airless and atomised spraying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2025-03-01T15:51:00Z</dcterms:created>
  <dcterms:modified xsi:type="dcterms:W3CDTF">2025-03-01T15:51:00Z</dcterms:modified>
</cp:coreProperties>
</file>