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60F7" w:rsidP="004660F7">
      <w:pPr>
        <w:pStyle w:val="Title"/>
      </w:pPr>
      <w:r>
        <w:fldChar w:fldCharType="begin"/>
      </w:r>
      <w:r>
        <w:instrText xml:space="preserve"> TITLE   \* MERGEFORMAT </w:instrText>
      </w:r>
      <w:r>
        <w:fldChar w:fldCharType="separate"/>
      </w:r>
      <w:r>
        <w:t>RIICRC310D Construct and maintain roads</w:t>
      </w:r>
      <w:r>
        <w:fldChar w:fldCharType="end"/>
      </w:r>
    </w:p>
    <w:p w:rsidR="004660F7" w:rsidP="004660F7">
      <w:pPr>
        <w:pStyle w:val="Version"/>
        <w:sectPr w:rsidSect="00443A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43AD9" w:rsidP="00443AD9">
      <w:pPr>
        <w:pStyle w:val="SuperHeading"/>
      </w:pPr>
      <w:r w:rsidRPr="00443AD9">
        <w:t>RIICRC310D Construct and maintain roads</w:t>
      </w:r>
    </w:p>
    <w:p w:rsidR="00000000" w:rsidRPr="00443AD9" w:rsidP="00443AD9">
      <w:pPr>
        <w:pStyle w:val="Heading1"/>
      </w:pPr>
      <w:bookmarkStart w:id="1" w:name="O_682529"/>
      <w:bookmarkEnd w:id="1"/>
      <w:r w:rsidRPr="00443AD9">
        <w:t>Modification History</w:t>
      </w:r>
    </w:p>
    <w:tbl>
      <w:tblPr>
        <w:tblW w:w="9270" w:type="dxa"/>
        <w:tblLayout w:type="fixed"/>
        <w:tblCellMar>
          <w:left w:w="62" w:type="dxa"/>
          <w:right w:w="62" w:type="dxa"/>
        </w:tblCellMar>
        <w:tblLook w:val="0000"/>
      </w:tblPr>
      <w:tblGrid>
        <w:gridCol w:w="1170"/>
        <w:gridCol w:w="8100"/>
      </w:tblGrid>
      <w:tr w:rsidTr="004660F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AD9">
            <w:pPr>
              <w:pStyle w:val="BodyText"/>
              <w:rPr>
                <w:lang w:val="en-NZ"/>
              </w:rPr>
            </w:pPr>
            <w:r w:rsidRPr="00443AD9">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AD9">
            <w:pPr>
              <w:pStyle w:val="BodyText"/>
              <w:rPr>
                <w:lang w:val="en-NZ"/>
              </w:rPr>
            </w:pPr>
            <w:r w:rsidRPr="00443AD9">
              <w:t>Comment</w:t>
            </w:r>
          </w:p>
        </w:tc>
      </w:tr>
      <w:tr w:rsidTr="004660F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AD9">
            <w:pPr>
              <w:pStyle w:val="BodyText"/>
              <w:rPr>
                <w:lang w:val="en-NZ"/>
              </w:rPr>
            </w:pPr>
            <w:r w:rsidRPr="00443AD9">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AD9">
            <w:pPr>
              <w:pStyle w:val="BodyText"/>
              <w:rPr>
                <w:lang w:val="en-NZ"/>
              </w:rPr>
            </w:pPr>
            <w:r w:rsidRPr="00443AD9">
              <w:t>This unit replaces RIICRC310A Construct and maintain roads</w:t>
            </w:r>
          </w:p>
        </w:tc>
      </w:tr>
      <w:tr w:rsidTr="004660F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AD9">
            <w:pPr>
              <w:pStyle w:val="BodyText"/>
              <w:rPr>
                <w:lang w:val="en-NZ"/>
              </w:rPr>
            </w:pPr>
            <w:r w:rsidRPr="00443AD9">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AD9" w:rsidP="00443AD9">
            <w:pPr>
              <w:pStyle w:val="BodyText"/>
            </w:pPr>
            <w:r w:rsidRPr="00443AD9">
              <w:t>Required frequency and volume of evidence amended in Performance evidence.</w:t>
            </w:r>
          </w:p>
          <w:p w:rsidR="00000000" w:rsidRPr="00443AD9" w:rsidP="00443AD9">
            <w:pPr>
              <w:pStyle w:val="BodyText"/>
            </w:pPr>
            <w:r w:rsidRPr="00443AD9">
              <w:t>Substantial amendments made in Assessment Conditions field, including: referenc</w:t>
            </w:r>
            <w:r w:rsidRPr="00443AD9">
              <w:t>es to Industry Sectors, assessor and subject matter expert experience requirements, how assessment should be conducted and what it should confirm.</w:t>
            </w:r>
          </w:p>
        </w:tc>
      </w:tr>
    </w:tbl>
    <w:p w:rsidR="00000000" w:rsidRPr="00443AD9" w:rsidP="00443AD9">
      <w:pPr>
        <w:pStyle w:val="BodyText"/>
      </w:pPr>
    </w:p>
    <w:p w:rsidR="00000000" w:rsidRPr="00443AD9" w:rsidP="00443AD9">
      <w:pPr>
        <w:pStyle w:val="AllowPageBreak"/>
      </w:pPr>
    </w:p>
    <w:p w:rsidR="00000000" w:rsidRPr="00443AD9" w:rsidP="00443AD9">
      <w:pPr>
        <w:pStyle w:val="Heading1"/>
      </w:pPr>
      <w:bookmarkStart w:id="2" w:name="O_682528"/>
      <w:bookmarkEnd w:id="2"/>
      <w:r w:rsidRPr="00443AD9">
        <w:t>Application</w:t>
      </w:r>
    </w:p>
    <w:p w:rsidR="00000000" w:rsidRPr="00443AD9" w:rsidP="004660F7">
      <w:pPr>
        <w:pStyle w:val="BodyText"/>
      </w:pPr>
      <w:r w:rsidRPr="00443AD9">
        <w:t>This unit describes a participant’s skills and knowledge required to construct</w:t>
      </w:r>
      <w:r w:rsidRPr="00443AD9">
        <w:t xml:space="preserve"> and maintain roads in Civil Construction.</w:t>
      </w:r>
    </w:p>
    <w:p w:rsidR="00000000" w:rsidRPr="00443AD9" w:rsidP="004660F7">
      <w:pPr>
        <w:pStyle w:val="BodyText"/>
      </w:pPr>
      <w:r w:rsidRPr="00443AD9">
        <w:t>This unit is appropriate for those working in operational roles.</w:t>
      </w:r>
    </w:p>
    <w:p w:rsidR="004660F7" w:rsidP="004660F7">
      <w:pPr>
        <w:pStyle w:val="BodyText"/>
      </w:pPr>
      <w:r w:rsidRPr="00443AD9">
        <w:t>Licensing, legislative, regulatory and certification requirements that apply to this unit can vary between states, territories, and Industry sectors</w:t>
      </w:r>
      <w:r w:rsidRPr="00443AD9">
        <w:t>. Relevant information must be sourced prior to application of the unit.</w:t>
      </w:r>
    </w:p>
    <w:p w:rsidR="00000000" w:rsidRPr="00443AD9" w:rsidP="00443AD9">
      <w:pPr>
        <w:pStyle w:val="Heading1"/>
      </w:pPr>
      <w:bookmarkStart w:id="3" w:name="O_682527"/>
      <w:bookmarkEnd w:id="3"/>
      <w:r w:rsidRPr="00443AD9">
        <w:t>Unit Sector</w:t>
      </w:r>
    </w:p>
    <w:p w:rsidR="00000000" w:rsidRPr="00443AD9" w:rsidP="004660F7">
      <w:pPr>
        <w:pStyle w:val="BodyText"/>
      </w:pPr>
      <w:r w:rsidRPr="00443AD9">
        <w:t>Civil construction</w:t>
      </w:r>
    </w:p>
    <w:p w:rsidR="00000000" w:rsidRPr="00443AD9" w:rsidP="00443AD9">
      <w:pPr>
        <w:pStyle w:val="Heading1"/>
      </w:pPr>
      <w:bookmarkStart w:id="4" w:name="O_682526"/>
      <w:bookmarkEnd w:id="4"/>
      <w:r w:rsidRPr="00443AD9">
        <w:t>Elements and Performance Criteria</w:t>
      </w:r>
    </w:p>
    <w:tbl>
      <w:tblPr>
        <w:tblW w:w="9322" w:type="dxa"/>
        <w:tblLayout w:type="fixed"/>
        <w:tblCellMar>
          <w:left w:w="62" w:type="dxa"/>
          <w:right w:w="62" w:type="dxa"/>
        </w:tblCellMar>
        <w:tblLook w:val="0000"/>
      </w:tblPr>
      <w:tblGrid>
        <w:gridCol w:w="2438"/>
        <w:gridCol w:w="6884"/>
      </w:tblGrid>
      <w:tr w:rsidTr="00443AD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AD9">
            <w:pPr>
              <w:pStyle w:val="BodyText"/>
              <w:rPr>
                <w:lang w:val="en-NZ"/>
              </w:rPr>
            </w:pPr>
            <w:r w:rsidRPr="00443AD9">
              <w:t>1.</w:t>
            </w:r>
            <w:r w:rsidRPr="00443AD9">
              <w:tab/>
              <w:t>Prepare for road construction and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AD9" w:rsidP="00443AD9">
            <w:pPr>
              <w:pStyle w:val="BodyText"/>
            </w:pPr>
            <w:r w:rsidRPr="00443AD9">
              <w:t>1.1</w:t>
            </w:r>
            <w:r w:rsidRPr="00443AD9">
              <w:tab/>
            </w:r>
            <w:r w:rsidRPr="00443AD9">
              <w:t xml:space="preserve">Access, interpret and apply  road construction and maintenance documentation and ensure the work activity is compliant </w:t>
            </w:r>
          </w:p>
          <w:p w:rsidR="00000000" w:rsidRPr="00443AD9" w:rsidP="00443AD9">
            <w:pPr>
              <w:pStyle w:val="BodyText"/>
            </w:pPr>
            <w:r w:rsidRPr="00443AD9">
              <w:t>1.2</w:t>
            </w:r>
            <w:r w:rsidRPr="00443AD9">
              <w:tab/>
              <w:t xml:space="preserve">Obtain, read, interpret, clarify and confirm work requirements </w:t>
            </w:r>
          </w:p>
          <w:p w:rsidR="00000000" w:rsidRPr="00443AD9" w:rsidP="00443AD9">
            <w:pPr>
              <w:pStyle w:val="BodyText"/>
            </w:pPr>
            <w:r w:rsidRPr="00443AD9">
              <w:t>1.3</w:t>
            </w:r>
            <w:r w:rsidRPr="00443AD9">
              <w:tab/>
              <w:t xml:space="preserve">Identify and address potential risks, hazards and environmental </w:t>
            </w:r>
            <w:r w:rsidRPr="00443AD9">
              <w:t xml:space="preserve">issues, and implement control measures </w:t>
            </w:r>
          </w:p>
          <w:p w:rsidR="00000000" w:rsidRPr="00443AD9" w:rsidP="00443AD9">
            <w:pPr>
              <w:pStyle w:val="BodyText"/>
            </w:pPr>
            <w:r w:rsidRPr="00443AD9">
              <w:t>1.4</w:t>
            </w:r>
            <w:r w:rsidRPr="00443AD9">
              <w:tab/>
              <w:t xml:space="preserve">Select and wear correct personal protective equipment appropriate for work activities </w:t>
            </w:r>
          </w:p>
          <w:p w:rsidR="00000000" w:rsidRPr="00443AD9" w:rsidP="00443AD9">
            <w:pPr>
              <w:pStyle w:val="BodyText"/>
            </w:pPr>
            <w:r w:rsidRPr="00443AD9">
              <w:t>1.5</w:t>
            </w:r>
            <w:r w:rsidRPr="00443AD9">
              <w:tab/>
              <w:t>Identify, obtain, confirm and implement signage requirements</w:t>
            </w:r>
          </w:p>
          <w:p w:rsidR="00000000" w:rsidRPr="00443AD9" w:rsidP="00443AD9">
            <w:pPr>
              <w:pStyle w:val="BodyText"/>
            </w:pPr>
            <w:r w:rsidRPr="00443AD9">
              <w:t>1.6</w:t>
            </w:r>
            <w:r w:rsidRPr="00443AD9">
              <w:tab/>
              <w:t xml:space="preserve">Receive, interpret and clarify shift changeover details </w:t>
            </w:r>
          </w:p>
          <w:p w:rsidR="00000000" w:rsidRPr="00443AD9" w:rsidP="00443AD9">
            <w:pPr>
              <w:pStyle w:val="BodyText"/>
            </w:pPr>
            <w:r w:rsidRPr="00443AD9">
              <w:t>1.7</w:t>
            </w:r>
            <w:r w:rsidRPr="00443AD9">
              <w:tab/>
              <w:t xml:space="preserve">Select and check for faults all tools and equipment to carry out </w:t>
            </w:r>
            <w:r w:rsidRPr="00443AD9">
              <w:t xml:space="preserve">tasks </w:t>
            </w:r>
          </w:p>
          <w:p w:rsidR="00000000" w:rsidRPr="00443AD9" w:rsidP="00443AD9">
            <w:pPr>
              <w:pStyle w:val="BodyText"/>
            </w:pPr>
            <w:r w:rsidRPr="00443AD9">
              <w:t>1.8</w:t>
            </w:r>
            <w:r w:rsidRPr="00443AD9">
              <w:tab/>
              <w:t>Locate ancillary services and mark services out before work commences</w:t>
            </w:r>
          </w:p>
          <w:p w:rsidR="00000000" w:rsidP="00443AD9">
            <w:pPr>
              <w:pStyle w:val="BodyText"/>
              <w:rPr>
                <w:lang w:val="en-NZ"/>
              </w:rPr>
            </w:pPr>
            <w:r w:rsidRPr="00443AD9">
              <w:t>1.9</w:t>
            </w:r>
            <w:r w:rsidRPr="00443AD9">
              <w:tab/>
              <w:t>Conduct equipment pre-start checks and ensure equipment is ready for operation</w:t>
            </w:r>
          </w:p>
        </w:tc>
      </w:tr>
      <w:tr w:rsidTr="00443AD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AD9">
            <w:pPr>
              <w:pStyle w:val="BodyText"/>
              <w:rPr>
                <w:lang w:val="en-NZ"/>
              </w:rPr>
            </w:pPr>
            <w:r w:rsidRPr="00443AD9">
              <w:t>2.</w:t>
            </w:r>
            <w:r w:rsidRPr="00443AD9">
              <w:tab/>
              <w:t>Construct roads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AD9" w:rsidP="00443AD9">
            <w:pPr>
              <w:pStyle w:val="BodyText"/>
            </w:pPr>
            <w:r w:rsidRPr="00443AD9">
              <w:t>2.</w:t>
            </w:r>
            <w:r w:rsidRPr="00443AD9">
              <w:t>1</w:t>
            </w:r>
            <w:r w:rsidRPr="00443AD9">
              <w:tab/>
              <w:t>Conform to specified road construction characteristics and location</w:t>
            </w:r>
          </w:p>
          <w:p w:rsidR="00000000" w:rsidRPr="00443AD9" w:rsidP="00443AD9">
            <w:pPr>
              <w:pStyle w:val="BodyText"/>
            </w:pPr>
            <w:r w:rsidRPr="00443AD9">
              <w:t>2.2</w:t>
            </w:r>
            <w:r w:rsidRPr="00443AD9">
              <w:tab/>
              <w:t xml:space="preserve">Peg road detailing direction and shape </w:t>
            </w:r>
          </w:p>
          <w:p w:rsidR="00000000" w:rsidRPr="00443AD9" w:rsidP="00443AD9">
            <w:pPr>
              <w:pStyle w:val="BodyText"/>
            </w:pPr>
            <w:r w:rsidRPr="00443AD9">
              <w:t>2.3</w:t>
            </w:r>
            <w:r w:rsidRPr="00443AD9">
              <w:tab/>
              <w:t>Prepare road sub-base so that road material can be applied to meet planned road characteristics</w:t>
            </w:r>
          </w:p>
          <w:p w:rsidR="00000000" w:rsidRPr="00443AD9" w:rsidP="00443AD9">
            <w:pPr>
              <w:pStyle w:val="BodyText"/>
            </w:pPr>
            <w:r w:rsidRPr="00443AD9">
              <w:t>2.4</w:t>
            </w:r>
            <w:r w:rsidRPr="00443AD9">
              <w:tab/>
              <w:t>Construct road surface to achieve requ</w:t>
            </w:r>
            <w:r w:rsidRPr="00443AD9">
              <w:t>ired traction, manoeuvrability and stable haul surface for all vehicles and personnel</w:t>
            </w:r>
          </w:p>
          <w:p w:rsidR="00000000" w:rsidRPr="00443AD9" w:rsidP="00443AD9">
            <w:pPr>
              <w:pStyle w:val="BodyText"/>
            </w:pPr>
            <w:r w:rsidRPr="00443AD9">
              <w:t>2.5</w:t>
            </w:r>
            <w:r w:rsidRPr="00443AD9">
              <w:tab/>
              <w:t>Erect and construct road signage and safety barriers to avoid damage to equipment, avoid injury to personnel, protect surrounding vegetated areas and delineated roadw</w:t>
            </w:r>
            <w:r w:rsidRPr="00443AD9">
              <w:t>ays</w:t>
            </w:r>
          </w:p>
          <w:p w:rsidR="00000000" w:rsidP="00443AD9">
            <w:pPr>
              <w:pStyle w:val="BodyText"/>
              <w:rPr>
                <w:lang w:val="en-NZ"/>
              </w:rPr>
            </w:pPr>
            <w:r w:rsidRPr="00443AD9">
              <w:t>2.6</w:t>
            </w:r>
            <w:r w:rsidRPr="00443AD9">
              <w:tab/>
              <w:t>Construct drains and water crossing points to aid the removal of run-off, avoid accumulation of excessive water, and minimise road and environmental damage</w:t>
            </w:r>
          </w:p>
        </w:tc>
      </w:tr>
      <w:tr w:rsidTr="00443AD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AD9">
            <w:pPr>
              <w:pStyle w:val="BodyText"/>
              <w:rPr>
                <w:lang w:val="en-NZ"/>
              </w:rPr>
            </w:pPr>
            <w:r w:rsidRPr="00443AD9">
              <w:t>3.</w:t>
            </w:r>
            <w:r w:rsidRPr="00443AD9">
              <w:tab/>
              <w:t>Maintain roads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AD9" w:rsidP="00443AD9">
            <w:pPr>
              <w:pStyle w:val="BodyText"/>
            </w:pPr>
            <w:r w:rsidRPr="00443AD9">
              <w:t>3.1</w:t>
            </w:r>
            <w:r w:rsidRPr="00443AD9">
              <w:tab/>
            </w:r>
            <w:r w:rsidRPr="00443AD9">
              <w:t>Assess road conditions regularly for compliance with road design characteristics</w:t>
            </w:r>
          </w:p>
          <w:p w:rsidR="00000000" w:rsidRPr="00443AD9" w:rsidP="00443AD9">
            <w:pPr>
              <w:pStyle w:val="BodyText"/>
            </w:pPr>
            <w:r w:rsidRPr="00443AD9">
              <w:t>3.2</w:t>
            </w:r>
            <w:r w:rsidRPr="00443AD9">
              <w:tab/>
              <w:t>Maintain condition of roads in relation to volume of traffic and future requirements</w:t>
            </w:r>
          </w:p>
          <w:p w:rsidR="00000000" w:rsidRPr="00443AD9" w:rsidP="00443AD9">
            <w:pPr>
              <w:pStyle w:val="BodyText"/>
            </w:pPr>
            <w:r w:rsidRPr="00443AD9">
              <w:t>3.3</w:t>
            </w:r>
            <w:r w:rsidRPr="00443AD9">
              <w:tab/>
              <w:t>Identify, repair and/or report damage to road to appropriate authorities</w:t>
            </w:r>
          </w:p>
          <w:p w:rsidR="00000000" w:rsidRPr="00443AD9" w:rsidP="00443AD9">
            <w:pPr>
              <w:pStyle w:val="BodyText"/>
            </w:pPr>
            <w:r w:rsidRPr="00443AD9">
              <w:t>3.4</w:t>
            </w:r>
            <w:r w:rsidRPr="00443AD9">
              <w:tab/>
              <w:t>Maint</w:t>
            </w:r>
            <w:r w:rsidRPr="00443AD9">
              <w:t xml:space="preserve">ain effective drainage for the removal of excess water and ensure safe operating surface </w:t>
            </w:r>
          </w:p>
          <w:p w:rsidR="00000000" w:rsidRPr="00443AD9" w:rsidP="00443AD9">
            <w:pPr>
              <w:pStyle w:val="BodyText"/>
            </w:pPr>
            <w:r w:rsidRPr="00443AD9">
              <w:t>3.5</w:t>
            </w:r>
            <w:r w:rsidRPr="00443AD9">
              <w:tab/>
              <w:t>Monitor, redesign and remake areas subject to excessive wear and tear to meet design characteristics</w:t>
            </w:r>
          </w:p>
          <w:p w:rsidR="00000000" w:rsidP="00443AD9">
            <w:pPr>
              <w:pStyle w:val="BodyText"/>
              <w:rPr>
                <w:lang w:val="en-NZ"/>
              </w:rPr>
            </w:pPr>
            <w:r w:rsidRPr="00443AD9">
              <w:t>3.6</w:t>
            </w:r>
            <w:r w:rsidRPr="00443AD9">
              <w:tab/>
              <w:t>Maintain the road surface utilising approved dust suppres</w:t>
            </w:r>
            <w:r w:rsidRPr="00443AD9">
              <w:t>sants</w:t>
            </w:r>
          </w:p>
        </w:tc>
      </w:tr>
      <w:tr w:rsidTr="00443AD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AD9">
            <w:pPr>
              <w:pStyle w:val="BodyText"/>
              <w:rPr>
                <w:lang w:val="en-NZ"/>
              </w:rPr>
            </w:pPr>
            <w:r w:rsidRPr="00443AD9">
              <w:t>4.</w:t>
            </w:r>
            <w:r w:rsidRPr="00443AD9">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AD9" w:rsidP="00443AD9">
            <w:pPr>
              <w:pStyle w:val="BodyText"/>
            </w:pPr>
            <w:r w:rsidRPr="00443AD9">
              <w:t>4.1</w:t>
            </w:r>
            <w:r w:rsidRPr="00443AD9">
              <w:tab/>
              <w:t xml:space="preserve">Clear work area and recycle or dispose of materials </w:t>
            </w:r>
          </w:p>
          <w:p w:rsidR="00000000" w:rsidRPr="00443AD9" w:rsidP="00443AD9">
            <w:pPr>
              <w:pStyle w:val="BodyText"/>
            </w:pPr>
            <w:r w:rsidRPr="00443AD9">
              <w:t>4.2</w:t>
            </w:r>
            <w:r w:rsidRPr="00443AD9">
              <w:tab/>
              <w:t>Clean, check, maintain and store plant, tools and equipment</w:t>
            </w:r>
          </w:p>
        </w:tc>
      </w:tr>
    </w:tbl>
    <w:p w:rsidR="004660F7" w:rsidP="00443AD9">
      <w:pPr>
        <w:pStyle w:val="BodyText"/>
      </w:pPr>
    </w:p>
    <w:p w:rsidR="004660F7" w:rsidP="00443AD9">
      <w:pPr>
        <w:pStyle w:val="BodyText"/>
      </w:pPr>
    </w:p>
    <w:p w:rsidR="00000000" w:rsidRPr="00443AD9" w:rsidP="00443AD9">
      <w:pPr>
        <w:pStyle w:val="Heading1"/>
      </w:pPr>
      <w:bookmarkStart w:id="5" w:name="O_682525"/>
      <w:bookmarkEnd w:id="5"/>
      <w:r w:rsidRPr="00443AD9">
        <w:t>Foundation Skills</w:t>
      </w:r>
    </w:p>
    <w:p w:rsidR="004660F7" w:rsidP="004660F7">
      <w:pPr>
        <w:pStyle w:val="BodyText"/>
      </w:pPr>
      <w:r w:rsidRPr="00443AD9">
        <w:t>Foundation skills essential to performance are explicit in the performance cri</w:t>
      </w:r>
      <w:r w:rsidRPr="00443AD9">
        <w:t>teria of this unit. Further information is available in the Resources and Infrastructure Industry Training Package Companion Volume.</w:t>
      </w:r>
    </w:p>
    <w:p w:rsidR="00000000" w:rsidRPr="00443AD9" w:rsidP="00443AD9">
      <w:pPr>
        <w:pStyle w:val="Heading1"/>
      </w:pPr>
      <w:bookmarkStart w:id="6" w:name="O_682524"/>
      <w:bookmarkEnd w:id="6"/>
      <w:r w:rsidRPr="00443AD9">
        <w:t>Unit Mapping Information</w:t>
      </w:r>
    </w:p>
    <w:p w:rsidR="00000000" w:rsidRPr="00443AD9" w:rsidP="004660F7">
      <w:pPr>
        <w:pStyle w:val="BodyText"/>
      </w:pPr>
      <w:r w:rsidRPr="00443AD9">
        <w:t xml:space="preserve">RIICRC310A Construct and maintain roads </w:t>
      </w:r>
    </w:p>
    <w:p w:rsidR="00000000" w:rsidRPr="00443AD9" w:rsidP="00443AD9">
      <w:pPr>
        <w:pStyle w:val="Heading1"/>
      </w:pPr>
      <w:bookmarkStart w:id="7" w:name="O_682530"/>
      <w:bookmarkEnd w:id="7"/>
      <w:r w:rsidRPr="00443AD9">
        <w:t>Links</w:t>
      </w:r>
    </w:p>
    <w:p w:rsidR="00000000" w:rsidRPr="00443AD9" w:rsidP="004660F7">
      <w:pPr>
        <w:pStyle w:val="BodyText"/>
      </w:pPr>
      <w:r w:rsidRPr="00443AD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365A1">
        <w:rPr>
          <w:rStyle w:val="Hyperlink"/>
        </w:rPr>
        <w:t>https://vetnet.gov.au/Pages/TrainingDocs.aspx?q=88a61002-9a21-4386-aaf8-69c76e675272</w:t>
      </w:r>
      <w:r>
        <w:fldChar w:fldCharType="end"/>
      </w:r>
    </w:p>
    <w:p w:rsidR="00000000" w:rsidRPr="00443AD9" w:rsidP="004660F7">
      <w:pPr>
        <w:pStyle w:val="BodyText"/>
        <w:sectPr w:rsidSect="00443AD9">
          <w:headerReference w:type="default" r:id="rId10"/>
          <w:footerReference w:type="default" r:id="rId11"/>
          <w:pgSz w:w="11908" w:h="16833"/>
          <w:pgMar w:top="1702" w:right="1418" w:bottom="1702" w:left="1418" w:header="992" w:footer="992" w:gutter="0"/>
          <w:cols w:space="720"/>
          <w:noEndnote/>
          <w:docGrid w:linePitch="299"/>
        </w:sectPr>
      </w:pPr>
    </w:p>
    <w:p w:rsidR="00000000" w:rsidRPr="00443AD9" w:rsidP="00443AD9">
      <w:pPr>
        <w:pStyle w:val="SuperHeading"/>
      </w:pPr>
      <w:r w:rsidRPr="00443AD9">
        <w:t>Assessment Requirements for RIICRC310D Construct and maintain r</w:t>
      </w:r>
      <w:r w:rsidRPr="00443AD9">
        <w:t>oads</w:t>
      </w:r>
    </w:p>
    <w:p w:rsidR="00000000" w:rsidRPr="00443AD9" w:rsidP="00443AD9">
      <w:pPr>
        <w:pStyle w:val="Heading1"/>
      </w:pPr>
      <w:bookmarkStart w:id="8" w:name="O_682522"/>
      <w:bookmarkEnd w:id="8"/>
      <w:r w:rsidRPr="00443AD9">
        <w:t>Modification History</w:t>
      </w:r>
    </w:p>
    <w:tbl>
      <w:tblPr>
        <w:tblW w:w="9270" w:type="dxa"/>
        <w:tblLayout w:type="fixed"/>
        <w:tblCellMar>
          <w:left w:w="62" w:type="dxa"/>
          <w:right w:w="62" w:type="dxa"/>
        </w:tblCellMar>
        <w:tblLook w:val="0000"/>
      </w:tblPr>
      <w:tblGrid>
        <w:gridCol w:w="1170"/>
        <w:gridCol w:w="8100"/>
      </w:tblGrid>
      <w:tr w:rsidTr="004660F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AD9">
            <w:pPr>
              <w:pStyle w:val="BodyText"/>
              <w:rPr>
                <w:lang w:val="en-NZ"/>
              </w:rPr>
            </w:pPr>
            <w:r w:rsidRPr="00443AD9">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AD9">
            <w:pPr>
              <w:pStyle w:val="BodyText"/>
              <w:rPr>
                <w:lang w:val="en-NZ"/>
              </w:rPr>
            </w:pPr>
            <w:r w:rsidRPr="00443AD9">
              <w:t>Comment</w:t>
            </w:r>
          </w:p>
        </w:tc>
      </w:tr>
      <w:tr w:rsidTr="004660F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AD9">
            <w:pPr>
              <w:pStyle w:val="BodyText"/>
              <w:rPr>
                <w:lang w:val="en-NZ"/>
              </w:rPr>
            </w:pPr>
            <w:r w:rsidRPr="00443AD9">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AD9">
            <w:pPr>
              <w:pStyle w:val="BodyText"/>
              <w:rPr>
                <w:lang w:val="en-NZ"/>
              </w:rPr>
            </w:pPr>
            <w:r w:rsidRPr="00443AD9">
              <w:t>This unit replaces RIICRC310A Construct and maintain roads</w:t>
            </w:r>
          </w:p>
        </w:tc>
      </w:tr>
      <w:tr w:rsidTr="004660F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AD9">
            <w:pPr>
              <w:pStyle w:val="BodyText"/>
              <w:rPr>
                <w:lang w:val="en-NZ"/>
              </w:rPr>
            </w:pPr>
            <w:r w:rsidRPr="00443AD9">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AD9" w:rsidP="00443AD9">
            <w:pPr>
              <w:pStyle w:val="BodyText"/>
            </w:pPr>
            <w:r w:rsidRPr="00443AD9">
              <w:t>Required frequency and volume of evidence amended in Performance evidence.</w:t>
            </w:r>
          </w:p>
          <w:p w:rsidR="00000000" w:rsidRPr="00443AD9" w:rsidP="00443AD9">
            <w:pPr>
              <w:pStyle w:val="BodyText"/>
            </w:pPr>
            <w:r w:rsidRPr="00443AD9">
              <w:t>Substantial amendments made in Assessment Conditions field</w:t>
            </w:r>
            <w:r w:rsidRPr="00443AD9">
              <w:t>, including: references to Industry Sectors, assessor and subject matter expert experience requirements, how assessment should be conducted and what it should confirm.</w:t>
            </w:r>
          </w:p>
        </w:tc>
      </w:tr>
    </w:tbl>
    <w:p w:rsidR="00000000" w:rsidRPr="00443AD9" w:rsidP="00443AD9">
      <w:pPr>
        <w:pStyle w:val="BodyText"/>
      </w:pPr>
    </w:p>
    <w:p w:rsidR="00000000" w:rsidRPr="00443AD9" w:rsidP="00443AD9">
      <w:pPr>
        <w:pStyle w:val="AllowPageBreak"/>
      </w:pPr>
    </w:p>
    <w:p w:rsidR="00000000" w:rsidRPr="00443AD9" w:rsidP="00443AD9">
      <w:pPr>
        <w:pStyle w:val="Heading1"/>
      </w:pPr>
      <w:bookmarkStart w:id="9" w:name="O_682521"/>
      <w:bookmarkEnd w:id="9"/>
      <w:r w:rsidRPr="00443AD9">
        <w:t>Performance Evidence</w:t>
      </w:r>
    </w:p>
    <w:p w:rsidR="00000000" w:rsidRPr="00443AD9" w:rsidP="004660F7">
      <w:pPr>
        <w:pStyle w:val="BodyText"/>
      </w:pPr>
      <w:r w:rsidRPr="00443AD9">
        <w:t>Evidence is required to be collected that demonstrates a candidate’s competency in this unit. Evidence must be relevant to the roles within this sector’s work operations and satisfy all of the requirements of the performance criteria of this unit and inclu</w:t>
      </w:r>
      <w:r w:rsidRPr="00443AD9">
        <w:t>de evidence that the candidate:</w:t>
      </w:r>
    </w:p>
    <w:p w:rsidR="00000000" w:rsidRPr="00443AD9" w:rsidP="00443AD9">
      <w:pPr>
        <w:pStyle w:val="ListBullet"/>
      </w:pPr>
      <w:r w:rsidRPr="00443AD9">
        <w:t>locates and applies applicable documentation, policies and procedures</w:t>
      </w:r>
    </w:p>
    <w:p w:rsidR="00000000" w:rsidRPr="00443AD9" w:rsidP="00443AD9">
      <w:pPr>
        <w:pStyle w:val="ListBullet"/>
      </w:pPr>
      <w:r w:rsidRPr="00443AD9">
        <w:t>implements the requirements, procedures and techniques for the safe, effective and efficient completion of road construction and maintenance including:</w:t>
      </w:r>
    </w:p>
    <w:p w:rsidR="00000000" w:rsidRPr="00443AD9" w:rsidP="00443AD9">
      <w:pPr>
        <w:pStyle w:val="ListBullet2"/>
      </w:pPr>
      <w:r w:rsidRPr="00443AD9">
        <w:t>accessing, interpreting and applying documentation relevant to construct and maintain roads</w:t>
      </w:r>
    </w:p>
    <w:p w:rsidR="00000000" w:rsidRPr="00443AD9" w:rsidP="00443AD9">
      <w:pPr>
        <w:pStyle w:val="ListBullet2"/>
      </w:pPr>
      <w:r w:rsidRPr="00443AD9">
        <w:t>identifying and applying relevant specifications to all work activities</w:t>
      </w:r>
    </w:p>
    <w:p w:rsidR="00000000" w:rsidRPr="00443AD9" w:rsidP="00443AD9">
      <w:pPr>
        <w:pStyle w:val="ListBullet2"/>
      </w:pPr>
      <w:r w:rsidRPr="00443AD9">
        <w:t>identifying, obtaining, confirming and implementing signage requirements</w:t>
      </w:r>
    </w:p>
    <w:p w:rsidR="00000000" w:rsidRPr="00443AD9" w:rsidP="00443AD9">
      <w:pPr>
        <w:pStyle w:val="ListBullet2"/>
      </w:pPr>
      <w:r w:rsidRPr="00443AD9">
        <w:t>receiving, interpre</w:t>
      </w:r>
      <w:r w:rsidRPr="00443AD9">
        <w:t>ting and clarifying shift changeover details</w:t>
      </w:r>
    </w:p>
    <w:p w:rsidR="00000000" w:rsidRPr="00443AD9" w:rsidP="00443AD9">
      <w:pPr>
        <w:pStyle w:val="ListBullet2"/>
      </w:pPr>
      <w:r w:rsidRPr="00443AD9">
        <w:t xml:space="preserve">selecting and checking for faults all plant, tools and equipment to carry out tasks </w:t>
      </w:r>
    </w:p>
    <w:p w:rsidR="00000000" w:rsidRPr="00443AD9" w:rsidP="00443AD9">
      <w:pPr>
        <w:pStyle w:val="ListBullet2"/>
      </w:pPr>
      <w:r w:rsidRPr="00443AD9">
        <w:t>locating ancillary services and marking services out before work commences</w:t>
      </w:r>
    </w:p>
    <w:p w:rsidR="00000000" w:rsidRPr="00443AD9" w:rsidP="00443AD9">
      <w:pPr>
        <w:pStyle w:val="ListBullet2"/>
      </w:pPr>
      <w:r w:rsidRPr="00443AD9">
        <w:t>identifying, addressing and reporting potential haz</w:t>
      </w:r>
      <w:r w:rsidRPr="00443AD9">
        <w:t>ards and risks</w:t>
      </w:r>
    </w:p>
    <w:p w:rsidR="00000000" w:rsidRPr="00443AD9" w:rsidP="00443AD9">
      <w:pPr>
        <w:pStyle w:val="ListBullet2"/>
      </w:pPr>
      <w:r w:rsidRPr="00443AD9">
        <w:t xml:space="preserve">conducting equipment pre-start checks to ensure equipment is ready for operation </w:t>
      </w:r>
    </w:p>
    <w:p w:rsidR="00000000" w:rsidRPr="00443AD9" w:rsidP="00443AD9">
      <w:pPr>
        <w:pStyle w:val="ListBullet2"/>
      </w:pPr>
      <w:r w:rsidRPr="00443AD9">
        <w:t>identifying, addressing and reporting environmental issues and ground conditions</w:t>
      </w:r>
    </w:p>
    <w:p w:rsidR="00000000" w:rsidRPr="00443AD9" w:rsidP="00443AD9">
      <w:pPr>
        <w:pStyle w:val="ListBullet"/>
      </w:pPr>
      <w:r w:rsidRPr="00443AD9">
        <w:t>works effectively with others to undertake and complete the construction and maintenance of roads in a way that meets all of the required outcomes including:</w:t>
      </w:r>
    </w:p>
    <w:p w:rsidR="00000000" w:rsidRPr="00443AD9" w:rsidP="00443AD9">
      <w:pPr>
        <w:pStyle w:val="ListBullet2"/>
      </w:pPr>
      <w:r w:rsidRPr="00443AD9">
        <w:t>preparing for and organising work activities to meet all task requirements</w:t>
      </w:r>
    </w:p>
    <w:p w:rsidR="00000000" w:rsidRPr="00443AD9" w:rsidP="00443AD9">
      <w:pPr>
        <w:pStyle w:val="ListBullet2"/>
      </w:pPr>
      <w:r w:rsidRPr="00443AD9">
        <w:t xml:space="preserve">communicating clearly </w:t>
      </w:r>
      <w:r w:rsidRPr="00443AD9">
        <w:t>and concisely with others to receive and clarify work instructions</w:t>
      </w:r>
    </w:p>
    <w:p w:rsidR="00000000" w:rsidRPr="00443AD9" w:rsidP="00443AD9">
      <w:pPr>
        <w:pStyle w:val="ListBullet2"/>
      </w:pPr>
      <w:r w:rsidRPr="00443AD9">
        <w:t>using a range of communication techniques and aids to advise others of work activity and exclusion zones</w:t>
      </w:r>
    </w:p>
    <w:p w:rsidR="00000000" w:rsidRPr="00443AD9" w:rsidP="00443AD9">
      <w:pPr>
        <w:pStyle w:val="ListBullet2"/>
      </w:pPr>
      <w:r w:rsidRPr="00443AD9">
        <w:t>monitoring movements and hazards and identifying and communicating changes to the wo</w:t>
      </w:r>
      <w:r w:rsidRPr="00443AD9">
        <w:t>rk environment during the work process</w:t>
      </w:r>
    </w:p>
    <w:p w:rsidR="00000000" w:rsidRPr="00443AD9" w:rsidP="00443AD9">
      <w:pPr>
        <w:pStyle w:val="ListBullet"/>
      </w:pPr>
      <w:r w:rsidRPr="00443AD9">
        <w:t>demonstrates completion of constructing and maintaining roads that safely, effectively and efficiently meets all of the required outcomes on more than one (1) occasion including:</w:t>
      </w:r>
    </w:p>
    <w:p w:rsidR="00000000" w:rsidRPr="00443AD9" w:rsidP="00443AD9">
      <w:pPr>
        <w:pStyle w:val="ListBullet2"/>
      </w:pPr>
      <w:r w:rsidRPr="00443AD9">
        <w:t>constructing roads in keeping with d</w:t>
      </w:r>
      <w:r w:rsidRPr="00443AD9">
        <w:t>rawings and job specifications</w:t>
      </w:r>
    </w:p>
    <w:p w:rsidR="00000000" w:rsidRPr="00443AD9" w:rsidP="00443AD9">
      <w:pPr>
        <w:pStyle w:val="ListBullet2"/>
      </w:pPr>
      <w:r w:rsidRPr="00443AD9">
        <w:t>maintaining roads to the required standards</w:t>
      </w:r>
    </w:p>
    <w:p w:rsidR="00000000" w:rsidRPr="00443AD9" w:rsidP="00443AD9">
      <w:pPr>
        <w:pStyle w:val="ListBullet2"/>
      </w:pPr>
      <w:r w:rsidRPr="00443AD9">
        <w:t>clearing work area and disposing of, recycling or storing materials</w:t>
      </w:r>
    </w:p>
    <w:p w:rsidR="00000000" w:rsidRPr="00443AD9" w:rsidP="00443AD9">
      <w:pPr>
        <w:pStyle w:val="ListBullet2"/>
      </w:pPr>
      <w:r w:rsidRPr="00443AD9">
        <w:t>cleaning, checking, maintaining and storing plant, tools and equipment</w:t>
      </w:r>
    </w:p>
    <w:p w:rsidR="00000000" w:rsidRPr="00443AD9" w:rsidP="00443AD9">
      <w:pPr>
        <w:pStyle w:val="AllowPageBreak"/>
      </w:pPr>
    </w:p>
    <w:p w:rsidR="00000000" w:rsidRPr="00443AD9" w:rsidP="00443AD9">
      <w:pPr>
        <w:pStyle w:val="Heading1"/>
      </w:pPr>
      <w:bookmarkStart w:id="10" w:name="O_682520"/>
      <w:bookmarkEnd w:id="10"/>
      <w:r w:rsidRPr="00443AD9">
        <w:t>Knowledge Evidence</w:t>
      </w:r>
    </w:p>
    <w:p w:rsidR="00000000" w:rsidRPr="00443AD9" w:rsidP="004660F7">
      <w:pPr>
        <w:pStyle w:val="BodyText"/>
      </w:pPr>
      <w:r w:rsidRPr="00443AD9">
        <w:t>The candidate must demonstrate knowledge in constructing and maintaining roads through:</w:t>
      </w:r>
    </w:p>
    <w:p w:rsidR="00000000" w:rsidRPr="00443AD9" w:rsidP="00443AD9">
      <w:pPr>
        <w:pStyle w:val="ListBullet"/>
      </w:pPr>
      <w:r w:rsidRPr="00443AD9">
        <w:t>accessing, interpreting and applying the organisation and site requirements and procedures for:</w:t>
      </w:r>
    </w:p>
    <w:p w:rsidR="00000000" w:rsidRPr="00443AD9" w:rsidP="00443AD9">
      <w:pPr>
        <w:pStyle w:val="ListBullet2"/>
      </w:pPr>
      <w:r w:rsidRPr="00443AD9">
        <w:t>identifying and managing risks</w:t>
      </w:r>
    </w:p>
    <w:p w:rsidR="00000000" w:rsidRPr="00443AD9" w:rsidP="00443AD9">
      <w:pPr>
        <w:pStyle w:val="ListBullet2"/>
      </w:pPr>
      <w:r w:rsidRPr="00443AD9">
        <w:t>identifying, addressing and reporting e</w:t>
      </w:r>
      <w:r w:rsidRPr="00443AD9">
        <w:t xml:space="preserve">nvironmental issues </w:t>
      </w:r>
    </w:p>
    <w:p w:rsidR="00000000" w:rsidRPr="00443AD9" w:rsidP="00443AD9">
      <w:pPr>
        <w:pStyle w:val="ListBullet2"/>
      </w:pPr>
      <w:r w:rsidRPr="00443AD9">
        <w:t>setting up work activity</w:t>
      </w:r>
    </w:p>
    <w:p w:rsidR="00000000" w:rsidRPr="00443AD9" w:rsidP="00443AD9">
      <w:pPr>
        <w:pStyle w:val="ListBullet2"/>
      </w:pPr>
      <w:r w:rsidRPr="00443AD9">
        <w:t>site isolation, signage, erecting barriers and traffic control</w:t>
      </w:r>
    </w:p>
    <w:p w:rsidR="00000000" w:rsidRPr="00443AD9" w:rsidP="00443AD9">
      <w:pPr>
        <w:pStyle w:val="ListBullet2"/>
      </w:pPr>
      <w:r w:rsidRPr="00443AD9">
        <w:t>work health and safety</w:t>
      </w:r>
    </w:p>
    <w:p w:rsidR="00000000" w:rsidRPr="00443AD9" w:rsidP="00443AD9">
      <w:pPr>
        <w:pStyle w:val="ListBullet2"/>
      </w:pPr>
      <w:r w:rsidRPr="00443AD9">
        <w:t>managing waste</w:t>
      </w:r>
    </w:p>
    <w:p w:rsidR="00000000" w:rsidRPr="00443AD9" w:rsidP="00443AD9">
      <w:pPr>
        <w:pStyle w:val="ListBullet2"/>
      </w:pPr>
      <w:r w:rsidRPr="00443AD9">
        <w:t>selecting and checking for faults, tools and equipment to carry out tasks</w:t>
      </w:r>
    </w:p>
    <w:p w:rsidR="00000000" w:rsidRPr="00443AD9" w:rsidP="00443AD9">
      <w:pPr>
        <w:pStyle w:val="ListBullet2"/>
      </w:pPr>
      <w:r w:rsidRPr="00443AD9">
        <w:t>carrying out work to specifications</w:t>
      </w:r>
    </w:p>
    <w:p w:rsidR="00000000" w:rsidRPr="00443AD9" w:rsidP="00443AD9">
      <w:pPr>
        <w:pStyle w:val="ListBullet2"/>
      </w:pPr>
      <w:r w:rsidRPr="00443AD9">
        <w:t>manufacturer’s design specifications</w:t>
      </w:r>
    </w:p>
    <w:p w:rsidR="00000000" w:rsidRPr="00443AD9" w:rsidP="00443AD9">
      <w:pPr>
        <w:pStyle w:val="ListBullet2"/>
      </w:pPr>
      <w:r w:rsidRPr="00443AD9">
        <w:t>applying effective techniques for constructing and maintaining roads</w:t>
      </w:r>
    </w:p>
    <w:p w:rsidR="00000000" w:rsidRPr="00443AD9" w:rsidP="00443AD9">
      <w:pPr>
        <w:pStyle w:val="AllowPageBreak"/>
      </w:pPr>
    </w:p>
    <w:p w:rsidR="00000000" w:rsidRPr="00443AD9" w:rsidP="00443AD9">
      <w:pPr>
        <w:pStyle w:val="Heading1"/>
      </w:pPr>
      <w:bookmarkStart w:id="11" w:name="O_682519"/>
      <w:bookmarkEnd w:id="11"/>
      <w:r w:rsidRPr="00443AD9">
        <w:t>Assessment Conditions</w:t>
      </w:r>
    </w:p>
    <w:p w:rsidR="00000000" w:rsidRPr="00443AD9" w:rsidP="00443AD9">
      <w:pPr>
        <w:pStyle w:val="ListBullet"/>
      </w:pPr>
      <w:r w:rsidRPr="00443AD9">
        <w:t xml:space="preserve">An assessor of this unit must satisfy the requirements of the NVR/AQTF or their successors; and Industry </w:t>
      </w:r>
      <w:r w:rsidRPr="00443AD9">
        <w:t>regulations for certification and licensing; and,</w:t>
      </w:r>
    </w:p>
    <w:p w:rsidR="00000000" w:rsidRPr="00443AD9" w:rsidP="00443AD9">
      <w:pPr>
        <w:pStyle w:val="ListBullet"/>
      </w:pPr>
      <w:r w:rsidRPr="00443AD9">
        <w:t>this unit must be assessed in the context of this sector’s work environment; and,</w:t>
      </w:r>
    </w:p>
    <w:p w:rsidR="00000000" w:rsidRPr="00443AD9" w:rsidP="00443AD9">
      <w:pPr>
        <w:pStyle w:val="ListBullet"/>
      </w:pPr>
      <w:r w:rsidRPr="00443AD9">
        <w:t xml:space="preserve">this unit must be assessed in compliance with relevant legislation/regulation and using policies, procedures, processes and </w:t>
      </w:r>
      <w:r w:rsidRPr="00443AD9">
        <w:t>operational manuals directly related to the industry sector for which it is being assessed; and,</w:t>
      </w:r>
    </w:p>
    <w:p w:rsidR="00000000" w:rsidRPr="00443AD9" w:rsidP="00443AD9">
      <w:pPr>
        <w:pStyle w:val="ListBullet"/>
      </w:pPr>
      <w:r w:rsidRPr="00443AD9">
        <w:t>assessment may be conducted in conjunction with the assessment of other Units of Competency; and,</w:t>
      </w:r>
    </w:p>
    <w:p w:rsidR="00000000" w:rsidRPr="00443AD9" w:rsidP="00443AD9">
      <w:pPr>
        <w:pStyle w:val="ListBullet"/>
      </w:pPr>
      <w:r w:rsidRPr="00443AD9">
        <w:t>assessment must confirm consistent performance can be applied</w:t>
      </w:r>
      <w:r w:rsidRPr="00443AD9">
        <w:t xml:space="preserve"> in a range of relevant workplace circumstances; and,</w:t>
      </w:r>
    </w:p>
    <w:p w:rsidR="00000000" w:rsidRPr="00443AD9" w:rsidP="00443AD9">
      <w:pPr>
        <w:pStyle w:val="ListBullet"/>
      </w:pPr>
      <w:r w:rsidRPr="00443AD9">
        <w:t>assessors must demonstrate the performance evidence, and knowledge evidence as outlined in this Unit of Competency, and through the minimum years of current* work experience specified below in an Indust</w:t>
      </w:r>
      <w:r w:rsidRPr="00443AD9">
        <w:t>ry sector relevant to the outcomes of the unit; or,</w:t>
      </w:r>
    </w:p>
    <w:p w:rsidR="00000000" w:rsidRPr="00443AD9" w:rsidP="00443AD9">
      <w:pPr>
        <w:pStyle w:val="ListBullet"/>
      </w:pPr>
      <w:r w:rsidRPr="00443AD9">
        <w:t>where the assessor does not meet experience requirements a co-assessment or partnership arrangement must exist between the qualified assessor and an Industry subject matter expert. The Industry subject ma</w:t>
      </w:r>
      <w:r w:rsidRPr="00443AD9">
        <w:t>tter expert should hold the unit being assessed (or an equivalent unit) and/or demonstrate equivalence of skills and knowledge at the unit level. An Industry technical expert must also demonstrate skills and knowledge from the minimum years of current work</w:t>
      </w:r>
      <w:r w:rsidRPr="00443AD9">
        <w:t xml:space="preserve"> experience specified below in the Industry sector, including time spent in roles related to the unit being assessed; and,</w:t>
      </w:r>
    </w:p>
    <w:p w:rsidR="00000000" w:rsidRPr="00443AD9" w:rsidP="00443AD9">
      <w:pPr>
        <w:pStyle w:val="ListBullet"/>
      </w:pPr>
      <w:r w:rsidRPr="00443AD9">
        <w:t>assessor and Industry subject matter expert requirements differ depending on the Australian Qualifications Framework Level (AQF) of t</w:t>
      </w:r>
      <w:r w:rsidRPr="00443AD9">
        <w: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43AD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3AD9">
            <w:pPr>
              <w:pStyle w:val="BodyText"/>
              <w:rPr>
                <w:lang w:val="en-NZ"/>
              </w:rPr>
            </w:pPr>
            <w:r w:rsidRPr="00443AD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3AD9">
            <w:pPr>
              <w:pStyle w:val="BodyText"/>
              <w:rPr>
                <w:lang w:val="en-NZ"/>
              </w:rPr>
            </w:pPr>
            <w:r w:rsidRPr="00443AD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3AD9">
            <w:pPr>
              <w:pStyle w:val="BodyText"/>
              <w:rPr>
                <w:lang w:val="en-NZ"/>
              </w:rPr>
            </w:pPr>
            <w:r w:rsidRPr="00443AD9">
              <w:t>Required assessor or Industry subject matter expert experience</w:t>
            </w:r>
          </w:p>
        </w:tc>
      </w:tr>
      <w:tr w:rsidTr="00443AD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3AD9">
            <w:pPr>
              <w:pStyle w:val="BodyText"/>
              <w:rPr>
                <w:lang w:val="en-NZ"/>
              </w:rPr>
            </w:pPr>
            <w:r w:rsidRPr="00443AD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3AD9">
            <w:pPr>
              <w:pStyle w:val="BodyText"/>
              <w:rPr>
                <w:lang w:val="en-NZ"/>
              </w:rPr>
            </w:pPr>
            <w:r w:rsidRPr="00443AD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3AD9">
            <w:pPr>
              <w:pStyle w:val="BodyText"/>
              <w:rPr>
                <w:lang w:val="en-NZ"/>
              </w:rPr>
            </w:pPr>
            <w:r w:rsidRPr="00443AD9">
              <w:t>1 Year</w:t>
            </w:r>
          </w:p>
        </w:tc>
      </w:tr>
      <w:tr w:rsidTr="00443AD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3AD9">
            <w:pPr>
              <w:pStyle w:val="BodyText"/>
              <w:rPr>
                <w:lang w:val="en-NZ"/>
              </w:rPr>
            </w:pPr>
            <w:r w:rsidRPr="00443AD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3AD9">
            <w:pPr>
              <w:pStyle w:val="BodyText"/>
              <w:rPr>
                <w:lang w:val="en-NZ"/>
              </w:rPr>
            </w:pPr>
            <w:r w:rsidRPr="00443AD9">
              <w:t>2 Years</w:t>
            </w:r>
          </w:p>
        </w:tc>
      </w:tr>
      <w:tr w:rsidTr="00443AD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3AD9">
            <w:pPr>
              <w:pStyle w:val="BodyText"/>
              <w:rPr>
                <w:lang w:val="en-NZ"/>
              </w:rPr>
            </w:pPr>
            <w:r w:rsidRPr="00443AD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3AD9">
            <w:pPr>
              <w:pStyle w:val="BodyText"/>
              <w:rPr>
                <w:lang w:val="en-NZ"/>
              </w:rPr>
            </w:pPr>
            <w:r w:rsidRPr="00443AD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3AD9">
            <w:pPr>
              <w:pStyle w:val="BodyText"/>
              <w:rPr>
                <w:lang w:val="en-NZ"/>
              </w:rPr>
            </w:pPr>
            <w:r w:rsidRPr="00443AD9">
              <w:t>3 Years</w:t>
            </w:r>
          </w:p>
        </w:tc>
      </w:tr>
      <w:tr w:rsidTr="00443AD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3AD9">
            <w:pPr>
              <w:pStyle w:val="BodyText"/>
              <w:rPr>
                <w:lang w:val="en-NZ"/>
              </w:rPr>
            </w:pPr>
            <w:r w:rsidRPr="00443AD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3AD9">
            <w:pPr>
              <w:pStyle w:val="BodyText"/>
              <w:rPr>
                <w:lang w:val="en-NZ"/>
              </w:rPr>
            </w:pPr>
            <w:r w:rsidRPr="00443AD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3AD9">
            <w:pPr>
              <w:pStyle w:val="BodyText"/>
              <w:rPr>
                <w:lang w:val="en-NZ"/>
              </w:rPr>
            </w:pPr>
            <w:r w:rsidRPr="00443AD9">
              <w:t>5 Years</w:t>
            </w:r>
          </w:p>
        </w:tc>
      </w:tr>
      <w:tr w:rsidTr="00443AD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3AD9">
            <w:pPr>
              <w:pStyle w:val="BodyText"/>
              <w:rPr>
                <w:lang w:val="en-NZ"/>
              </w:rPr>
            </w:pPr>
            <w:r w:rsidRPr="00443AD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43AD9" w:rsidP="00443AD9">
            <w:pPr>
              <w:pStyle w:val="BodyText"/>
            </w:pPr>
            <w:r w:rsidRPr="00443AD9">
              <w:t>Where this Unit is being assessed outside of the Resources and Infrastructure Sectors</w:t>
            </w:r>
            <w:r w:rsidRPr="00443AD9">
              <w:t xml:space="preserve">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443AD9" w:rsidP="004660F7">
      <w:pPr>
        <w:pStyle w:val="BodyText"/>
      </w:pPr>
      <w:r w:rsidRPr="00443AD9">
        <w:t>*Assessors can demonstrate current work experience through employment within Industry in a role relevant to the outcomes of the Unit; or, for external assessors this can be demonstrated through exposure to Industry by conducting frequent site assessments a</w:t>
      </w:r>
      <w:r w:rsidRPr="00443AD9">
        <w:t>cross various locations.</w:t>
      </w:r>
    </w:p>
    <w:p w:rsidR="00000000" w:rsidRPr="00443AD9" w:rsidP="004660F7">
      <w:pPr>
        <w:pStyle w:val="BodyText"/>
      </w:pPr>
      <w:r w:rsidRPr="00443AD9">
        <w:t>**Where a unit is being delivered outside of a Qualification the first numeric character in the Unit code should be considered to indicate the AQF level</w:t>
      </w:r>
    </w:p>
    <w:p w:rsidR="00000000" w:rsidRPr="00443AD9" w:rsidP="00443AD9">
      <w:pPr>
        <w:pStyle w:val="Heading1"/>
      </w:pPr>
      <w:bookmarkStart w:id="12" w:name="O_682531"/>
      <w:bookmarkEnd w:id="12"/>
      <w:r w:rsidRPr="00443AD9">
        <w:t>Links</w:t>
      </w:r>
    </w:p>
    <w:p w:rsidR="00000000" w:rsidRPr="00443AD9" w:rsidP="004660F7">
      <w:pPr>
        <w:pStyle w:val="BodyText"/>
      </w:pPr>
      <w:r w:rsidRPr="00443AD9">
        <w:t>Companion Volume implementation guides are found in VET</w:t>
      </w:r>
      <w:r w:rsidRPr="00443AD9">
        <w:t xml:space="preserve">Net - </w:t>
      </w:r>
      <w:r>
        <w:fldChar w:fldCharType="begin"/>
      </w:r>
      <w:r>
        <w:instrText xml:space="preserve"> HYPERLINK "https://vetnet.gov.au/Pages/TrainingDocs.aspx?q=88a61002-9a21-4386-aaf8-69c76e675272" </w:instrText>
      </w:r>
      <w:r>
        <w:fldChar w:fldCharType="separate"/>
      </w:r>
      <w:r w:rsidRPr="00F365A1">
        <w:rPr>
          <w:rStyle w:val="Hyperlink"/>
        </w:rPr>
        <w:t>https://vetnet.gov.au/Pages/TrainingDocs.aspx?q=88a61002-9a21-4386-aaf8-69c76e675272</w:t>
      </w:r>
      <w:r>
        <w:fldChar w:fldCharType="end"/>
      </w:r>
    </w:p>
    <w:p w:rsidR="00000000" w:rsidRPr="00443AD9" w:rsidP="00443AD9"/>
    <w:sectPr w:rsidSect="00443A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A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AD9" w:rsidRPr="004660F7" w:rsidP="004660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A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0F7" w:rsidP="00443A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660F7" w:rsidP="00443A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660F7" w:rsidP="00443A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AD9" w:rsidP="00443AD9">
    <w:pPr>
      <w:pStyle w:val="Footer"/>
      <w:framePr w:wrap="around"/>
    </w:pPr>
    <w:r>
      <w:fldChar w:fldCharType="begin"/>
    </w:r>
    <w:r>
      <w:instrText xml:space="preserve"> DOCPROPERTY  Subject  \* MERGEFORMAT </w:instrText>
    </w:r>
    <w:r>
      <w:fldChar w:fldCharType="separate"/>
    </w:r>
    <w:r w:rsidR="004660F7">
      <w:t>Approved</w:t>
    </w:r>
    <w:r w:rsidR="004660F7">
      <w:fldChar w:fldCharType="end"/>
    </w:r>
    <w:r>
      <w:tab/>
      <w:t xml:space="preserve">Page </w:t>
    </w:r>
    <w:r>
      <w:fldChar w:fldCharType="begin"/>
    </w:r>
    <w:r>
      <w:instrText xml:space="preserve"> PAGE  \* Arabic  \* MERGEFORMAT </w:instrText>
    </w:r>
    <w:r>
      <w:fldChar w:fldCharType="separate"/>
    </w:r>
    <w:r w:rsidR="004660F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60F7">
      <w:rPr>
        <w:noProof/>
      </w:rPr>
      <w:t>5</w:t>
    </w:r>
    <w:r>
      <w:rPr>
        <w:noProof/>
      </w:rPr>
      <w:fldChar w:fldCharType="end"/>
    </w:r>
  </w:p>
  <w:p w:rsidR="00443AD9" w:rsidP="00443AD9">
    <w:pPr>
      <w:pStyle w:val="Footer"/>
      <w:framePr w:wrap="around"/>
    </w:pPr>
    <w:r>
      <w:t xml:space="preserve">© Commonwealth of Australia, </w:t>
    </w:r>
    <w:r>
      <w:fldChar w:fldCharType="begin"/>
    </w:r>
    <w:r>
      <w:instrText xml:space="preserve"> DATE  \@ "yyyy"  \* MERGEFORMAT </w:instrText>
    </w:r>
    <w:r>
      <w:fldChar w:fldCharType="separate"/>
    </w:r>
    <w:r w:rsidR="004660F7">
      <w:rPr>
        <w:noProof/>
      </w:rPr>
      <w:t>2025</w:t>
    </w:r>
    <w:r>
      <w:fldChar w:fldCharType="end"/>
    </w:r>
    <w:r>
      <w:tab/>
    </w:r>
    <w:r>
      <w:fldChar w:fldCharType="begin"/>
    </w:r>
    <w:r>
      <w:instrText xml:space="preserve"> DOCPROPERTY  Author  \* MERGEFORMAT </w:instrText>
    </w:r>
    <w:r>
      <w:fldChar w:fldCharType="separate"/>
    </w:r>
    <w:r w:rsidR="004660F7">
      <w:t>Mining and Automotive Skills Alliance</w:t>
    </w:r>
    <w:r w:rsidR="004660F7">
      <w:fldChar w:fldCharType="end"/>
    </w:r>
  </w:p>
  <w:p w:rsidR="00443AD9" w:rsidP="00443A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A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0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3AD9" w:rsidRPr="004660F7" w:rsidP="004660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A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0F7" w:rsidRPr="002D2AF8" w:rsidP="00443AD9">
    <w:pPr>
      <w:pStyle w:val="Header"/>
      <w:framePr w:wrap="around"/>
    </w:pPr>
    <w:r>
      <w:fldChar w:fldCharType="begin"/>
    </w:r>
    <w:r>
      <w:instrText xml:space="preserve"> TITLE   \* MERGEFORMAT </w:instrText>
    </w:r>
    <w:r>
      <w:fldChar w:fldCharType="separate"/>
    </w:r>
    <w:r>
      <w:t>RIICRC310D Construct and maintain roads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660F7" w:rsidP="00443A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AD9" w:rsidRPr="002D2AF8" w:rsidP="00443AD9">
    <w:pPr>
      <w:pStyle w:val="Header"/>
      <w:framePr w:wrap="around"/>
    </w:pPr>
    <w:r>
      <w:fldChar w:fldCharType="begin"/>
    </w:r>
    <w:r>
      <w:instrText xml:space="preserve"> TITLE   \* MERGEFORMAT </w:instrText>
    </w:r>
    <w:r>
      <w:fldChar w:fldCharType="separate"/>
    </w:r>
    <w:r w:rsidR="004660F7">
      <w:t>RIICRC310D Construct and maintain roads</w:t>
    </w:r>
    <w:r w:rsidR="004660F7">
      <w:fldChar w:fldCharType="end"/>
    </w:r>
    <w:r>
      <w:tab/>
      <w:t xml:space="preserve">Date this document was generated: </w:t>
    </w:r>
    <w:r>
      <w:fldChar w:fldCharType="begin"/>
    </w:r>
    <w:r>
      <w:instrText xml:space="preserve"> CREATEDATE  \@ "d MMMM yyyy"  \* MERGEFORMAT </w:instrText>
    </w:r>
    <w:r>
      <w:fldChar w:fldCharType="separate"/>
    </w:r>
    <w:r w:rsidR="004660F7">
      <w:rPr>
        <w:noProof/>
      </w:rPr>
      <w:t>2 March 2025</w:t>
    </w:r>
    <w:r>
      <w:fldChar w:fldCharType="end"/>
    </w:r>
  </w:p>
  <w:p w:rsidR="00443AD9" w:rsidP="00443A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384B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7679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982D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A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3AD9"/>
    <w:pPr>
      <w:spacing w:before="360" w:after="60"/>
      <w:outlineLvl w:val="0"/>
    </w:pPr>
    <w:rPr>
      <w:sz w:val="32"/>
    </w:rPr>
  </w:style>
  <w:style w:type="paragraph" w:styleId="Heading2">
    <w:name w:val="heading 2"/>
    <w:basedOn w:val="HeadingBase"/>
    <w:next w:val="BodyText"/>
    <w:link w:val="Heading2Char"/>
    <w:qFormat/>
    <w:rsid w:val="00443AD9"/>
    <w:pPr>
      <w:keepLines/>
      <w:spacing w:before="240" w:after="120"/>
      <w:outlineLvl w:val="1"/>
    </w:pPr>
    <w:rPr>
      <w:sz w:val="28"/>
      <w:szCs w:val="40"/>
    </w:rPr>
  </w:style>
  <w:style w:type="paragraph" w:styleId="Heading3">
    <w:name w:val="heading 3"/>
    <w:basedOn w:val="HeadingBase"/>
    <w:next w:val="BodyText"/>
    <w:link w:val="Heading3Char"/>
    <w:qFormat/>
    <w:rsid w:val="00443AD9"/>
    <w:pPr>
      <w:spacing w:before="180" w:after="120"/>
      <w:outlineLvl w:val="2"/>
    </w:pPr>
    <w:rPr>
      <w:spacing w:val="-10"/>
      <w:kern w:val="32"/>
    </w:rPr>
  </w:style>
  <w:style w:type="paragraph" w:styleId="Heading4">
    <w:name w:val="heading 4"/>
    <w:basedOn w:val="HeadingBase"/>
    <w:next w:val="BodyText"/>
    <w:link w:val="Heading4Char"/>
    <w:qFormat/>
    <w:rsid w:val="00443AD9"/>
    <w:pPr>
      <w:spacing w:before="160" w:after="120"/>
      <w:outlineLvl w:val="3"/>
    </w:pPr>
    <w:rPr>
      <w:sz w:val="22"/>
    </w:rPr>
  </w:style>
  <w:style w:type="paragraph" w:styleId="Heading5">
    <w:name w:val="heading 5"/>
    <w:basedOn w:val="HeadingBase"/>
    <w:next w:val="Normal"/>
    <w:link w:val="Heading5Char"/>
    <w:qFormat/>
    <w:rsid w:val="00443AD9"/>
    <w:pPr>
      <w:spacing w:before="80"/>
      <w:outlineLvl w:val="4"/>
    </w:pPr>
    <w:rPr>
      <w:color w:val="918585"/>
      <w:sz w:val="20"/>
    </w:rPr>
  </w:style>
  <w:style w:type="paragraph" w:styleId="Heading6">
    <w:name w:val="heading 6"/>
    <w:basedOn w:val="HeadingBase"/>
    <w:next w:val="Normal"/>
    <w:link w:val="Heading6Char"/>
    <w:qFormat/>
    <w:rsid w:val="00443AD9"/>
    <w:pPr>
      <w:spacing w:before="60"/>
      <w:outlineLvl w:val="5"/>
    </w:pPr>
    <w:rPr>
      <w:color w:val="918585"/>
      <w:sz w:val="20"/>
    </w:rPr>
  </w:style>
  <w:style w:type="paragraph" w:styleId="Heading7">
    <w:name w:val="heading 7"/>
    <w:basedOn w:val="Normal"/>
    <w:next w:val="Normal"/>
    <w:link w:val="Heading7Char"/>
    <w:qFormat/>
    <w:rsid w:val="00443AD9"/>
    <w:pPr>
      <w:ind w:left="720"/>
      <w:outlineLvl w:val="6"/>
    </w:pPr>
    <w:rPr>
      <w:i/>
    </w:rPr>
  </w:style>
  <w:style w:type="paragraph" w:styleId="Heading8">
    <w:name w:val="heading 8"/>
    <w:basedOn w:val="Normal"/>
    <w:next w:val="Normal"/>
    <w:link w:val="Heading8Char"/>
    <w:qFormat/>
    <w:rsid w:val="00443AD9"/>
    <w:pPr>
      <w:ind w:left="720"/>
      <w:outlineLvl w:val="7"/>
    </w:pPr>
    <w:rPr>
      <w:i/>
    </w:rPr>
  </w:style>
  <w:style w:type="paragraph" w:styleId="Heading9">
    <w:name w:val="heading 9"/>
    <w:basedOn w:val="Normal"/>
    <w:next w:val="Normal"/>
    <w:link w:val="Heading9Char"/>
    <w:qFormat/>
    <w:rsid w:val="00443AD9"/>
    <w:pPr>
      <w:ind w:left="720"/>
      <w:outlineLvl w:val="8"/>
    </w:pPr>
    <w:rPr>
      <w:i/>
    </w:rPr>
  </w:style>
  <w:style w:type="character" w:default="1" w:styleId="DefaultParagraphFont">
    <w:name w:val="Default Paragraph Font"/>
    <w:uiPriority w:val="1"/>
    <w:unhideWhenUsed/>
    <w:rsid w:val="00443A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3AD9"/>
  </w:style>
  <w:style w:type="character" w:customStyle="1" w:styleId="Heading1Char">
    <w:name w:val="Heading 1 Char"/>
    <w:basedOn w:val="DefaultParagraphFont"/>
    <w:link w:val="Heading1"/>
    <w:rsid w:val="00443AD9"/>
    <w:rPr>
      <w:rFonts w:ascii="Times New Roman" w:eastAsia="Times New Roman" w:hAnsi="Times New Roman" w:cs="Times New Roman"/>
      <w:b/>
      <w:sz w:val="32"/>
      <w:szCs w:val="20"/>
      <w:lang w:eastAsia="en-US"/>
    </w:rPr>
  </w:style>
  <w:style w:type="paragraph" w:styleId="BodyText">
    <w:name w:val="Body Text"/>
    <w:basedOn w:val="Normal"/>
    <w:link w:val="BodyTextChar"/>
    <w:rsid w:val="00443A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3AD9"/>
    <w:rPr>
      <w:rFonts w:ascii="Times New Roman" w:eastAsia="Times New Roman" w:hAnsi="Times New Roman" w:cs="Times New Roman"/>
      <w:sz w:val="24"/>
      <w:lang w:eastAsia="en-US"/>
    </w:rPr>
  </w:style>
  <w:style w:type="paragraph" w:styleId="ListBullet">
    <w:name w:val="List Bullet"/>
    <w:basedOn w:val="List"/>
    <w:rsid w:val="00443AD9"/>
    <w:pPr>
      <w:numPr>
        <w:numId w:val="12"/>
      </w:numPr>
      <w:tabs>
        <w:tab w:val="clear" w:pos="340"/>
      </w:tabs>
      <w:spacing w:before="40" w:after="40"/>
    </w:pPr>
  </w:style>
  <w:style w:type="paragraph" w:styleId="ListBullet2">
    <w:name w:val="List Bullet 2"/>
    <w:basedOn w:val="List2"/>
    <w:rsid w:val="00443AD9"/>
    <w:pPr>
      <w:numPr>
        <w:numId w:val="13"/>
      </w:numPr>
      <w:tabs>
        <w:tab w:val="clear" w:pos="680"/>
      </w:tabs>
    </w:pPr>
  </w:style>
  <w:style w:type="paragraph" w:customStyle="1" w:styleId="SuperHeading">
    <w:name w:val="SuperHeading"/>
    <w:basedOn w:val="Normal"/>
    <w:rsid w:val="00443AD9"/>
    <w:pPr>
      <w:spacing w:before="240" w:after="120"/>
      <w:outlineLvl w:val="0"/>
    </w:pPr>
    <w:rPr>
      <w:rFonts w:ascii="Times New Roman" w:hAnsi="Times New Roman"/>
      <w:b/>
      <w:sz w:val="32"/>
    </w:rPr>
  </w:style>
  <w:style w:type="paragraph" w:customStyle="1" w:styleId="AllowPageBreak">
    <w:name w:val="AllowPageBreak"/>
    <w:rsid w:val="00443A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3A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3A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3A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3A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3A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3A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3A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3AD9"/>
    <w:rPr>
      <w:rFonts w:ascii="Courier New" w:eastAsia="Times New Roman" w:hAnsi="Courier New" w:cs="Times New Roman"/>
      <w:i/>
      <w:szCs w:val="20"/>
      <w:lang w:eastAsia="en-US"/>
    </w:rPr>
  </w:style>
  <w:style w:type="paragraph" w:customStyle="1" w:styleId="HeadingBase">
    <w:name w:val="Heading Base"/>
    <w:rsid w:val="00443A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3AD9"/>
    <w:pPr>
      <w:tabs>
        <w:tab w:val="right" w:leader="dot" w:pos="9072"/>
      </w:tabs>
      <w:ind w:left="567"/>
    </w:pPr>
    <w:rPr>
      <w:szCs w:val="22"/>
    </w:rPr>
  </w:style>
  <w:style w:type="paragraph" w:customStyle="1" w:styleId="TOCBase">
    <w:name w:val="TOC Base"/>
    <w:rsid w:val="00443A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3AD9"/>
    <w:pPr>
      <w:tabs>
        <w:tab w:val="right" w:leader="dot" w:pos="9072"/>
      </w:tabs>
      <w:spacing w:before="40" w:after="40"/>
      <w:ind w:left="284"/>
    </w:pPr>
    <w:rPr>
      <w:rFonts w:ascii="Times New Roman" w:hAnsi="Times New Roman"/>
    </w:rPr>
  </w:style>
  <w:style w:type="paragraph" w:styleId="TOC1">
    <w:name w:val="toc 1"/>
    <w:basedOn w:val="TOCBase"/>
    <w:next w:val="Normal"/>
    <w:rsid w:val="00443A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3A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3AD9"/>
    <w:rPr>
      <w:rFonts w:ascii="Times New Roman" w:eastAsia="Times New Roman" w:hAnsi="Times New Roman" w:cs="Times New Roman"/>
      <w:sz w:val="16"/>
      <w:lang w:eastAsia="en-US"/>
    </w:rPr>
  </w:style>
  <w:style w:type="paragraph" w:styleId="Title">
    <w:name w:val="Title"/>
    <w:basedOn w:val="HeadingBase"/>
    <w:link w:val="TitleChar"/>
    <w:qFormat/>
    <w:rsid w:val="00443AD9"/>
    <w:pPr>
      <w:spacing w:before="5040"/>
      <w:jc w:val="center"/>
    </w:pPr>
    <w:rPr>
      <w:sz w:val="48"/>
      <w:szCs w:val="72"/>
      <w:lang w:val="en-US"/>
    </w:rPr>
  </w:style>
  <w:style w:type="character" w:customStyle="1" w:styleId="TitleChar">
    <w:name w:val="Title Char"/>
    <w:basedOn w:val="DefaultParagraphFont"/>
    <w:link w:val="Title"/>
    <w:rsid w:val="00443A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3AD9"/>
    <w:pPr>
      <w:tabs>
        <w:tab w:val="left" w:pos="3600"/>
        <w:tab w:val="left" w:pos="3958"/>
      </w:tabs>
    </w:pPr>
  </w:style>
  <w:style w:type="paragraph" w:styleId="List">
    <w:name w:val="List"/>
    <w:basedOn w:val="BodyText"/>
    <w:next w:val="BodyText"/>
    <w:rsid w:val="00443AD9"/>
    <w:pPr>
      <w:tabs>
        <w:tab w:val="left" w:pos="340"/>
      </w:tabs>
      <w:spacing w:before="60" w:after="60"/>
      <w:ind w:left="340" w:hanging="340"/>
    </w:pPr>
  </w:style>
  <w:style w:type="paragraph" w:customStyle="1" w:styleId="Note">
    <w:name w:val="Note"/>
    <w:basedOn w:val="BodyText"/>
    <w:rsid w:val="00443AD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43AD9"/>
    <w:rPr>
      <w:b/>
      <w:spacing w:val="0"/>
    </w:rPr>
  </w:style>
  <w:style w:type="paragraph" w:customStyle="1" w:styleId="SuperTitle">
    <w:name w:val="SuperTitle"/>
    <w:basedOn w:val="Title"/>
    <w:rsid w:val="00443AD9"/>
    <w:pPr>
      <w:framePr w:wrap="auto" w:hAnchor="text" w:y="6049"/>
    </w:pPr>
    <w:rPr>
      <w:color w:val="000000"/>
      <w:sz w:val="40"/>
    </w:rPr>
  </w:style>
  <w:style w:type="paragraph" w:customStyle="1" w:styleId="TOCTitle">
    <w:name w:val="TOCTitle"/>
    <w:basedOn w:val="Heading1"/>
    <w:rsid w:val="00443AD9"/>
    <w:pPr>
      <w:spacing w:after="240"/>
      <w:jc w:val="center"/>
      <w:outlineLvl w:val="9"/>
    </w:pPr>
    <w:rPr>
      <w:caps/>
    </w:rPr>
  </w:style>
  <w:style w:type="paragraph" w:customStyle="1" w:styleId="Version">
    <w:name w:val="Version"/>
    <w:rsid w:val="00443A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3AD9"/>
    <w:pPr>
      <w:keepNext w:val="0"/>
      <w:tabs>
        <w:tab w:val="right" w:pos="4176"/>
      </w:tabs>
      <w:ind w:left="198" w:hanging="198"/>
    </w:pPr>
    <w:rPr>
      <w:rFonts w:ascii="Garamond" w:hAnsi="Garamond"/>
    </w:rPr>
  </w:style>
  <w:style w:type="paragraph" w:styleId="IndexHeading">
    <w:name w:val="index heading"/>
    <w:basedOn w:val="Normal"/>
    <w:next w:val="Index1"/>
    <w:semiHidden/>
    <w:rsid w:val="00443AD9"/>
    <w:pPr>
      <w:spacing w:before="120" w:after="120"/>
    </w:pPr>
    <w:rPr>
      <w:rFonts w:ascii="Arial" w:hAnsi="Arial"/>
      <w:b/>
      <w:color w:val="918585"/>
      <w:sz w:val="24"/>
    </w:rPr>
  </w:style>
  <w:style w:type="paragraph" w:styleId="Header">
    <w:name w:val="header"/>
    <w:basedOn w:val="Normal"/>
    <w:link w:val="HeaderChar"/>
    <w:rsid w:val="00443A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3AD9"/>
    <w:rPr>
      <w:rFonts w:ascii="Times New Roman" w:eastAsia="Times New Roman" w:hAnsi="Times New Roman" w:cs="Times New Roman"/>
      <w:sz w:val="16"/>
      <w:szCs w:val="20"/>
      <w:lang w:val="en-GB" w:eastAsia="en-US"/>
    </w:rPr>
  </w:style>
  <w:style w:type="paragraph" w:customStyle="1" w:styleId="Chapter">
    <w:name w:val="Chapter"/>
    <w:basedOn w:val="Normal"/>
    <w:rsid w:val="00443AD9"/>
    <w:pPr>
      <w:spacing w:before="240"/>
    </w:pPr>
    <w:rPr>
      <w:rFonts w:ascii="Times New Roman" w:hAnsi="Times New Roman"/>
      <w:smallCaps/>
      <w:spacing w:val="80"/>
      <w:sz w:val="28"/>
    </w:rPr>
  </w:style>
  <w:style w:type="paragraph" w:customStyle="1" w:styleId="InChapter">
    <w:name w:val="InChapter"/>
    <w:basedOn w:val="Heading3"/>
    <w:rsid w:val="00443AD9"/>
    <w:pPr>
      <w:spacing w:after="240"/>
      <w:outlineLvl w:val="9"/>
    </w:pPr>
    <w:rPr>
      <w:noProof/>
    </w:rPr>
  </w:style>
  <w:style w:type="paragraph" w:styleId="Index2">
    <w:name w:val="index 2"/>
    <w:basedOn w:val="Normal"/>
    <w:next w:val="Normal"/>
    <w:semiHidden/>
    <w:rsid w:val="00443AD9"/>
    <w:pPr>
      <w:tabs>
        <w:tab w:val="right" w:pos="4176"/>
      </w:tabs>
      <w:ind w:left="568" w:hanging="284"/>
    </w:pPr>
    <w:rPr>
      <w:rFonts w:ascii="Garamond" w:hAnsi="Garamond"/>
    </w:rPr>
  </w:style>
  <w:style w:type="paragraph" w:customStyle="1" w:styleId="Byline">
    <w:name w:val="Byline"/>
    <w:rsid w:val="00443A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3AD9"/>
    <w:pPr>
      <w:tabs>
        <w:tab w:val="clear" w:pos="3600"/>
        <w:tab w:val="clear" w:pos="3958"/>
      </w:tabs>
      <w:jc w:val="right"/>
    </w:pPr>
  </w:style>
  <w:style w:type="character" w:styleId="Emphasis">
    <w:name w:val="Emphasis"/>
    <w:basedOn w:val="DefaultParagraphFont"/>
    <w:qFormat/>
    <w:rsid w:val="00443AD9"/>
    <w:rPr>
      <w:i/>
    </w:rPr>
  </w:style>
  <w:style w:type="paragraph" w:styleId="Caption">
    <w:name w:val="caption"/>
    <w:basedOn w:val="BodyText"/>
    <w:next w:val="Normal"/>
    <w:qFormat/>
    <w:rsid w:val="00443AD9"/>
    <w:pPr>
      <w:framePr w:w="2268" w:hSpace="181" w:vSpace="181" w:wrap="around" w:vAnchor="text" w:hAnchor="page" w:x="1135" w:y="285" w:anchorLock="1"/>
    </w:pPr>
    <w:rPr>
      <w:i/>
    </w:rPr>
  </w:style>
  <w:style w:type="paragraph" w:customStyle="1" w:styleId="MiniTOCTitle">
    <w:name w:val="MiniTOCTitle"/>
    <w:basedOn w:val="Heading4"/>
    <w:rsid w:val="00443AD9"/>
    <w:pPr>
      <w:spacing w:before="240"/>
      <w:outlineLvl w:val="9"/>
    </w:pPr>
    <w:rPr>
      <w:noProof/>
      <w:sz w:val="24"/>
    </w:rPr>
  </w:style>
  <w:style w:type="paragraph" w:customStyle="1" w:styleId="MiniTOCItem">
    <w:name w:val="MiniTOCItem"/>
    <w:basedOn w:val="ListBullet"/>
    <w:rsid w:val="00443AD9"/>
    <w:pPr>
      <w:numPr>
        <w:numId w:val="0"/>
      </w:numPr>
      <w:tabs>
        <w:tab w:val="right" w:leader="dot" w:pos="6521"/>
      </w:tabs>
      <w:spacing w:before="0" w:after="0"/>
    </w:pPr>
  </w:style>
  <w:style w:type="paragraph" w:customStyle="1" w:styleId="TOFTitle">
    <w:name w:val="TOFTitle"/>
    <w:basedOn w:val="TOCTitle"/>
    <w:rsid w:val="00443AD9"/>
  </w:style>
  <w:style w:type="paragraph" w:styleId="TableofFigures">
    <w:name w:val="table of figures"/>
    <w:basedOn w:val="Normal"/>
    <w:next w:val="Normal"/>
    <w:semiHidden/>
    <w:rsid w:val="00443AD9"/>
    <w:pPr>
      <w:tabs>
        <w:tab w:val="right" w:leader="dot" w:pos="9072"/>
      </w:tabs>
      <w:ind w:left="970" w:hanging="403"/>
    </w:pPr>
    <w:rPr>
      <w:rFonts w:ascii="Times New Roman" w:hAnsi="Times New Roman"/>
      <w:b/>
    </w:rPr>
  </w:style>
  <w:style w:type="paragraph" w:styleId="ListNumber">
    <w:name w:val="List Number"/>
    <w:basedOn w:val="List"/>
    <w:rsid w:val="00443AD9"/>
    <w:pPr>
      <w:numPr>
        <w:numId w:val="15"/>
      </w:numPr>
      <w:tabs>
        <w:tab w:val="clear" w:pos="340"/>
      </w:tabs>
    </w:pPr>
  </w:style>
  <w:style w:type="character" w:customStyle="1" w:styleId="WingdingSymbols">
    <w:name w:val="Wingding Symbols"/>
    <w:rsid w:val="00443AD9"/>
    <w:rPr>
      <w:rFonts w:ascii="Wingdings" w:hAnsi="Wingdings"/>
    </w:rPr>
  </w:style>
  <w:style w:type="paragraph" w:customStyle="1" w:styleId="TableHeading">
    <w:name w:val="Table Heading"/>
    <w:basedOn w:val="HeadingBase"/>
    <w:rsid w:val="00443AD9"/>
    <w:pPr>
      <w:keepLines/>
      <w:pBdr>
        <w:bottom w:val="single" w:sz="6" w:space="1" w:color="918585"/>
      </w:pBdr>
      <w:spacing w:before="240"/>
    </w:pPr>
  </w:style>
  <w:style w:type="character" w:customStyle="1" w:styleId="HotSpot">
    <w:name w:val="HotSpot"/>
    <w:rsid w:val="00443AD9"/>
    <w:rPr>
      <w:color w:val="0033CC"/>
      <w:u w:val="none"/>
    </w:rPr>
  </w:style>
  <w:style w:type="paragraph" w:customStyle="1" w:styleId="BodyTextRight">
    <w:name w:val="Body Text Right"/>
    <w:basedOn w:val="BodyText"/>
    <w:rsid w:val="00443AD9"/>
    <w:pPr>
      <w:spacing w:before="0" w:after="0"/>
      <w:jc w:val="right"/>
    </w:pPr>
  </w:style>
  <w:style w:type="paragraph" w:styleId="Index3">
    <w:name w:val="index 3"/>
    <w:basedOn w:val="ListNumber2"/>
    <w:next w:val="Normal"/>
    <w:semiHidden/>
    <w:rsid w:val="00443AD9"/>
    <w:pPr>
      <w:numPr>
        <w:numId w:val="0"/>
      </w:numPr>
      <w:tabs>
        <w:tab w:val="right" w:leader="dot" w:pos="4176"/>
      </w:tabs>
    </w:pPr>
  </w:style>
  <w:style w:type="paragraph" w:styleId="ListNumber2">
    <w:name w:val="List Number 2"/>
    <w:basedOn w:val="List2"/>
    <w:rsid w:val="00443AD9"/>
    <w:pPr>
      <w:numPr>
        <w:numId w:val="10"/>
      </w:numPr>
      <w:tabs>
        <w:tab w:val="clear" w:pos="1060"/>
      </w:tabs>
    </w:pPr>
  </w:style>
  <w:style w:type="paragraph" w:customStyle="1" w:styleId="MarginNote">
    <w:name w:val="Margin Note"/>
    <w:basedOn w:val="BodyText"/>
    <w:rsid w:val="00443A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3A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3A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3AD9"/>
    <w:rPr>
      <w:sz w:val="32"/>
    </w:rPr>
  </w:style>
  <w:style w:type="paragraph" w:customStyle="1" w:styleId="HeadingProcedure">
    <w:name w:val="Heading Procedure"/>
    <w:basedOn w:val="HeadingBase"/>
    <w:next w:val="Normal"/>
    <w:rsid w:val="00443AD9"/>
    <w:pPr>
      <w:tabs>
        <w:tab w:val="left" w:pos="0"/>
      </w:tabs>
      <w:spacing w:before="120" w:after="60"/>
    </w:pPr>
    <w:rPr>
      <w:i/>
      <w:color w:val="918585"/>
      <w:sz w:val="22"/>
    </w:rPr>
  </w:style>
  <w:style w:type="paragraph" w:customStyle="1" w:styleId="TableBodyText">
    <w:name w:val="Table Body Text"/>
    <w:basedOn w:val="BodyText"/>
    <w:rsid w:val="00443AD9"/>
    <w:pPr>
      <w:spacing w:before="60" w:after="60"/>
    </w:pPr>
  </w:style>
  <w:style w:type="paragraph" w:styleId="ListContinue">
    <w:name w:val="List Continue"/>
    <w:basedOn w:val="List"/>
    <w:rsid w:val="00443AD9"/>
    <w:pPr>
      <w:ind w:firstLine="0"/>
    </w:pPr>
  </w:style>
  <w:style w:type="paragraph" w:customStyle="1" w:styleId="ListNote">
    <w:name w:val="List Note"/>
    <w:basedOn w:val="List"/>
    <w:rsid w:val="00443AD9"/>
    <w:pPr>
      <w:pBdr>
        <w:top w:val="single" w:sz="6" w:space="2" w:color="918585"/>
        <w:bottom w:val="single" w:sz="6" w:space="2" w:color="918585"/>
      </w:pBdr>
      <w:tabs>
        <w:tab w:val="left" w:pos="1021"/>
      </w:tabs>
      <w:ind w:firstLine="0"/>
    </w:pPr>
  </w:style>
  <w:style w:type="paragraph" w:customStyle="1" w:styleId="Warning">
    <w:name w:val="Warning"/>
    <w:basedOn w:val="BodyText"/>
    <w:rsid w:val="00443AD9"/>
    <w:pPr>
      <w:shd w:val="clear" w:color="auto" w:fill="D9D9D9"/>
      <w:tabs>
        <w:tab w:val="left" w:pos="992"/>
      </w:tabs>
      <w:ind w:left="119" w:right="119"/>
    </w:pPr>
    <w:rPr>
      <w:sz w:val="20"/>
    </w:rPr>
  </w:style>
  <w:style w:type="paragraph" w:customStyle="1" w:styleId="MarginIcons">
    <w:name w:val="Margin Icons"/>
    <w:basedOn w:val="BodyText"/>
    <w:rsid w:val="00443A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3AD9"/>
    <w:rPr>
      <w:rFonts w:ascii="Courier New" w:hAnsi="Courier New"/>
    </w:rPr>
  </w:style>
  <w:style w:type="paragraph" w:customStyle="1" w:styleId="NoteBullet">
    <w:name w:val="Note Bullet"/>
    <w:basedOn w:val="Note"/>
    <w:rsid w:val="00443AD9"/>
    <w:pPr>
      <w:tabs>
        <w:tab w:val="clear" w:pos="680"/>
      </w:tabs>
      <w:spacing w:before="60" w:after="60"/>
    </w:pPr>
  </w:style>
  <w:style w:type="paragraph" w:customStyle="1" w:styleId="SubHeading2">
    <w:name w:val="SubHeading2"/>
    <w:basedOn w:val="HeadingBase"/>
    <w:rsid w:val="00443AD9"/>
    <w:pPr>
      <w:spacing w:before="240" w:after="60"/>
    </w:pPr>
    <w:rPr>
      <w:sz w:val="20"/>
    </w:rPr>
  </w:style>
  <w:style w:type="paragraph" w:customStyle="1" w:styleId="SubHeading1">
    <w:name w:val="SubHeading1"/>
    <w:basedOn w:val="HeadingBase"/>
    <w:rsid w:val="00443AD9"/>
    <w:pPr>
      <w:spacing w:before="240" w:after="60"/>
    </w:pPr>
    <w:rPr>
      <w:color w:val="918585"/>
      <w:sz w:val="22"/>
    </w:rPr>
  </w:style>
  <w:style w:type="paragraph" w:customStyle="1" w:styleId="SideHeading">
    <w:name w:val="Side Heading"/>
    <w:basedOn w:val="HeadingBase"/>
    <w:rsid w:val="00443A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3AD9"/>
    <w:pPr>
      <w:tabs>
        <w:tab w:val="num" w:pos="360"/>
      </w:tabs>
    </w:pPr>
  </w:style>
  <w:style w:type="paragraph" w:styleId="PlainText">
    <w:name w:val="Plain Text"/>
    <w:basedOn w:val="Normal"/>
    <w:link w:val="PlainTextChar"/>
    <w:rsid w:val="00443AD9"/>
    <w:rPr>
      <w:sz w:val="20"/>
    </w:rPr>
  </w:style>
  <w:style w:type="character" w:customStyle="1" w:styleId="PlainTextChar">
    <w:name w:val="Plain Text Char"/>
    <w:basedOn w:val="DefaultParagraphFont"/>
    <w:link w:val="PlainText"/>
    <w:rsid w:val="00443AD9"/>
    <w:rPr>
      <w:rFonts w:ascii="Courier New" w:eastAsia="Times New Roman" w:hAnsi="Courier New" w:cs="Times New Roman"/>
      <w:sz w:val="20"/>
      <w:szCs w:val="20"/>
      <w:lang w:eastAsia="en-US"/>
    </w:rPr>
  </w:style>
  <w:style w:type="character" w:customStyle="1" w:styleId="MenuOption">
    <w:name w:val="Menu Option"/>
    <w:basedOn w:val="DefaultParagraphFont"/>
    <w:rsid w:val="00443AD9"/>
    <w:rPr>
      <w:b/>
      <w:smallCaps/>
    </w:rPr>
  </w:style>
  <w:style w:type="paragraph" w:customStyle="1" w:styleId="TableListNumber">
    <w:name w:val="Table List Number"/>
    <w:basedOn w:val="ListNumber"/>
    <w:rsid w:val="00443AD9"/>
    <w:pPr>
      <w:numPr>
        <w:numId w:val="0"/>
      </w:numPr>
    </w:pPr>
  </w:style>
  <w:style w:type="paragraph" w:styleId="TOC4">
    <w:name w:val="toc 4"/>
    <w:basedOn w:val="TOCBase"/>
    <w:next w:val="Normal"/>
    <w:semiHidden/>
    <w:rsid w:val="00443AD9"/>
    <w:pPr>
      <w:tabs>
        <w:tab w:val="right" w:leader="dot" w:pos="9071"/>
      </w:tabs>
      <w:ind w:left="1701"/>
    </w:pPr>
  </w:style>
  <w:style w:type="paragraph" w:customStyle="1" w:styleId="ListAlpha">
    <w:name w:val="List Alpha"/>
    <w:basedOn w:val="List"/>
    <w:rsid w:val="00443AD9"/>
    <w:pPr>
      <w:numPr>
        <w:numId w:val="9"/>
      </w:numPr>
    </w:pPr>
  </w:style>
  <w:style w:type="paragraph" w:customStyle="1" w:styleId="ListAlpha2">
    <w:name w:val="List Alpha 2"/>
    <w:basedOn w:val="List2"/>
    <w:rsid w:val="00443AD9"/>
    <w:pPr>
      <w:numPr>
        <w:numId w:val="8"/>
      </w:numPr>
    </w:pPr>
  </w:style>
  <w:style w:type="paragraph" w:styleId="List2">
    <w:name w:val="List 2"/>
    <w:basedOn w:val="BodyText"/>
    <w:rsid w:val="00443AD9"/>
    <w:pPr>
      <w:tabs>
        <w:tab w:val="left" w:pos="680"/>
      </w:tabs>
      <w:spacing w:before="60" w:after="60"/>
      <w:ind w:left="680" w:hanging="340"/>
    </w:pPr>
  </w:style>
  <w:style w:type="paragraph" w:styleId="List3">
    <w:name w:val="List 3"/>
    <w:basedOn w:val="BodyText"/>
    <w:rsid w:val="00443AD9"/>
    <w:pPr>
      <w:tabs>
        <w:tab w:val="left" w:pos="1021"/>
      </w:tabs>
      <w:spacing w:before="60" w:after="60"/>
      <w:ind w:left="1020" w:hanging="340"/>
    </w:pPr>
  </w:style>
  <w:style w:type="paragraph" w:styleId="List4">
    <w:name w:val="List 4"/>
    <w:basedOn w:val="BodyText"/>
    <w:rsid w:val="00443AD9"/>
    <w:pPr>
      <w:tabs>
        <w:tab w:val="left" w:pos="1361"/>
      </w:tabs>
      <w:spacing w:before="60" w:after="60"/>
      <w:ind w:left="1361" w:hanging="340"/>
    </w:pPr>
  </w:style>
  <w:style w:type="paragraph" w:styleId="List5">
    <w:name w:val="List 5"/>
    <w:basedOn w:val="BodyText"/>
    <w:rsid w:val="00443AD9"/>
    <w:pPr>
      <w:tabs>
        <w:tab w:val="left" w:pos="1701"/>
      </w:tabs>
      <w:spacing w:before="60" w:after="60"/>
      <w:ind w:left="1701" w:hanging="340"/>
    </w:pPr>
  </w:style>
  <w:style w:type="paragraph" w:styleId="ListBullet3">
    <w:name w:val="List Bullet 3"/>
    <w:basedOn w:val="List3"/>
    <w:rsid w:val="00443AD9"/>
    <w:pPr>
      <w:numPr>
        <w:numId w:val="14"/>
      </w:numPr>
      <w:tabs>
        <w:tab w:val="clear" w:pos="1021"/>
      </w:tabs>
      <w:ind w:left="1037" w:hanging="357"/>
    </w:pPr>
  </w:style>
  <w:style w:type="paragraph" w:styleId="ListBullet4">
    <w:name w:val="List Bullet 4"/>
    <w:basedOn w:val="List4"/>
    <w:rsid w:val="00443AD9"/>
    <w:pPr>
      <w:numPr>
        <w:numId w:val="3"/>
      </w:numPr>
      <w:tabs>
        <w:tab w:val="clear" w:pos="1361"/>
      </w:tabs>
    </w:pPr>
  </w:style>
  <w:style w:type="paragraph" w:styleId="ListBullet5">
    <w:name w:val="List Bullet 5"/>
    <w:basedOn w:val="List5"/>
    <w:rsid w:val="00443AD9"/>
    <w:pPr>
      <w:numPr>
        <w:numId w:val="4"/>
      </w:numPr>
    </w:pPr>
  </w:style>
  <w:style w:type="paragraph" w:styleId="ListContinue2">
    <w:name w:val="List Continue 2"/>
    <w:basedOn w:val="List2"/>
    <w:rsid w:val="00443AD9"/>
    <w:pPr>
      <w:ind w:firstLine="0"/>
    </w:pPr>
  </w:style>
  <w:style w:type="paragraph" w:styleId="ListContinue3">
    <w:name w:val="List Continue 3"/>
    <w:basedOn w:val="List3"/>
    <w:rsid w:val="00443AD9"/>
    <w:pPr>
      <w:ind w:left="1021" w:firstLine="0"/>
    </w:pPr>
  </w:style>
  <w:style w:type="paragraph" w:styleId="ListContinue4">
    <w:name w:val="List Continue 4"/>
    <w:basedOn w:val="List4"/>
    <w:rsid w:val="00443AD9"/>
    <w:pPr>
      <w:ind w:firstLine="0"/>
    </w:pPr>
  </w:style>
  <w:style w:type="paragraph" w:styleId="ListContinue5">
    <w:name w:val="List Continue 5"/>
    <w:basedOn w:val="List5"/>
    <w:rsid w:val="00443AD9"/>
    <w:pPr>
      <w:ind w:firstLine="0"/>
    </w:pPr>
  </w:style>
  <w:style w:type="paragraph" w:styleId="ListNumber3">
    <w:name w:val="List Number 3"/>
    <w:basedOn w:val="List3"/>
    <w:rsid w:val="00443AD9"/>
    <w:pPr>
      <w:numPr>
        <w:numId w:val="5"/>
      </w:numPr>
    </w:pPr>
  </w:style>
  <w:style w:type="paragraph" w:styleId="ListNumber4">
    <w:name w:val="List Number 4"/>
    <w:basedOn w:val="List4"/>
    <w:rsid w:val="00443AD9"/>
    <w:pPr>
      <w:numPr>
        <w:numId w:val="6"/>
      </w:numPr>
    </w:pPr>
  </w:style>
  <w:style w:type="paragraph" w:styleId="ListNumber5">
    <w:name w:val="List Number 5"/>
    <w:basedOn w:val="List5"/>
    <w:rsid w:val="00443AD9"/>
    <w:pPr>
      <w:numPr>
        <w:numId w:val="7"/>
      </w:numPr>
    </w:pPr>
  </w:style>
  <w:style w:type="paragraph" w:styleId="BlockText">
    <w:name w:val="Block Text"/>
    <w:basedOn w:val="Normal"/>
    <w:rsid w:val="00443AD9"/>
    <w:pPr>
      <w:spacing w:after="120"/>
      <w:ind w:left="1440" w:right="1440"/>
    </w:pPr>
  </w:style>
  <w:style w:type="character" w:customStyle="1" w:styleId="Subscript">
    <w:name w:val="Subscript"/>
    <w:basedOn w:val="DefaultParagraphFont"/>
    <w:rsid w:val="00443AD9"/>
    <w:rPr>
      <w:sz w:val="16"/>
      <w:vertAlign w:val="subscript"/>
    </w:rPr>
  </w:style>
  <w:style w:type="character" w:customStyle="1" w:styleId="Superscript">
    <w:name w:val="Superscript"/>
    <w:basedOn w:val="DefaultParagraphFont"/>
    <w:rsid w:val="00443AD9"/>
    <w:rPr>
      <w:sz w:val="16"/>
      <w:vertAlign w:val="superscript"/>
    </w:rPr>
  </w:style>
  <w:style w:type="character" w:customStyle="1" w:styleId="Symbols">
    <w:name w:val="Symbols"/>
    <w:basedOn w:val="DefaultParagraphFont"/>
    <w:rsid w:val="00443AD9"/>
    <w:rPr>
      <w:rFonts w:ascii="Symbol" w:hAnsi="Symbol"/>
    </w:rPr>
  </w:style>
  <w:style w:type="character" w:customStyle="1" w:styleId="MenuOptions">
    <w:name w:val="Menu Options"/>
    <w:basedOn w:val="DefaultParagraphFont"/>
    <w:rsid w:val="00443AD9"/>
    <w:rPr>
      <w:rFonts w:ascii="Arial Narrow" w:hAnsi="Arial Narrow"/>
      <w:smallCaps/>
    </w:rPr>
  </w:style>
  <w:style w:type="character" w:customStyle="1" w:styleId="Buttons">
    <w:name w:val="Buttons"/>
    <w:basedOn w:val="DefaultParagraphFont"/>
    <w:rsid w:val="00443AD9"/>
    <w:rPr>
      <w:b/>
    </w:rPr>
  </w:style>
  <w:style w:type="character" w:customStyle="1" w:styleId="Underlined">
    <w:name w:val="Underlined"/>
    <w:basedOn w:val="DefaultParagraphFont"/>
    <w:rsid w:val="00443AD9"/>
    <w:rPr>
      <w:u w:val="single"/>
    </w:rPr>
  </w:style>
  <w:style w:type="paragraph" w:customStyle="1" w:styleId="TableBodyTextRight">
    <w:name w:val="Table Body Text Right"/>
    <w:basedOn w:val="TableBodyText"/>
    <w:rsid w:val="00443AD9"/>
    <w:pPr>
      <w:widowControl w:val="0"/>
      <w:autoSpaceDE w:val="0"/>
      <w:autoSpaceDN w:val="0"/>
      <w:adjustRightInd w:val="0"/>
      <w:jc w:val="right"/>
    </w:pPr>
    <w:rPr>
      <w:rFonts w:cs="Arial"/>
      <w:szCs w:val="18"/>
    </w:rPr>
  </w:style>
  <w:style w:type="paragraph" w:customStyle="1" w:styleId="CopyrightText">
    <w:name w:val="Copyright Text"/>
    <w:basedOn w:val="BodyText"/>
    <w:rsid w:val="00443AD9"/>
    <w:rPr>
      <w:sz w:val="18"/>
    </w:rPr>
  </w:style>
  <w:style w:type="paragraph" w:customStyle="1" w:styleId="BodySmallRight">
    <w:name w:val="Body Small Right"/>
    <w:basedOn w:val="BodyTextRight"/>
    <w:rsid w:val="00443AD9"/>
    <w:rPr>
      <w:sz w:val="18"/>
      <w:szCs w:val="18"/>
    </w:rPr>
  </w:style>
  <w:style w:type="paragraph" w:customStyle="1" w:styleId="MarginEdition">
    <w:name w:val="Margin Edition"/>
    <w:basedOn w:val="MarginNote"/>
    <w:rsid w:val="00443AD9"/>
    <w:pPr>
      <w:spacing w:before="0" w:after="0"/>
    </w:pPr>
    <w:rPr>
      <w:rFonts w:ascii="Times New Roman" w:hAnsi="Times New Roman"/>
      <w:color w:val="999999"/>
    </w:rPr>
  </w:style>
  <w:style w:type="paragraph" w:customStyle="1" w:styleId="Spacer">
    <w:name w:val="Spacer"/>
    <w:basedOn w:val="Normal"/>
    <w:rsid w:val="00443AD9"/>
    <w:rPr>
      <w:sz w:val="2"/>
      <w:szCs w:val="2"/>
    </w:rPr>
  </w:style>
  <w:style w:type="character" w:customStyle="1" w:styleId="Small">
    <w:name w:val="Small"/>
    <w:basedOn w:val="DefaultParagraphFont"/>
    <w:rsid w:val="00443AD9"/>
    <w:rPr>
      <w:sz w:val="16"/>
    </w:rPr>
  </w:style>
  <w:style w:type="paragraph" w:customStyle="1" w:styleId="WideTable">
    <w:name w:val="Wide Table"/>
    <w:basedOn w:val="Normal"/>
    <w:rsid w:val="00443AD9"/>
    <w:pPr>
      <w:ind w:left="-1418"/>
    </w:pPr>
    <w:rPr>
      <w:sz w:val="2"/>
      <w:szCs w:val="2"/>
    </w:rPr>
  </w:style>
  <w:style w:type="character" w:styleId="PageNumber">
    <w:name w:val="page number"/>
    <w:basedOn w:val="DefaultParagraphFont"/>
    <w:rsid w:val="00443AD9"/>
  </w:style>
  <w:style w:type="paragraph" w:styleId="Quote">
    <w:name w:val="Quote"/>
    <w:basedOn w:val="Heading1"/>
    <w:link w:val="QuoteChar"/>
    <w:qFormat/>
    <w:rsid w:val="00443AD9"/>
    <w:rPr>
      <w:b w:val="0"/>
      <w:sz w:val="72"/>
      <w:szCs w:val="72"/>
      <w:lang w:val="en-NZ"/>
    </w:rPr>
  </w:style>
  <w:style w:type="character" w:customStyle="1" w:styleId="QuoteChar">
    <w:name w:val="Quote Char"/>
    <w:basedOn w:val="DefaultParagraphFont"/>
    <w:link w:val="Quote"/>
    <w:rsid w:val="00443A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3AD9"/>
    <w:pPr>
      <w:pageBreakBefore/>
    </w:pPr>
  </w:style>
  <w:style w:type="paragraph" w:customStyle="1" w:styleId="Border">
    <w:name w:val="Border"/>
    <w:basedOn w:val="Normal"/>
    <w:qFormat/>
    <w:rsid w:val="00443A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3AD9"/>
    <w:rPr>
      <w:b/>
      <w:bCs/>
      <w:i/>
      <w:iCs/>
      <w:color w:val="auto"/>
    </w:rPr>
  </w:style>
  <w:style w:type="paragraph" w:styleId="IntenseQuote">
    <w:name w:val="Intense Quote"/>
    <w:basedOn w:val="Normal"/>
    <w:next w:val="Normal"/>
    <w:link w:val="IntenseQuoteChar"/>
    <w:uiPriority w:val="30"/>
    <w:qFormat/>
    <w:rsid w:val="00443A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3A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3AD9"/>
    <w:rPr>
      <w:smallCaps/>
      <w:color w:val="auto"/>
      <w:u w:val="single"/>
    </w:rPr>
  </w:style>
  <w:style w:type="character" w:styleId="IntenseReference">
    <w:name w:val="Intense Reference"/>
    <w:basedOn w:val="DefaultParagraphFont"/>
    <w:uiPriority w:val="32"/>
    <w:qFormat/>
    <w:rsid w:val="00443AD9"/>
    <w:rPr>
      <w:b/>
      <w:bCs/>
      <w:smallCaps/>
      <w:color w:val="auto"/>
      <w:spacing w:val="5"/>
      <w:u w:val="single"/>
    </w:rPr>
  </w:style>
  <w:style w:type="paragraph" w:customStyle="1" w:styleId="2ColumnHeading">
    <w:name w:val="2Column Heading"/>
    <w:basedOn w:val="BodyText"/>
    <w:qFormat/>
    <w:rsid w:val="00443AD9"/>
    <w:pPr>
      <w:spacing w:after="60"/>
      <w:ind w:left="-2268"/>
    </w:pPr>
    <w:rPr>
      <w:b/>
    </w:rPr>
  </w:style>
  <w:style w:type="paragraph" w:customStyle="1" w:styleId="Heading1TOC">
    <w:name w:val="Heading1 TOC"/>
    <w:basedOn w:val="Normal"/>
    <w:qFormat/>
    <w:rsid w:val="00443AD9"/>
    <w:pPr>
      <w:spacing w:before="240" w:after="120"/>
    </w:pPr>
    <w:rPr>
      <w:rFonts w:ascii="Times New Roman" w:hAnsi="Times New Roman"/>
      <w:b/>
      <w:sz w:val="32"/>
    </w:rPr>
  </w:style>
  <w:style w:type="paragraph" w:customStyle="1" w:styleId="Heading2TOC">
    <w:name w:val="Heading2 TOC"/>
    <w:basedOn w:val="Normal"/>
    <w:qFormat/>
    <w:rsid w:val="00443AD9"/>
    <w:pPr>
      <w:spacing w:before="240" w:after="60"/>
    </w:pPr>
    <w:rPr>
      <w:rFonts w:ascii="Times New Roman" w:hAnsi="Times New Roman"/>
      <w:b/>
      <w:sz w:val="28"/>
    </w:rPr>
  </w:style>
  <w:style w:type="character" w:customStyle="1" w:styleId="Underline">
    <w:name w:val="Underline"/>
    <w:basedOn w:val="DefaultParagraphFont"/>
    <w:qFormat/>
    <w:rsid w:val="00443AD9"/>
    <w:rPr>
      <w:u w:val="single"/>
    </w:rPr>
  </w:style>
  <w:style w:type="character" w:customStyle="1" w:styleId="BoldandItalics">
    <w:name w:val="Bold and Italics"/>
    <w:qFormat/>
    <w:rsid w:val="00443AD9"/>
    <w:rPr>
      <w:b/>
      <w:i/>
      <w:u w:val="none"/>
    </w:rPr>
  </w:style>
  <w:style w:type="paragraph" w:styleId="BalloonText">
    <w:name w:val="Balloon Text"/>
    <w:basedOn w:val="Normal"/>
    <w:link w:val="BalloonTextChar"/>
    <w:rsid w:val="00443AD9"/>
    <w:rPr>
      <w:rFonts w:ascii="Tahoma" w:hAnsi="Tahoma" w:cs="Tahoma"/>
      <w:sz w:val="16"/>
      <w:szCs w:val="16"/>
    </w:rPr>
  </w:style>
  <w:style w:type="character" w:customStyle="1" w:styleId="BalloonTextChar">
    <w:name w:val="Balloon Text Char"/>
    <w:basedOn w:val="DefaultParagraphFont"/>
    <w:link w:val="BalloonText"/>
    <w:rsid w:val="00443A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3A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3A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3AD9"/>
    <w:rPr>
      <w:b/>
      <w:color w:val="660033"/>
      <w:spacing w:val="0"/>
    </w:rPr>
  </w:style>
  <w:style w:type="paragraph" w:customStyle="1" w:styleId="Nameditemlist">
    <w:name w:val="Named item list"/>
    <w:basedOn w:val="BodyText"/>
    <w:qFormat/>
    <w:rsid w:val="00443AD9"/>
    <w:pPr>
      <w:tabs>
        <w:tab w:val="left" w:pos="2835"/>
      </w:tabs>
      <w:ind w:left="2835" w:hanging="2835"/>
    </w:pPr>
  </w:style>
  <w:style w:type="paragraph" w:customStyle="1" w:styleId="BodyTextnopadding">
    <w:name w:val="Body Text no padding"/>
    <w:basedOn w:val="BodyText"/>
    <w:qFormat/>
    <w:rsid w:val="00443AD9"/>
    <w:pPr>
      <w:spacing w:before="0" w:after="0"/>
    </w:pPr>
  </w:style>
  <w:style w:type="paragraph" w:customStyle="1" w:styleId="BodyTextBold">
    <w:name w:val="Body Text Bold"/>
    <w:basedOn w:val="BodyText"/>
    <w:qFormat/>
    <w:rsid w:val="00443AD9"/>
    <w:rPr>
      <w:b/>
    </w:rPr>
  </w:style>
  <w:style w:type="character" w:styleId="Hyperlink">
    <w:name w:val="Hyperlink"/>
    <w:basedOn w:val="DefaultParagraphFont"/>
    <w:uiPriority w:val="99"/>
    <w:unhideWhenUsed/>
    <w:rsid w:val="004660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1401</Words>
  <Characters>8762</Characters>
  <Application>Microsoft Office Word</Application>
  <DocSecurity>0</DocSecurity>
  <Lines>224</Lines>
  <Paragraphs>147</Paragraphs>
  <ScaleCrop>false</ScaleCrop>
  <Company>Author-it Software Corporation Ltd.</Company>
  <LinksUpToDate>false</LinksUpToDate>
  <CharactersWithSpaces>10016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RIICRC310D Construct and maintain roads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2025-03-02T01:16:00Z</dcterms:created>
  <dcterms:modified xsi:type="dcterms:W3CDTF">2025-03-02T01:16:00Z</dcterms:modified>
</cp:coreProperties>
</file>