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4AC6" w:rsidP="00E24A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RIICRC304E Maintain sealed roads</w:t>
      </w:r>
      <w:r>
        <w:fldChar w:fldCharType="end"/>
      </w:r>
    </w:p>
    <w:p w:rsidR="00E24AC6" w:rsidP="00E24AC6">
      <w:pPr>
        <w:pStyle w:val="Version"/>
        <w:sectPr w:rsidSect="008E56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56A2" w:rsidP="008E56A2">
      <w:pPr>
        <w:pStyle w:val="SuperHeading"/>
      </w:pPr>
      <w:r w:rsidRPr="008E56A2">
        <w:t>RIICRC304E Maintain sealed roads</w:t>
      </w:r>
    </w:p>
    <w:p w:rsidR="00000000" w:rsidRPr="008E56A2" w:rsidP="008E56A2">
      <w:pPr>
        <w:pStyle w:val="Heading1"/>
      </w:pPr>
      <w:bookmarkStart w:id="1" w:name="O_1137514"/>
      <w:bookmarkEnd w:id="1"/>
      <w:r w:rsidRPr="008E56A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E24A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A2" w:rsidP="008E56A2">
            <w:pPr>
              <w:pStyle w:val="BodyText"/>
            </w:pPr>
            <w:r w:rsidRPr="008E56A2">
              <w:rPr>
                <w:rStyle w:val="SpecialBold"/>
              </w:rPr>
              <w:t>Release</w:t>
            </w:r>
            <w:r w:rsidRPr="008E56A2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A2">
            <w:pPr>
              <w:pStyle w:val="BodyText"/>
              <w:rPr>
                <w:lang w:val="en-NZ"/>
              </w:rPr>
            </w:pPr>
            <w:r w:rsidRPr="008E56A2">
              <w:rPr>
                <w:rStyle w:val="SpecialBold"/>
              </w:rPr>
              <w:t>Comments</w:t>
            </w:r>
            <w:r w:rsidRPr="008E56A2">
              <w:t> </w:t>
            </w:r>
          </w:p>
        </w:tc>
      </w:tr>
      <w:tr w:rsidTr="00E24A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A2">
            <w:pPr>
              <w:pStyle w:val="BodyText"/>
              <w:rPr>
                <w:lang w:val="en-NZ"/>
              </w:rPr>
            </w:pPr>
            <w:r w:rsidRPr="008E56A2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A2" w:rsidP="008E56A2">
            <w:pPr>
              <w:pStyle w:val="BodyText"/>
            </w:pPr>
            <w:r w:rsidRPr="008E56A2">
              <w:t>This version first released with RII Resources and Infrastructure Industry Training Package Version 6.0.</w:t>
            </w:r>
          </w:p>
        </w:tc>
      </w:tr>
    </w:tbl>
    <w:p w:rsidR="00000000" w:rsidRPr="008E56A2" w:rsidP="008E56A2">
      <w:pPr>
        <w:pStyle w:val="BodyText"/>
      </w:pPr>
    </w:p>
    <w:p w:rsidR="00000000" w:rsidRPr="008E56A2" w:rsidP="008E56A2">
      <w:pPr>
        <w:pStyle w:val="AllowPageBreak"/>
      </w:pPr>
    </w:p>
    <w:p w:rsidR="00000000" w:rsidRPr="008E56A2" w:rsidP="008E56A2">
      <w:pPr>
        <w:pStyle w:val="Heading1"/>
      </w:pPr>
      <w:bookmarkStart w:id="2" w:name="O_1137519"/>
      <w:bookmarkEnd w:id="2"/>
      <w:r w:rsidRPr="008E56A2">
        <w:t>Application</w:t>
      </w:r>
    </w:p>
    <w:p w:rsidR="00000000" w:rsidRPr="008E56A2" w:rsidP="00E24AC6">
      <w:pPr>
        <w:pStyle w:val="BodyText"/>
      </w:pPr>
      <w:r w:rsidRPr="008E56A2">
        <w:t>This unit describes the skills and knowledge required to maintain s</w:t>
      </w:r>
      <w:r w:rsidRPr="008E56A2">
        <w:t>ealed roads in civil construction, including repairing damaged or wearing surfaces, edges and pavement fail and sealing surface cracks.</w:t>
      </w:r>
    </w:p>
    <w:p w:rsidR="00000000" w:rsidRPr="008E56A2" w:rsidP="00E24AC6">
      <w:pPr>
        <w:pStyle w:val="BodyText"/>
      </w:pPr>
      <w:r w:rsidRPr="008E56A2">
        <w:t>It applies to those working in operational roles. They generally work under minimal supervision to undertake a broad ran</w:t>
      </w:r>
      <w:r w:rsidRPr="008E56A2">
        <w:t>ge of tasks in varied work contexts, using some discretion and judgement in selecting equipment, services or contingency measures.</w:t>
      </w:r>
    </w:p>
    <w:p w:rsidR="00000000" w:rsidRPr="008E56A2" w:rsidP="00E24AC6">
      <w:pPr>
        <w:pStyle w:val="BodyText"/>
      </w:pPr>
      <w:r w:rsidRPr="008E56A2">
        <w:t>Licensing, legislative and certification requirements that apply to this unit can vary between states, territories and indust</w:t>
      </w:r>
      <w:r w:rsidRPr="008E56A2">
        <w:t>ry sectors. Users must check requirements with relevant body before applying the unit.</w:t>
      </w:r>
    </w:p>
    <w:p w:rsidR="00000000" w:rsidRPr="008E56A2" w:rsidP="008E56A2">
      <w:pPr>
        <w:pStyle w:val="Heading1"/>
      </w:pPr>
      <w:bookmarkStart w:id="3" w:name="O_1137518"/>
      <w:bookmarkEnd w:id="3"/>
      <w:r w:rsidRPr="008E56A2">
        <w:t>Unit Sector</w:t>
      </w:r>
    </w:p>
    <w:p w:rsidR="00000000" w:rsidRPr="008E56A2" w:rsidP="00E24AC6">
      <w:pPr>
        <w:pStyle w:val="BodyText"/>
      </w:pPr>
      <w:r w:rsidRPr="008E56A2">
        <w:t>Civil construction</w:t>
      </w:r>
    </w:p>
    <w:p w:rsidR="00000000" w:rsidRPr="008E56A2" w:rsidP="008E56A2">
      <w:pPr>
        <w:pStyle w:val="Heading1"/>
      </w:pPr>
      <w:bookmarkStart w:id="4" w:name="O_1137517"/>
      <w:bookmarkEnd w:id="4"/>
      <w:r w:rsidRPr="008E56A2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8E56A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A2">
            <w:pPr>
              <w:pStyle w:val="BodyTextBold"/>
              <w:rPr>
                <w:lang w:val="en-NZ"/>
              </w:rPr>
            </w:pPr>
            <w:r w:rsidRPr="008E56A2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A2">
            <w:pPr>
              <w:pStyle w:val="BodyTextBold"/>
              <w:rPr>
                <w:lang w:val="en-NZ"/>
              </w:rPr>
            </w:pPr>
            <w:r w:rsidRPr="008E56A2">
              <w:t>PERFORMANCE CRITERIA</w:t>
            </w:r>
          </w:p>
        </w:tc>
      </w:tr>
      <w:tr w:rsidTr="008E56A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A2" w:rsidP="008E56A2">
            <w:pPr>
              <w:pStyle w:val="BodyText"/>
            </w:pPr>
            <w:r w:rsidRPr="008E56A2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A2">
            <w:pPr>
              <w:pStyle w:val="BodyText"/>
              <w:rPr>
                <w:lang w:val="en-NZ"/>
              </w:rPr>
            </w:pPr>
            <w:r w:rsidRPr="008E56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56A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A2">
            <w:pPr>
              <w:pStyle w:val="List"/>
              <w:rPr>
                <w:lang w:val="en-NZ"/>
              </w:rPr>
            </w:pPr>
            <w:r w:rsidRPr="008E56A2">
              <w:t>1. Plan and prepare work to maintain sealed roads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A2" w:rsidP="008E56A2">
            <w:pPr>
              <w:pStyle w:val="List"/>
            </w:pPr>
            <w:r w:rsidRPr="008E56A2">
              <w:t xml:space="preserve">1.1 Obtain, interpret, clarify and confirm work requirements </w:t>
            </w:r>
          </w:p>
          <w:p w:rsidR="00000000" w:rsidRPr="008E56A2" w:rsidP="008E56A2">
            <w:pPr>
              <w:pStyle w:val="List"/>
            </w:pPr>
            <w:r w:rsidRPr="008E56A2">
              <w:t>1.2 A</w:t>
            </w:r>
            <w:r w:rsidRPr="008E56A2">
              <w:t xml:space="preserve">ccess, interpret and apply documentation required to maintain sealed roads and confirm work activity is compliant </w:t>
            </w:r>
          </w:p>
          <w:p w:rsidR="00000000" w:rsidRPr="008E56A2" w:rsidP="008E56A2">
            <w:pPr>
              <w:pStyle w:val="List"/>
            </w:pPr>
            <w:r w:rsidRPr="008E56A2">
              <w:t xml:space="preserve">1.3 Identify and address potential risks, hazards and environmental issues, and implement control measures </w:t>
            </w:r>
          </w:p>
          <w:p w:rsidR="00000000" w:rsidRPr="008E56A2" w:rsidP="008E56A2">
            <w:pPr>
              <w:pStyle w:val="List"/>
            </w:pPr>
            <w:r w:rsidRPr="008E56A2">
              <w:t>1.4 Select and wear personal prot</w:t>
            </w:r>
            <w:r w:rsidRPr="008E56A2">
              <w:t xml:space="preserve">ective equipment according to site requirements </w:t>
            </w:r>
          </w:p>
          <w:p w:rsidR="00000000" w:rsidRPr="008E56A2" w:rsidP="008E56A2">
            <w:pPr>
              <w:pStyle w:val="List"/>
            </w:pPr>
            <w:r w:rsidRPr="008E56A2">
              <w:t xml:space="preserve">1.5 Identify, obtain, confirm and implement signage and barrier requirements </w:t>
            </w:r>
          </w:p>
          <w:p w:rsidR="00000000" w:rsidRPr="008E56A2" w:rsidP="008E56A2">
            <w:pPr>
              <w:pStyle w:val="List"/>
            </w:pPr>
            <w:r w:rsidRPr="008E56A2">
              <w:t xml:space="preserve">1.6 Select plant, tools and equipment required to carry out tasks and check for faults </w:t>
            </w:r>
          </w:p>
          <w:p w:rsidR="00000000" w:rsidP="008E56A2">
            <w:pPr>
              <w:pStyle w:val="List"/>
              <w:rPr>
                <w:lang w:val="en-NZ"/>
              </w:rPr>
            </w:pPr>
            <w:r w:rsidRPr="008E56A2">
              <w:t>1.7 Locate stockpile area in proximity to</w:t>
            </w:r>
            <w:r w:rsidRPr="008E56A2">
              <w:t xml:space="preserve"> job site</w:t>
            </w:r>
          </w:p>
        </w:tc>
      </w:tr>
      <w:tr w:rsidTr="008E56A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A2">
            <w:pPr>
              <w:pStyle w:val="List"/>
              <w:rPr>
                <w:lang w:val="en-NZ"/>
              </w:rPr>
            </w:pPr>
            <w:r w:rsidRPr="008E56A2">
              <w:t>2. Store, prepare and transport materials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A2" w:rsidP="008E56A2">
            <w:pPr>
              <w:pStyle w:val="List"/>
            </w:pPr>
            <w:r w:rsidRPr="008E56A2">
              <w:t>2.1 Store and maintain materials in quantity and condition required for regular maintenance program</w:t>
            </w:r>
          </w:p>
          <w:p w:rsidR="00000000" w:rsidRPr="008E56A2" w:rsidP="008E56A2">
            <w:pPr>
              <w:pStyle w:val="List"/>
            </w:pPr>
            <w:r w:rsidRPr="008E56A2">
              <w:t>2.2 Prepare materials to specified mix according to job requirements</w:t>
            </w:r>
          </w:p>
          <w:p w:rsidR="00000000" w:rsidP="008E56A2">
            <w:pPr>
              <w:pStyle w:val="List"/>
              <w:rPr>
                <w:lang w:val="en-NZ"/>
              </w:rPr>
            </w:pPr>
            <w:r w:rsidRPr="008E56A2">
              <w:t>2.3 Load, transport and unload materials according to job requirements and minimise spillage and water</w:t>
            </w:r>
          </w:p>
        </w:tc>
      </w:tr>
      <w:tr w:rsidTr="008E56A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A2">
            <w:pPr>
              <w:pStyle w:val="List"/>
              <w:rPr>
                <w:lang w:val="en-NZ"/>
              </w:rPr>
            </w:pPr>
            <w:r w:rsidRPr="008E56A2">
              <w:t>3. Repair damaged or wearing surfaces and edges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A2" w:rsidP="008E56A2">
            <w:pPr>
              <w:pStyle w:val="List"/>
            </w:pPr>
            <w:r w:rsidRPr="008E56A2">
              <w:t>3.1 Identify faults in roads and apply specified repair method according to job requirements</w:t>
            </w:r>
          </w:p>
          <w:p w:rsidR="00000000" w:rsidRPr="008E56A2" w:rsidP="008E56A2">
            <w:pPr>
              <w:pStyle w:val="List"/>
            </w:pPr>
            <w:r w:rsidRPr="008E56A2">
              <w:t xml:space="preserve">3.2 Remove </w:t>
            </w:r>
            <w:r w:rsidRPr="008E56A2">
              <w:t>water and loose material from damaged section</w:t>
            </w:r>
          </w:p>
          <w:p w:rsidR="00000000" w:rsidRPr="008E56A2" w:rsidP="008E56A2">
            <w:pPr>
              <w:pStyle w:val="List"/>
            </w:pPr>
            <w:r w:rsidRPr="008E56A2">
              <w:t>3.3 Trim section according to job requirements</w:t>
            </w:r>
          </w:p>
          <w:p w:rsidR="00000000" w:rsidRPr="008E56A2" w:rsidP="008E56A2">
            <w:pPr>
              <w:pStyle w:val="List"/>
            </w:pPr>
            <w:r w:rsidRPr="008E56A2">
              <w:t xml:space="preserve">3.4 Prepare base and sides of sections and confirm bonding of repair material according to job requirements </w:t>
            </w:r>
          </w:p>
          <w:p w:rsidR="00000000" w:rsidP="008E56A2">
            <w:pPr>
              <w:pStyle w:val="List"/>
              <w:rPr>
                <w:lang w:val="en-NZ"/>
              </w:rPr>
            </w:pPr>
            <w:r w:rsidRPr="008E56A2">
              <w:t xml:space="preserve">3.5 Place and compact material and maintain alignment </w:t>
            </w:r>
            <w:r w:rsidRPr="008E56A2">
              <w:t>of surface according to job requirements</w:t>
            </w:r>
          </w:p>
        </w:tc>
      </w:tr>
      <w:tr w:rsidTr="008E56A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A2">
            <w:pPr>
              <w:pStyle w:val="List"/>
              <w:rPr>
                <w:lang w:val="en-NZ"/>
              </w:rPr>
            </w:pPr>
            <w:r w:rsidRPr="008E56A2">
              <w:t>4. Repair pavement failures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A2" w:rsidP="008E56A2">
            <w:pPr>
              <w:pStyle w:val="List"/>
            </w:pPr>
            <w:r w:rsidRPr="008E56A2">
              <w:t>4.1 Remove water and loose material</w:t>
            </w:r>
          </w:p>
          <w:p w:rsidR="00000000" w:rsidRPr="008E56A2" w:rsidP="008E56A2">
            <w:pPr>
              <w:pStyle w:val="List"/>
            </w:pPr>
            <w:r w:rsidRPr="008E56A2">
              <w:t>4.2 Excavate failed area and create a firm base</w:t>
            </w:r>
          </w:p>
          <w:p w:rsidR="00000000" w:rsidRPr="008E56A2" w:rsidP="008E56A2">
            <w:pPr>
              <w:pStyle w:val="List"/>
            </w:pPr>
            <w:r w:rsidRPr="008E56A2">
              <w:t>4.3 Trim edges and confirm appropriate adhesion of repair material</w:t>
            </w:r>
          </w:p>
          <w:p w:rsidR="00000000" w:rsidP="008E56A2">
            <w:pPr>
              <w:pStyle w:val="List"/>
              <w:rPr>
                <w:lang w:val="en-NZ"/>
              </w:rPr>
            </w:pPr>
            <w:r w:rsidRPr="008E56A2">
              <w:t xml:space="preserve">4.4 Place and compact material and </w:t>
            </w:r>
            <w:r w:rsidRPr="008E56A2">
              <w:t>maintain alignment of surface according to job requirements</w:t>
            </w:r>
          </w:p>
        </w:tc>
      </w:tr>
      <w:tr w:rsidTr="008E56A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A2">
            <w:pPr>
              <w:pStyle w:val="List"/>
              <w:rPr>
                <w:lang w:val="en-NZ"/>
              </w:rPr>
            </w:pPr>
            <w:r w:rsidRPr="008E56A2">
              <w:t>5. Repair and seal surface cracks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A2" w:rsidP="008E56A2">
            <w:pPr>
              <w:pStyle w:val="List"/>
            </w:pPr>
            <w:r w:rsidRPr="008E56A2">
              <w:t>5.1 Identify cracks and surface drainage conditions and determine appropriate repair and sealing process</w:t>
            </w:r>
          </w:p>
          <w:p w:rsidR="00000000" w:rsidRPr="008E56A2" w:rsidP="008E56A2">
            <w:pPr>
              <w:pStyle w:val="List"/>
            </w:pPr>
            <w:r w:rsidRPr="008E56A2">
              <w:t>5.2 Clear cracks of foreign materials</w:t>
            </w:r>
          </w:p>
          <w:p w:rsidR="00000000" w:rsidP="008E56A2">
            <w:pPr>
              <w:pStyle w:val="List"/>
              <w:rPr>
                <w:lang w:val="en-NZ"/>
              </w:rPr>
            </w:pPr>
            <w:r w:rsidRPr="008E56A2">
              <w:t xml:space="preserve">5.3 Apply sealant </w:t>
            </w:r>
            <w:r w:rsidRPr="008E56A2">
              <w:t xml:space="preserve">to cracks and finish </w:t>
            </w:r>
          </w:p>
        </w:tc>
      </w:tr>
      <w:tr w:rsidTr="008E56A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A2">
            <w:pPr>
              <w:pStyle w:val="List"/>
              <w:rPr>
                <w:lang w:val="en-NZ"/>
              </w:rPr>
            </w:pPr>
            <w:r w:rsidRPr="008E56A2">
              <w:t>6.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A2" w:rsidP="008E56A2">
            <w:pPr>
              <w:pStyle w:val="List"/>
            </w:pPr>
            <w:r w:rsidRPr="008E56A2">
              <w:t>6.1 Clear work area and dispose of or recycle materials according to site requirements</w:t>
            </w:r>
          </w:p>
          <w:p w:rsidR="00000000" w:rsidRPr="008E56A2" w:rsidP="008E56A2">
            <w:pPr>
              <w:pStyle w:val="List"/>
            </w:pPr>
            <w:r w:rsidRPr="008E56A2">
              <w:t>6.2 Protect storm water systems according to site requirements</w:t>
            </w:r>
          </w:p>
          <w:p w:rsidR="00000000" w:rsidRPr="008E56A2" w:rsidP="008E56A2">
            <w:pPr>
              <w:pStyle w:val="List"/>
            </w:pPr>
            <w:r w:rsidRPr="008E56A2">
              <w:t>6.3 Clean, check, maintain and store plant, tools and equipment according to manufacturer specifications and site requirements</w:t>
            </w:r>
          </w:p>
        </w:tc>
      </w:tr>
    </w:tbl>
    <w:p w:rsidR="00000000" w:rsidRPr="008E56A2" w:rsidP="008E56A2">
      <w:pPr>
        <w:pStyle w:val="BodyText"/>
      </w:pPr>
    </w:p>
    <w:p w:rsidR="00000000" w:rsidRPr="008E56A2" w:rsidP="008E56A2">
      <w:pPr>
        <w:pStyle w:val="AllowPageBreak"/>
      </w:pPr>
    </w:p>
    <w:p w:rsidR="00000000" w:rsidRPr="008E56A2" w:rsidP="008E56A2">
      <w:pPr>
        <w:pStyle w:val="Heading1"/>
      </w:pPr>
      <w:bookmarkStart w:id="5" w:name="O_1137516"/>
      <w:bookmarkEnd w:id="5"/>
      <w:r w:rsidRPr="008E56A2">
        <w:t>Foundation Skills</w:t>
      </w:r>
    </w:p>
    <w:p w:rsidR="00000000" w:rsidRPr="00E24AC6" w:rsidP="00E24AC6">
      <w:pPr>
        <w:pStyle w:val="BodyText"/>
        <w:rPr>
          <w:i/>
        </w:rPr>
      </w:pPr>
      <w:r w:rsidRPr="00E24AC6">
        <w:rPr>
          <w:rStyle w:val="Emphasis"/>
        </w:rPr>
        <w:t>This section describes those language, literacy, numeracy and employment skills that are e</w:t>
      </w:r>
      <w:r w:rsidRPr="00E24AC6">
        <w:rPr>
          <w:rStyle w:val="Emphasis"/>
        </w:rPr>
        <w:t>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8E56A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A2">
            <w:pPr>
              <w:pStyle w:val="BodyTextBold"/>
              <w:rPr>
                <w:lang w:val="en-NZ"/>
              </w:rPr>
            </w:pPr>
            <w:r w:rsidRPr="008E56A2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A2">
            <w:pPr>
              <w:pStyle w:val="BodyTextBold"/>
              <w:rPr>
                <w:lang w:val="en-NZ"/>
              </w:rPr>
            </w:pPr>
            <w:r w:rsidRPr="008E56A2">
              <w:t>DESCRIPTION</w:t>
            </w:r>
          </w:p>
        </w:tc>
      </w:tr>
      <w:tr w:rsidTr="008E56A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A2">
            <w:pPr>
              <w:pStyle w:val="BodyText"/>
              <w:rPr>
                <w:lang w:val="en-NZ"/>
              </w:rPr>
            </w:pPr>
            <w:r w:rsidRPr="008E56A2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A2">
            <w:pPr>
              <w:pStyle w:val="ListBullet"/>
              <w:rPr>
                <w:lang w:val="en-NZ"/>
              </w:rPr>
            </w:pPr>
            <w:r w:rsidRPr="008E56A2">
              <w:t xml:space="preserve">Calculates basic measurements including mass and dimensions </w:t>
            </w:r>
          </w:p>
        </w:tc>
      </w:tr>
      <w:tr w:rsidTr="008E56A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A2">
            <w:pPr>
              <w:pStyle w:val="BodyText"/>
              <w:rPr>
                <w:lang w:val="en-NZ"/>
              </w:rPr>
            </w:pPr>
            <w:r w:rsidRPr="008E56A2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A2" w:rsidP="008E56A2">
            <w:pPr>
              <w:pStyle w:val="ListBullet"/>
            </w:pPr>
            <w:r w:rsidRPr="008E56A2">
              <w:t>Monitors and minimises own exposure to worksite risks and hazards during work activities</w:t>
            </w:r>
          </w:p>
        </w:tc>
      </w:tr>
    </w:tbl>
    <w:p w:rsidR="00000000" w:rsidRPr="008E56A2" w:rsidP="008E56A2">
      <w:pPr>
        <w:pStyle w:val="BodyText"/>
      </w:pPr>
    </w:p>
    <w:p w:rsidR="00000000" w:rsidRPr="008E56A2" w:rsidP="008E56A2">
      <w:pPr>
        <w:pStyle w:val="AllowPageBreak"/>
      </w:pPr>
    </w:p>
    <w:p w:rsidR="00000000" w:rsidRPr="008E56A2" w:rsidP="008E56A2">
      <w:pPr>
        <w:pStyle w:val="Heading1"/>
      </w:pPr>
      <w:bookmarkStart w:id="6" w:name="O_1137515"/>
      <w:bookmarkEnd w:id="6"/>
      <w:r w:rsidRPr="008E56A2">
        <w:t>Unit Mapping Information</w:t>
      </w:r>
    </w:p>
    <w:p w:rsidR="00000000" w:rsidRPr="008E56A2" w:rsidP="00E24AC6">
      <w:pPr>
        <w:pStyle w:val="BodyText"/>
      </w:pPr>
      <w:r w:rsidRPr="008E56A2">
        <w:t>Supersedes and is equivalent to RIICRC304D Maintain sealed roads.</w:t>
      </w:r>
    </w:p>
    <w:p w:rsidR="00000000" w:rsidRPr="008E56A2" w:rsidP="008E56A2">
      <w:pPr>
        <w:pStyle w:val="Heading1"/>
      </w:pPr>
      <w:bookmarkStart w:id="7" w:name="O_1137508"/>
      <w:bookmarkEnd w:id="7"/>
      <w:r w:rsidRPr="008E56A2">
        <w:t>Links</w:t>
      </w:r>
    </w:p>
    <w:p w:rsidR="00000000" w:rsidRPr="008E56A2" w:rsidP="00E24AC6">
      <w:pPr>
        <w:pStyle w:val="BodyText"/>
      </w:pPr>
      <w:r w:rsidRPr="008E56A2">
        <w:t>Companion Volume Implementatio</w:t>
      </w:r>
      <w:r w:rsidRPr="008E56A2">
        <w:t xml:space="preserve">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A0EA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E56A2" w:rsidP="008E56A2"/>
    <w:sectPr w:rsidSect="008E56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6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6A2" w:rsidRPr="00E24AC6" w:rsidP="00E24A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6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AC6" w:rsidP="008E56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4AC6" w:rsidP="008E56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24AC6" w:rsidP="008E56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6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A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56A2" w:rsidRPr="00E24AC6" w:rsidP="00E24A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6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AC6" w:rsidRPr="002D2AF8" w:rsidP="008E56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RIICRC304E Maintain sealed roads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24AC6" w:rsidP="008E56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E25D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6809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6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56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56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56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56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56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56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56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56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56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56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56A2"/>
  </w:style>
  <w:style w:type="character" w:customStyle="1" w:styleId="Heading1Char">
    <w:name w:val="Heading 1 Char"/>
    <w:basedOn w:val="DefaultParagraphFont"/>
    <w:link w:val="Heading1"/>
    <w:rsid w:val="008E56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56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56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56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56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56A2"/>
    <w:rPr>
      <w:b/>
      <w:spacing w:val="0"/>
    </w:rPr>
  </w:style>
  <w:style w:type="character" w:styleId="Emphasis">
    <w:name w:val="Emphasis"/>
    <w:basedOn w:val="DefaultParagraphFont"/>
    <w:qFormat/>
    <w:rsid w:val="008E56A2"/>
    <w:rPr>
      <w:i/>
    </w:rPr>
  </w:style>
  <w:style w:type="paragraph" w:customStyle="1" w:styleId="SuperHeading">
    <w:name w:val="SuperHeading"/>
    <w:basedOn w:val="Normal"/>
    <w:rsid w:val="008E56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56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E56A2"/>
    <w:rPr>
      <w:b/>
    </w:rPr>
  </w:style>
  <w:style w:type="character" w:customStyle="1" w:styleId="Heading2Char">
    <w:name w:val="Heading 2 Char"/>
    <w:basedOn w:val="DefaultParagraphFont"/>
    <w:link w:val="Heading2"/>
    <w:rsid w:val="008E56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56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56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56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56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56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56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56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56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56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56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56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56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56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56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56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56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56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56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56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56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56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56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56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56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56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56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56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56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56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56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56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56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56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56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56A2"/>
  </w:style>
  <w:style w:type="paragraph" w:styleId="TableofFigures">
    <w:name w:val="table of figures"/>
    <w:basedOn w:val="Normal"/>
    <w:next w:val="Normal"/>
    <w:semiHidden/>
    <w:rsid w:val="008E56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56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56A2"/>
    <w:rPr>
      <w:rFonts w:ascii="Wingdings" w:hAnsi="Wingdings"/>
    </w:rPr>
  </w:style>
  <w:style w:type="paragraph" w:customStyle="1" w:styleId="TableHeading">
    <w:name w:val="Table Heading"/>
    <w:basedOn w:val="HeadingBase"/>
    <w:rsid w:val="008E56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56A2"/>
    <w:rPr>
      <w:color w:val="0033CC"/>
      <w:u w:val="none"/>
    </w:rPr>
  </w:style>
  <w:style w:type="paragraph" w:customStyle="1" w:styleId="BodyTextRight">
    <w:name w:val="Body Text Right"/>
    <w:basedOn w:val="BodyText"/>
    <w:rsid w:val="008E56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56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56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56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56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56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56A2"/>
    <w:rPr>
      <w:sz w:val="32"/>
    </w:rPr>
  </w:style>
  <w:style w:type="paragraph" w:customStyle="1" w:styleId="HeadingProcedure">
    <w:name w:val="Heading Procedure"/>
    <w:basedOn w:val="HeadingBase"/>
    <w:next w:val="Normal"/>
    <w:rsid w:val="008E56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56A2"/>
    <w:pPr>
      <w:spacing w:before="60" w:after="60"/>
    </w:pPr>
  </w:style>
  <w:style w:type="paragraph" w:styleId="ListContinue">
    <w:name w:val="List Continue"/>
    <w:basedOn w:val="List"/>
    <w:rsid w:val="008E56A2"/>
    <w:pPr>
      <w:ind w:firstLine="0"/>
    </w:pPr>
  </w:style>
  <w:style w:type="paragraph" w:customStyle="1" w:styleId="ListNote">
    <w:name w:val="List Note"/>
    <w:basedOn w:val="List"/>
    <w:rsid w:val="008E56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56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56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56A2"/>
    <w:rPr>
      <w:rFonts w:ascii="Courier New" w:hAnsi="Courier New"/>
    </w:rPr>
  </w:style>
  <w:style w:type="paragraph" w:customStyle="1" w:styleId="NoteBullet">
    <w:name w:val="Note Bullet"/>
    <w:basedOn w:val="Note"/>
    <w:rsid w:val="008E56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56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56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56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56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56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56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56A2"/>
    <w:rPr>
      <w:b/>
      <w:smallCaps/>
    </w:rPr>
  </w:style>
  <w:style w:type="paragraph" w:customStyle="1" w:styleId="TableListNumber">
    <w:name w:val="Table List Number"/>
    <w:basedOn w:val="ListNumber"/>
    <w:rsid w:val="008E56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56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56A2"/>
    <w:pPr>
      <w:numPr>
        <w:numId w:val="8"/>
      </w:numPr>
    </w:pPr>
  </w:style>
  <w:style w:type="paragraph" w:customStyle="1" w:styleId="ListAlpha2">
    <w:name w:val="List Alpha 2"/>
    <w:basedOn w:val="List2"/>
    <w:rsid w:val="008E56A2"/>
    <w:pPr>
      <w:numPr>
        <w:numId w:val="7"/>
      </w:numPr>
    </w:pPr>
  </w:style>
  <w:style w:type="paragraph" w:styleId="List2">
    <w:name w:val="List 2"/>
    <w:basedOn w:val="BodyText"/>
    <w:rsid w:val="008E56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56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56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56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56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56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56A2"/>
    <w:pPr>
      <w:numPr>
        <w:numId w:val="3"/>
      </w:numPr>
    </w:pPr>
  </w:style>
  <w:style w:type="paragraph" w:styleId="ListContinue2">
    <w:name w:val="List Continue 2"/>
    <w:basedOn w:val="List2"/>
    <w:rsid w:val="008E56A2"/>
    <w:pPr>
      <w:ind w:firstLine="0"/>
    </w:pPr>
  </w:style>
  <w:style w:type="paragraph" w:styleId="ListContinue3">
    <w:name w:val="List Continue 3"/>
    <w:basedOn w:val="List3"/>
    <w:rsid w:val="008E56A2"/>
    <w:pPr>
      <w:ind w:left="1021" w:firstLine="0"/>
    </w:pPr>
  </w:style>
  <w:style w:type="paragraph" w:styleId="ListContinue4">
    <w:name w:val="List Continue 4"/>
    <w:basedOn w:val="List4"/>
    <w:rsid w:val="008E56A2"/>
    <w:pPr>
      <w:ind w:firstLine="0"/>
    </w:pPr>
  </w:style>
  <w:style w:type="paragraph" w:styleId="ListContinue5">
    <w:name w:val="List Continue 5"/>
    <w:basedOn w:val="List5"/>
    <w:rsid w:val="008E56A2"/>
    <w:pPr>
      <w:ind w:firstLine="0"/>
    </w:pPr>
  </w:style>
  <w:style w:type="paragraph" w:styleId="ListNumber3">
    <w:name w:val="List Number 3"/>
    <w:basedOn w:val="List3"/>
    <w:rsid w:val="008E56A2"/>
    <w:pPr>
      <w:numPr>
        <w:numId w:val="4"/>
      </w:numPr>
    </w:pPr>
  </w:style>
  <w:style w:type="paragraph" w:styleId="ListNumber4">
    <w:name w:val="List Number 4"/>
    <w:basedOn w:val="List4"/>
    <w:rsid w:val="008E56A2"/>
    <w:pPr>
      <w:numPr>
        <w:numId w:val="5"/>
      </w:numPr>
    </w:pPr>
  </w:style>
  <w:style w:type="paragraph" w:styleId="ListNumber5">
    <w:name w:val="List Number 5"/>
    <w:basedOn w:val="List5"/>
    <w:rsid w:val="008E56A2"/>
    <w:pPr>
      <w:numPr>
        <w:numId w:val="6"/>
      </w:numPr>
    </w:pPr>
  </w:style>
  <w:style w:type="paragraph" w:styleId="BlockText">
    <w:name w:val="Block Text"/>
    <w:basedOn w:val="Normal"/>
    <w:rsid w:val="008E56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56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56A2"/>
    <w:rPr>
      <w:sz w:val="16"/>
      <w:vertAlign w:val="superscript"/>
    </w:rPr>
  </w:style>
  <w:style w:type="character" w:customStyle="1" w:styleId="Symbols">
    <w:name w:val="Symbols"/>
    <w:basedOn w:val="DefaultParagraphFont"/>
    <w:rsid w:val="008E56A2"/>
    <w:rPr>
      <w:rFonts w:ascii="Symbol" w:hAnsi="Symbol"/>
    </w:rPr>
  </w:style>
  <w:style w:type="character" w:customStyle="1" w:styleId="MenuOptions">
    <w:name w:val="Menu Options"/>
    <w:basedOn w:val="DefaultParagraphFont"/>
    <w:rsid w:val="008E56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56A2"/>
    <w:rPr>
      <w:b/>
    </w:rPr>
  </w:style>
  <w:style w:type="character" w:customStyle="1" w:styleId="Underlined">
    <w:name w:val="Underlined"/>
    <w:basedOn w:val="DefaultParagraphFont"/>
    <w:rsid w:val="008E56A2"/>
    <w:rPr>
      <w:u w:val="single"/>
    </w:rPr>
  </w:style>
  <w:style w:type="paragraph" w:customStyle="1" w:styleId="TableBodyTextRight">
    <w:name w:val="Table Body Text Right"/>
    <w:basedOn w:val="TableBodyText"/>
    <w:rsid w:val="008E56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56A2"/>
    <w:rPr>
      <w:sz w:val="18"/>
    </w:rPr>
  </w:style>
  <w:style w:type="paragraph" w:customStyle="1" w:styleId="BodySmallRight">
    <w:name w:val="Body Small Right"/>
    <w:basedOn w:val="BodyTextRight"/>
    <w:rsid w:val="008E56A2"/>
    <w:rPr>
      <w:sz w:val="18"/>
      <w:szCs w:val="18"/>
    </w:rPr>
  </w:style>
  <w:style w:type="paragraph" w:customStyle="1" w:styleId="MarginEdition">
    <w:name w:val="Margin Edition"/>
    <w:basedOn w:val="MarginNote"/>
    <w:rsid w:val="008E56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56A2"/>
    <w:rPr>
      <w:sz w:val="2"/>
      <w:szCs w:val="2"/>
    </w:rPr>
  </w:style>
  <w:style w:type="character" w:customStyle="1" w:styleId="Small">
    <w:name w:val="Small"/>
    <w:basedOn w:val="DefaultParagraphFont"/>
    <w:rsid w:val="008E56A2"/>
    <w:rPr>
      <w:sz w:val="16"/>
    </w:rPr>
  </w:style>
  <w:style w:type="paragraph" w:customStyle="1" w:styleId="WideTable">
    <w:name w:val="Wide Table"/>
    <w:basedOn w:val="Normal"/>
    <w:rsid w:val="008E56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56A2"/>
  </w:style>
  <w:style w:type="paragraph" w:styleId="Quote">
    <w:name w:val="Quote"/>
    <w:basedOn w:val="Heading1"/>
    <w:link w:val="QuoteChar"/>
    <w:qFormat/>
    <w:rsid w:val="008E56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56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56A2"/>
    <w:pPr>
      <w:pageBreakBefore/>
    </w:pPr>
  </w:style>
  <w:style w:type="paragraph" w:customStyle="1" w:styleId="Border">
    <w:name w:val="Border"/>
    <w:basedOn w:val="Normal"/>
    <w:qFormat/>
    <w:rsid w:val="008E56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56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6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6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56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56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56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56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56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56A2"/>
    <w:rPr>
      <w:u w:val="single"/>
    </w:rPr>
  </w:style>
  <w:style w:type="character" w:customStyle="1" w:styleId="BoldandItalics">
    <w:name w:val="Bold and Italics"/>
    <w:qFormat/>
    <w:rsid w:val="008E56A2"/>
    <w:rPr>
      <w:b/>
      <w:i/>
      <w:u w:val="none"/>
    </w:rPr>
  </w:style>
  <w:style w:type="paragraph" w:styleId="BalloonText">
    <w:name w:val="Balloon Text"/>
    <w:basedOn w:val="Normal"/>
    <w:link w:val="BalloonTextChar"/>
    <w:rsid w:val="008E56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56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56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56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56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56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56A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24A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3565</Characters>
  <Application>Microsoft Office Word</Application>
  <DocSecurity>0</DocSecurity>
  <Lines>111</Lines>
  <Paragraphs>75</Paragraphs>
  <ScaleCrop>false</ScaleCrop>
  <Company>Author-it Software Corporation Ltd.</Company>
  <LinksUpToDate>false</LinksUpToDate>
  <CharactersWithSpaces>4070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RIICRC304E Maintain sealed roads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2022-10-18T14:17:00Z</dcterms:created>
  <dcterms:modified xsi:type="dcterms:W3CDTF">2022-10-18T14:17:00Z</dcterms:modified>
</cp:coreProperties>
</file>