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067D" w:rsidP="003906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RIICRC303E Lay pavers</w:t>
      </w:r>
      <w:r>
        <w:fldChar w:fldCharType="end"/>
      </w:r>
    </w:p>
    <w:p w:rsidR="0039067D" w:rsidP="0039067D">
      <w:pPr>
        <w:pStyle w:val="Version"/>
        <w:sectPr w:rsidSect="009611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1178" w:rsidP="00961178">
      <w:pPr>
        <w:pStyle w:val="SuperHeading"/>
      </w:pPr>
      <w:r w:rsidRPr="00961178">
        <w:t>RIICRC303E Lay pavers</w:t>
      </w:r>
    </w:p>
    <w:p w:rsidR="00000000" w:rsidRPr="00961178" w:rsidP="00961178">
      <w:pPr>
        <w:pStyle w:val="Heading1"/>
      </w:pPr>
      <w:bookmarkStart w:id="1" w:name="O_1137498"/>
      <w:bookmarkEnd w:id="1"/>
      <w:r w:rsidRPr="00961178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1"/>
        <w:gridCol w:w="6705"/>
      </w:tblGrid>
      <w:tr w:rsidTr="003906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178" w:rsidP="00961178">
            <w:pPr>
              <w:pStyle w:val="BodyText"/>
            </w:pPr>
            <w:r w:rsidRPr="00961178">
              <w:rPr>
                <w:rStyle w:val="SpecialBold"/>
              </w:rPr>
              <w:t>Release</w:t>
            </w:r>
            <w:r w:rsidRPr="00961178">
              <w:t> 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178">
            <w:pPr>
              <w:pStyle w:val="BodyText"/>
              <w:rPr>
                <w:lang w:val="en-NZ"/>
              </w:rPr>
            </w:pPr>
            <w:r w:rsidRPr="00961178">
              <w:rPr>
                <w:rStyle w:val="SpecialBold"/>
              </w:rPr>
              <w:t>Comments</w:t>
            </w:r>
            <w:r w:rsidRPr="00961178">
              <w:t> </w:t>
            </w:r>
          </w:p>
        </w:tc>
      </w:tr>
      <w:tr w:rsidTr="003906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178">
            <w:pPr>
              <w:pStyle w:val="BodyText"/>
              <w:rPr>
                <w:lang w:val="en-NZ"/>
              </w:rPr>
            </w:pPr>
            <w:r w:rsidRPr="00961178">
              <w:t>Release 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178" w:rsidP="00961178">
            <w:pPr>
              <w:pStyle w:val="BodyText"/>
            </w:pPr>
            <w:r w:rsidRPr="00961178">
              <w:t>This version first released with RII Resources and Infrastructure Industry Training Package Version 6.0.</w:t>
            </w:r>
          </w:p>
        </w:tc>
      </w:tr>
    </w:tbl>
    <w:p w:rsidR="00000000" w:rsidRPr="00961178" w:rsidP="00961178">
      <w:pPr>
        <w:pStyle w:val="BodyText"/>
      </w:pPr>
    </w:p>
    <w:p w:rsidR="00000000" w:rsidRPr="00961178" w:rsidP="00961178">
      <w:pPr>
        <w:pStyle w:val="AllowPageBreak"/>
      </w:pPr>
    </w:p>
    <w:p w:rsidR="00000000" w:rsidRPr="00961178" w:rsidP="00961178">
      <w:pPr>
        <w:pStyle w:val="Heading1"/>
      </w:pPr>
      <w:bookmarkStart w:id="2" w:name="O_1137503"/>
      <w:bookmarkEnd w:id="2"/>
      <w:r w:rsidRPr="00961178">
        <w:t>Application</w:t>
      </w:r>
    </w:p>
    <w:p w:rsidR="00000000" w:rsidRPr="00961178" w:rsidP="0039067D">
      <w:pPr>
        <w:pStyle w:val="BodyText"/>
      </w:pPr>
      <w:r w:rsidRPr="00961178">
        <w:t>This unit describes the skills and knowledge required to lay pavers in civil constructio</w:t>
      </w:r>
      <w:r w:rsidRPr="00961178">
        <w:t>n, including preparing work areas, setting out and laying pavers and clearing work areas.</w:t>
      </w:r>
    </w:p>
    <w:p w:rsidR="00000000" w:rsidRPr="00961178" w:rsidP="0039067D">
      <w:pPr>
        <w:pStyle w:val="BodyText"/>
      </w:pPr>
      <w:r w:rsidRPr="00961178">
        <w:t>It applies to those working in operational roles. They generally work under minimal supervision to undertake a broad range of tasks in varied work contexts, using som</w:t>
      </w:r>
      <w:r w:rsidRPr="00961178">
        <w:t>e discretion and judgement in selecting equipment, services or contingency measures.</w:t>
      </w:r>
    </w:p>
    <w:p w:rsidR="00000000" w:rsidRPr="00961178" w:rsidP="0039067D">
      <w:pPr>
        <w:pStyle w:val="BodyText"/>
      </w:pPr>
      <w:r w:rsidRPr="00961178">
        <w:t>Licensing, legislative and certification requirements that apply to this unit can vary between states, territories and industry sectors. Users must check requirements with</w:t>
      </w:r>
      <w:r w:rsidRPr="00961178">
        <w:t xml:space="preserve"> relevant body before applying the unit.</w:t>
      </w:r>
    </w:p>
    <w:p w:rsidR="00000000" w:rsidRPr="00961178" w:rsidP="00961178">
      <w:pPr>
        <w:pStyle w:val="Heading1"/>
      </w:pPr>
      <w:bookmarkStart w:id="3" w:name="O_1137502"/>
      <w:bookmarkEnd w:id="3"/>
      <w:r w:rsidRPr="00961178">
        <w:t>Unit Sector</w:t>
      </w:r>
    </w:p>
    <w:p w:rsidR="00000000" w:rsidRPr="00961178" w:rsidP="0039067D">
      <w:pPr>
        <w:pStyle w:val="BodyText"/>
      </w:pPr>
      <w:r w:rsidRPr="00961178">
        <w:t>Civil construction</w:t>
      </w:r>
    </w:p>
    <w:p w:rsidR="00000000" w:rsidRPr="00961178" w:rsidP="00961178">
      <w:pPr>
        <w:pStyle w:val="Heading1"/>
      </w:pPr>
      <w:bookmarkStart w:id="4" w:name="O_1137501"/>
      <w:bookmarkEnd w:id="4"/>
      <w:r w:rsidRPr="00961178">
        <w:t>Elements and Performance Criteria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05"/>
        <w:gridCol w:w="6981"/>
      </w:tblGrid>
      <w:tr w:rsidTr="00961178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178">
            <w:pPr>
              <w:pStyle w:val="BodyTextBold"/>
              <w:rPr>
                <w:lang w:val="en-NZ"/>
              </w:rPr>
            </w:pPr>
            <w:r w:rsidRPr="00961178">
              <w:t>ELEMENT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178">
            <w:pPr>
              <w:pStyle w:val="BodyTextBold"/>
              <w:rPr>
                <w:lang w:val="en-NZ"/>
              </w:rPr>
            </w:pPr>
            <w:r w:rsidRPr="00961178">
              <w:t>PERFORMANCE CRITERIA</w:t>
            </w:r>
          </w:p>
        </w:tc>
      </w:tr>
      <w:tr w:rsidTr="00961178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178" w:rsidP="00961178">
            <w:pPr>
              <w:pStyle w:val="BodyText"/>
            </w:pPr>
            <w:r w:rsidRPr="00961178">
              <w:rPr>
                <w:rStyle w:val="Emphasis"/>
              </w:rPr>
              <w:t>Elements describe the essential outcomes.</w:t>
            </w:r>
          </w:p>
        </w:tc>
        <w:tc>
          <w:tcPr>
            <w:tcW w:w="6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178">
            <w:pPr>
              <w:pStyle w:val="BodyText"/>
              <w:rPr>
                <w:lang w:val="en-NZ"/>
              </w:rPr>
            </w:pPr>
            <w:r w:rsidRPr="0096117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61178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178">
            <w:pPr>
              <w:pStyle w:val="List"/>
              <w:rPr>
                <w:lang w:val="en-NZ"/>
              </w:rPr>
            </w:pPr>
            <w:r w:rsidRPr="00961178">
              <w:t>1. Plan and prepare for work to lay pavers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178" w:rsidP="00961178">
            <w:pPr>
              <w:pStyle w:val="List"/>
            </w:pPr>
            <w:r w:rsidRPr="00961178">
              <w:t xml:space="preserve">1.1 Obtain, interpret, clarify and confirm work requirements </w:t>
            </w:r>
          </w:p>
          <w:p w:rsidR="00000000" w:rsidRPr="00961178" w:rsidP="00961178">
            <w:pPr>
              <w:pStyle w:val="List"/>
            </w:pPr>
            <w:r w:rsidRPr="00961178">
              <w:t>1.2 Access, interpret and apply documentation required</w:t>
            </w:r>
            <w:r w:rsidRPr="00961178">
              <w:t xml:space="preserve"> to lay pavers and confirm work activity is compliant </w:t>
            </w:r>
          </w:p>
          <w:p w:rsidR="00000000" w:rsidRPr="00961178" w:rsidP="00961178">
            <w:pPr>
              <w:pStyle w:val="List"/>
            </w:pPr>
            <w:r w:rsidRPr="00961178">
              <w:t xml:space="preserve">1.3 Identify and address potential risks, hazards and environmental issues, and implement control measures </w:t>
            </w:r>
          </w:p>
          <w:p w:rsidR="00000000" w:rsidRPr="00961178" w:rsidP="00961178">
            <w:pPr>
              <w:pStyle w:val="List"/>
            </w:pPr>
            <w:r w:rsidRPr="00961178">
              <w:t xml:space="preserve">1.4 Select and wear personal protective equipment according to site requirements </w:t>
            </w:r>
          </w:p>
          <w:p w:rsidR="00000000" w:rsidRPr="00961178" w:rsidP="00961178">
            <w:pPr>
              <w:pStyle w:val="List"/>
            </w:pPr>
            <w:r w:rsidRPr="00961178">
              <w:t>1.5 Identif</w:t>
            </w:r>
            <w:r w:rsidRPr="00961178">
              <w:t xml:space="preserve">y, obtain, confirm and implement signage and barrier requirements </w:t>
            </w:r>
          </w:p>
          <w:p w:rsidR="00000000" w:rsidRPr="00961178" w:rsidP="00961178">
            <w:pPr>
              <w:pStyle w:val="List"/>
            </w:pPr>
            <w:r w:rsidRPr="00961178">
              <w:t xml:space="preserve">1.6 Select plant, tools and equipment required to carry out tasks and </w:t>
            </w:r>
            <w:r w:rsidRPr="00961178">
              <w:t xml:space="preserve">check for faults </w:t>
            </w:r>
          </w:p>
          <w:p w:rsidR="00000000" w:rsidRPr="00961178" w:rsidP="00961178">
            <w:pPr>
              <w:pStyle w:val="List"/>
            </w:pPr>
            <w:r w:rsidRPr="00961178">
              <w:t>1.7 Identify and survey area and location of paving from job drawings</w:t>
            </w:r>
          </w:p>
          <w:p w:rsidR="00000000" w:rsidRPr="00961178" w:rsidP="00961178">
            <w:pPr>
              <w:pStyle w:val="List"/>
            </w:pPr>
            <w:r w:rsidRPr="00961178">
              <w:t>1.8 Calculate paving requiremen</w:t>
            </w:r>
            <w:r w:rsidRPr="00961178">
              <w:t>ts and select material required to finish surface and pattern</w:t>
            </w:r>
          </w:p>
          <w:p w:rsidR="00000000" w:rsidP="00961178">
            <w:pPr>
              <w:pStyle w:val="List"/>
              <w:rPr>
                <w:lang w:val="en-NZ"/>
              </w:rPr>
            </w:pPr>
            <w:r w:rsidRPr="00961178">
              <w:t>1.9 Stockpile materials in proximity to work area according to site requirements</w:t>
            </w:r>
          </w:p>
        </w:tc>
      </w:tr>
      <w:tr w:rsidTr="00961178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178">
            <w:pPr>
              <w:pStyle w:val="List"/>
              <w:rPr>
                <w:lang w:val="en-NZ"/>
              </w:rPr>
            </w:pPr>
            <w:r w:rsidRPr="00961178">
              <w:t>2. Prepare to lay paving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178" w:rsidP="00961178">
            <w:pPr>
              <w:pStyle w:val="List"/>
            </w:pPr>
            <w:r w:rsidRPr="00961178">
              <w:t>2.1 Set out location and shape of paving area to dimensions according to job requirements</w:t>
            </w:r>
          </w:p>
          <w:p w:rsidR="00000000" w:rsidRPr="00961178" w:rsidP="00961178">
            <w:pPr>
              <w:pStyle w:val="List"/>
            </w:pPr>
            <w:r w:rsidRPr="00961178">
              <w:t>2.2 Carry out excavation to specified depth according to job requirements and allow for base and thickness of unit</w:t>
            </w:r>
          </w:p>
          <w:p w:rsidR="00000000" w:rsidRPr="00961178" w:rsidP="00961178">
            <w:pPr>
              <w:pStyle w:val="List"/>
            </w:pPr>
            <w:r w:rsidRPr="00961178">
              <w:t>2.3 Position drainage pipes in sub-soil according t</w:t>
            </w:r>
            <w:r w:rsidRPr="00961178">
              <w:t>o regulatory and job requirements</w:t>
            </w:r>
          </w:p>
          <w:p w:rsidR="00000000" w:rsidRPr="00961178" w:rsidP="00961178">
            <w:pPr>
              <w:pStyle w:val="List"/>
            </w:pPr>
            <w:r w:rsidRPr="00961178">
              <w:t>2.4 Prepare sub-soil and footing according to job requirements</w:t>
            </w:r>
          </w:p>
          <w:p w:rsidR="00000000" w:rsidRPr="00961178" w:rsidP="00961178">
            <w:pPr>
              <w:pStyle w:val="List"/>
            </w:pPr>
            <w:r w:rsidRPr="00961178">
              <w:t>2.5 Select base material according to manufacturer specifications for identified substrate</w:t>
            </w:r>
          </w:p>
          <w:p w:rsidR="00000000" w:rsidP="00961178">
            <w:pPr>
              <w:pStyle w:val="List"/>
              <w:rPr>
                <w:lang w:val="en-NZ"/>
              </w:rPr>
            </w:pPr>
            <w:r w:rsidRPr="00961178">
              <w:t>2.6 Clean surface of loose material and dust where paving is to be b</w:t>
            </w:r>
            <w:r w:rsidRPr="00961178">
              <w:t>onded to substrate</w:t>
            </w:r>
          </w:p>
        </w:tc>
      </w:tr>
      <w:tr w:rsidTr="00961178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178">
            <w:pPr>
              <w:pStyle w:val="List"/>
              <w:rPr>
                <w:lang w:val="en-NZ"/>
              </w:rPr>
            </w:pPr>
            <w:r w:rsidRPr="00961178">
              <w:t>3. Lay pavers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178" w:rsidP="00961178">
            <w:pPr>
              <w:pStyle w:val="List"/>
            </w:pPr>
            <w:r w:rsidRPr="00961178">
              <w:t>3.1 Position edge boards according to job requirements</w:t>
            </w:r>
          </w:p>
          <w:p w:rsidR="00000000" w:rsidRPr="00961178" w:rsidP="00961178">
            <w:pPr>
              <w:pStyle w:val="List"/>
            </w:pPr>
            <w:r w:rsidRPr="00961178">
              <w:t>3.2 Spread sand and aggregate and compact according to job requirements</w:t>
            </w:r>
          </w:p>
          <w:p w:rsidR="00000000" w:rsidRPr="00961178" w:rsidP="00961178">
            <w:pPr>
              <w:pStyle w:val="List"/>
            </w:pPr>
            <w:r w:rsidRPr="00961178">
              <w:t>3.3 Grade paving surface, where drainage is necessary, to fall evenly without ponding to outlet</w:t>
            </w:r>
            <w:r w:rsidRPr="00961178">
              <w:t>s or surface run off system provided</w:t>
            </w:r>
          </w:p>
          <w:p w:rsidR="00000000" w:rsidRPr="00961178" w:rsidP="00961178">
            <w:pPr>
              <w:pStyle w:val="List"/>
            </w:pPr>
            <w:r w:rsidRPr="00961178">
              <w:t>3.4 Mix mortar for masonry paving according to job requirements</w:t>
            </w:r>
          </w:p>
          <w:p w:rsidR="00000000" w:rsidRPr="00961178" w:rsidP="00961178">
            <w:pPr>
              <w:pStyle w:val="List"/>
            </w:pPr>
            <w:r w:rsidRPr="00961178">
              <w:t xml:space="preserve">3.5 Cut pavers to form edges, check and confirm fit and minimise material wastage </w:t>
            </w:r>
          </w:p>
          <w:p w:rsidR="00000000" w:rsidRPr="00961178" w:rsidP="00961178">
            <w:pPr>
              <w:pStyle w:val="List"/>
            </w:pPr>
            <w:r w:rsidRPr="00961178">
              <w:t>3.6 Lay paving units to designed pattern and fall according to job requi</w:t>
            </w:r>
            <w:r w:rsidRPr="00961178">
              <w:t>rements</w:t>
            </w:r>
          </w:p>
          <w:p w:rsidR="00000000" w:rsidRPr="00961178" w:rsidP="00961178">
            <w:pPr>
              <w:pStyle w:val="List"/>
            </w:pPr>
            <w:r w:rsidRPr="00961178">
              <w:t>3.7 Complete edges according to job requirements</w:t>
            </w:r>
          </w:p>
          <w:p w:rsidR="00000000" w:rsidRPr="00961178" w:rsidP="00961178">
            <w:pPr>
              <w:pStyle w:val="List"/>
            </w:pPr>
            <w:r w:rsidRPr="00961178">
              <w:t>3.8 Complete compaction, mortaring and sweeping work according to job requirements</w:t>
            </w:r>
          </w:p>
          <w:p w:rsidR="00000000" w:rsidP="00961178">
            <w:pPr>
              <w:pStyle w:val="List"/>
              <w:rPr>
                <w:lang w:val="en-NZ"/>
              </w:rPr>
            </w:pPr>
            <w:r w:rsidRPr="00961178">
              <w:t>3.9 Maintain finish level across junctions between different levels</w:t>
            </w:r>
          </w:p>
        </w:tc>
      </w:tr>
      <w:tr w:rsidTr="00961178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178">
            <w:pPr>
              <w:pStyle w:val="List"/>
              <w:rPr>
                <w:lang w:val="en-NZ"/>
              </w:rPr>
            </w:pPr>
            <w:r w:rsidRPr="00961178">
              <w:t>4. Conduct clean-up activities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178" w:rsidP="00961178">
            <w:pPr>
              <w:pStyle w:val="List"/>
            </w:pPr>
            <w:r w:rsidRPr="00961178">
              <w:t>4.1 Finish paving clean according to site requirements</w:t>
            </w:r>
          </w:p>
          <w:p w:rsidR="00000000" w:rsidRPr="00961178" w:rsidP="00961178">
            <w:pPr>
              <w:pStyle w:val="List"/>
            </w:pPr>
            <w:r w:rsidRPr="00961178">
              <w:t xml:space="preserve">4.2 Clear work area and dispose of or recycle materials according to site requirements </w:t>
            </w:r>
          </w:p>
          <w:p w:rsidR="00000000" w:rsidRPr="00961178" w:rsidP="00961178">
            <w:pPr>
              <w:pStyle w:val="List"/>
            </w:pPr>
            <w:r w:rsidRPr="00961178">
              <w:t>4.3 Clean, check, maintain and store tools and equipment according to manufacturer specifications and site requir</w:t>
            </w:r>
            <w:r w:rsidRPr="00961178">
              <w:t>ements</w:t>
            </w:r>
          </w:p>
        </w:tc>
      </w:tr>
    </w:tbl>
    <w:p w:rsidR="00000000" w:rsidRPr="00961178" w:rsidP="00961178">
      <w:pPr>
        <w:pStyle w:val="BodyText"/>
      </w:pPr>
    </w:p>
    <w:p w:rsidR="00000000" w:rsidRPr="00961178" w:rsidP="00961178">
      <w:pPr>
        <w:pStyle w:val="AllowPageBreak"/>
      </w:pPr>
    </w:p>
    <w:p w:rsidR="00000000" w:rsidRPr="00961178" w:rsidP="00961178">
      <w:pPr>
        <w:pStyle w:val="Heading1"/>
      </w:pPr>
      <w:bookmarkStart w:id="5" w:name="O_1137500"/>
      <w:bookmarkEnd w:id="5"/>
      <w:r w:rsidRPr="00961178">
        <w:t>Foundation Skills</w:t>
      </w:r>
    </w:p>
    <w:p w:rsidR="00000000" w:rsidRPr="0039067D" w:rsidP="0039067D">
      <w:pPr>
        <w:pStyle w:val="BodyText"/>
        <w:rPr>
          <w:i/>
        </w:rPr>
      </w:pPr>
      <w:r w:rsidRPr="0039067D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80"/>
        <w:gridCol w:w="6962"/>
      </w:tblGrid>
      <w:tr w:rsidTr="00961178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178">
            <w:pPr>
              <w:pStyle w:val="BodyTextBold"/>
              <w:rPr>
                <w:lang w:val="en-NZ"/>
              </w:rPr>
            </w:pPr>
            <w:r w:rsidRPr="00961178">
              <w:t>SKILL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178">
            <w:pPr>
              <w:pStyle w:val="BodyTextBold"/>
              <w:rPr>
                <w:lang w:val="en-NZ"/>
              </w:rPr>
            </w:pPr>
            <w:r w:rsidRPr="00961178">
              <w:t>DESCRIPTION</w:t>
            </w:r>
          </w:p>
        </w:tc>
      </w:tr>
      <w:tr w:rsidTr="00961178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178">
            <w:pPr>
              <w:pStyle w:val="BodyText"/>
              <w:rPr>
                <w:lang w:val="en-NZ"/>
              </w:rPr>
            </w:pPr>
            <w:r w:rsidRPr="00961178">
              <w:t>Numeracy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178">
            <w:pPr>
              <w:pStyle w:val="ListBullet"/>
              <w:rPr>
                <w:lang w:val="en-NZ"/>
              </w:rPr>
            </w:pPr>
            <w:r w:rsidRPr="00961178">
              <w:t>Calculates basic meas</w:t>
            </w:r>
            <w:r w:rsidRPr="00961178">
              <w:t xml:space="preserve">urements including mass and dimensions </w:t>
            </w:r>
          </w:p>
        </w:tc>
      </w:tr>
      <w:tr w:rsidTr="00961178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178">
            <w:pPr>
              <w:pStyle w:val="BodyText"/>
              <w:rPr>
                <w:lang w:val="en-NZ"/>
              </w:rPr>
            </w:pPr>
            <w:r w:rsidRPr="00961178">
              <w:t>Self-management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178" w:rsidP="00961178">
            <w:pPr>
              <w:pStyle w:val="ListBullet"/>
            </w:pPr>
            <w:r w:rsidRPr="00961178">
              <w:t>Monitors and minimises own exposure to worksite risks and hazards during work activities</w:t>
            </w:r>
          </w:p>
        </w:tc>
      </w:tr>
    </w:tbl>
    <w:p w:rsidR="00000000" w:rsidRPr="00961178" w:rsidP="00961178">
      <w:pPr>
        <w:pStyle w:val="BodyText"/>
      </w:pPr>
    </w:p>
    <w:p w:rsidR="00000000" w:rsidRPr="00961178" w:rsidP="00961178">
      <w:pPr>
        <w:pStyle w:val="AllowPageBreak"/>
      </w:pPr>
    </w:p>
    <w:p w:rsidR="00000000" w:rsidRPr="00961178" w:rsidP="00961178">
      <w:pPr>
        <w:pStyle w:val="Heading1"/>
      </w:pPr>
      <w:bookmarkStart w:id="6" w:name="O_1137499"/>
      <w:bookmarkEnd w:id="6"/>
      <w:r w:rsidRPr="00961178">
        <w:t>Unit Mapping Information</w:t>
      </w:r>
    </w:p>
    <w:p w:rsidR="00000000" w:rsidRPr="00961178" w:rsidP="0039067D">
      <w:pPr>
        <w:pStyle w:val="BodyText"/>
      </w:pPr>
      <w:r w:rsidRPr="00961178">
        <w:t>Supersedes and is equivalent to RIICRC303D Lay pavers.</w:t>
      </w:r>
    </w:p>
    <w:p w:rsidR="00000000" w:rsidRPr="00961178" w:rsidP="00961178">
      <w:pPr>
        <w:pStyle w:val="Heading1"/>
      </w:pPr>
      <w:bookmarkStart w:id="7" w:name="O_1137492"/>
      <w:bookmarkEnd w:id="7"/>
      <w:r w:rsidRPr="00961178">
        <w:t>Links</w:t>
      </w:r>
    </w:p>
    <w:p w:rsidR="00000000" w:rsidRPr="00961178" w:rsidP="0039067D">
      <w:pPr>
        <w:pStyle w:val="BodyText"/>
      </w:pPr>
      <w:r w:rsidRPr="0096117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5C3D2A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961178" w:rsidP="00961178"/>
    <w:sectPr w:rsidSect="0096117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1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178" w:rsidRPr="0039067D" w:rsidP="003906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1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67D" w:rsidP="009611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9067D" w:rsidP="009611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9067D" w:rsidP="009611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1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6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1178" w:rsidRPr="0039067D" w:rsidP="003906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1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67D" w:rsidRPr="002D2AF8" w:rsidP="009611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RIICRC303E Lay pavers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39067D" w:rsidP="009611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A7619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BF09D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11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11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11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11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11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11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11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11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11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11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11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1178"/>
  </w:style>
  <w:style w:type="character" w:customStyle="1" w:styleId="Heading1Char">
    <w:name w:val="Heading 1 Char"/>
    <w:basedOn w:val="DefaultParagraphFont"/>
    <w:link w:val="Heading1"/>
    <w:rsid w:val="009611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11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117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6117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6117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61178"/>
    <w:rPr>
      <w:b/>
      <w:spacing w:val="0"/>
    </w:rPr>
  </w:style>
  <w:style w:type="character" w:styleId="Emphasis">
    <w:name w:val="Emphasis"/>
    <w:basedOn w:val="DefaultParagraphFont"/>
    <w:qFormat/>
    <w:rsid w:val="00961178"/>
    <w:rPr>
      <w:i/>
    </w:rPr>
  </w:style>
  <w:style w:type="paragraph" w:customStyle="1" w:styleId="SuperHeading">
    <w:name w:val="SuperHeading"/>
    <w:basedOn w:val="Normal"/>
    <w:rsid w:val="009611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11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61178"/>
    <w:rPr>
      <w:b/>
    </w:rPr>
  </w:style>
  <w:style w:type="character" w:customStyle="1" w:styleId="Heading2Char">
    <w:name w:val="Heading 2 Char"/>
    <w:basedOn w:val="DefaultParagraphFont"/>
    <w:link w:val="Heading2"/>
    <w:rsid w:val="009611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11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11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11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11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11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11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11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11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11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11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11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11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11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11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11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11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117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611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611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11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11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6117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611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11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11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11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11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11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11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11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117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611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11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11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1178"/>
  </w:style>
  <w:style w:type="paragraph" w:styleId="TableofFigures">
    <w:name w:val="table of figures"/>
    <w:basedOn w:val="Normal"/>
    <w:next w:val="Normal"/>
    <w:semiHidden/>
    <w:rsid w:val="009611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117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61178"/>
    <w:rPr>
      <w:rFonts w:ascii="Wingdings" w:hAnsi="Wingdings"/>
    </w:rPr>
  </w:style>
  <w:style w:type="paragraph" w:customStyle="1" w:styleId="TableHeading">
    <w:name w:val="Table Heading"/>
    <w:basedOn w:val="HeadingBase"/>
    <w:rsid w:val="009611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1178"/>
    <w:rPr>
      <w:color w:val="0033CC"/>
      <w:u w:val="none"/>
    </w:rPr>
  </w:style>
  <w:style w:type="paragraph" w:customStyle="1" w:styleId="BodyTextRight">
    <w:name w:val="Body Text Right"/>
    <w:basedOn w:val="BodyText"/>
    <w:rsid w:val="009611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11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117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11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11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11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1178"/>
    <w:rPr>
      <w:sz w:val="32"/>
    </w:rPr>
  </w:style>
  <w:style w:type="paragraph" w:customStyle="1" w:styleId="HeadingProcedure">
    <w:name w:val="Heading Procedure"/>
    <w:basedOn w:val="HeadingBase"/>
    <w:next w:val="Normal"/>
    <w:rsid w:val="009611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1178"/>
    <w:pPr>
      <w:spacing w:before="60" w:after="60"/>
    </w:pPr>
  </w:style>
  <w:style w:type="paragraph" w:styleId="ListContinue">
    <w:name w:val="List Continue"/>
    <w:basedOn w:val="List"/>
    <w:rsid w:val="00961178"/>
    <w:pPr>
      <w:ind w:firstLine="0"/>
    </w:pPr>
  </w:style>
  <w:style w:type="paragraph" w:customStyle="1" w:styleId="ListNote">
    <w:name w:val="List Note"/>
    <w:basedOn w:val="List"/>
    <w:rsid w:val="009611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11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11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1178"/>
    <w:rPr>
      <w:rFonts w:ascii="Courier New" w:hAnsi="Courier New"/>
    </w:rPr>
  </w:style>
  <w:style w:type="paragraph" w:customStyle="1" w:styleId="NoteBullet">
    <w:name w:val="Note Bullet"/>
    <w:basedOn w:val="Note"/>
    <w:rsid w:val="009611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11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11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11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117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611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11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1178"/>
    <w:rPr>
      <w:b/>
      <w:smallCaps/>
    </w:rPr>
  </w:style>
  <w:style w:type="paragraph" w:customStyle="1" w:styleId="TableListNumber">
    <w:name w:val="Table List Number"/>
    <w:basedOn w:val="ListNumber"/>
    <w:rsid w:val="009611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11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1178"/>
    <w:pPr>
      <w:numPr>
        <w:numId w:val="8"/>
      </w:numPr>
    </w:pPr>
  </w:style>
  <w:style w:type="paragraph" w:customStyle="1" w:styleId="ListAlpha2">
    <w:name w:val="List Alpha 2"/>
    <w:basedOn w:val="List2"/>
    <w:rsid w:val="00961178"/>
    <w:pPr>
      <w:numPr>
        <w:numId w:val="7"/>
      </w:numPr>
    </w:pPr>
  </w:style>
  <w:style w:type="paragraph" w:styleId="List2">
    <w:name w:val="List 2"/>
    <w:basedOn w:val="BodyText"/>
    <w:rsid w:val="009611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11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11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11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117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117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61178"/>
    <w:pPr>
      <w:numPr>
        <w:numId w:val="3"/>
      </w:numPr>
    </w:pPr>
  </w:style>
  <w:style w:type="paragraph" w:styleId="ListContinue2">
    <w:name w:val="List Continue 2"/>
    <w:basedOn w:val="List2"/>
    <w:rsid w:val="00961178"/>
    <w:pPr>
      <w:ind w:firstLine="0"/>
    </w:pPr>
  </w:style>
  <w:style w:type="paragraph" w:styleId="ListContinue3">
    <w:name w:val="List Continue 3"/>
    <w:basedOn w:val="List3"/>
    <w:rsid w:val="00961178"/>
    <w:pPr>
      <w:ind w:left="1021" w:firstLine="0"/>
    </w:pPr>
  </w:style>
  <w:style w:type="paragraph" w:styleId="ListContinue4">
    <w:name w:val="List Continue 4"/>
    <w:basedOn w:val="List4"/>
    <w:rsid w:val="00961178"/>
    <w:pPr>
      <w:ind w:firstLine="0"/>
    </w:pPr>
  </w:style>
  <w:style w:type="paragraph" w:styleId="ListContinue5">
    <w:name w:val="List Continue 5"/>
    <w:basedOn w:val="List5"/>
    <w:rsid w:val="00961178"/>
    <w:pPr>
      <w:ind w:firstLine="0"/>
    </w:pPr>
  </w:style>
  <w:style w:type="paragraph" w:styleId="ListNumber3">
    <w:name w:val="List Number 3"/>
    <w:basedOn w:val="List3"/>
    <w:rsid w:val="00961178"/>
    <w:pPr>
      <w:numPr>
        <w:numId w:val="4"/>
      </w:numPr>
    </w:pPr>
  </w:style>
  <w:style w:type="paragraph" w:styleId="ListNumber4">
    <w:name w:val="List Number 4"/>
    <w:basedOn w:val="List4"/>
    <w:rsid w:val="00961178"/>
    <w:pPr>
      <w:numPr>
        <w:numId w:val="5"/>
      </w:numPr>
    </w:pPr>
  </w:style>
  <w:style w:type="paragraph" w:styleId="ListNumber5">
    <w:name w:val="List Number 5"/>
    <w:basedOn w:val="List5"/>
    <w:rsid w:val="00961178"/>
    <w:pPr>
      <w:numPr>
        <w:numId w:val="6"/>
      </w:numPr>
    </w:pPr>
  </w:style>
  <w:style w:type="paragraph" w:styleId="BlockText">
    <w:name w:val="Block Text"/>
    <w:basedOn w:val="Normal"/>
    <w:rsid w:val="009611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11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1178"/>
    <w:rPr>
      <w:sz w:val="16"/>
      <w:vertAlign w:val="superscript"/>
    </w:rPr>
  </w:style>
  <w:style w:type="character" w:customStyle="1" w:styleId="Symbols">
    <w:name w:val="Symbols"/>
    <w:basedOn w:val="DefaultParagraphFont"/>
    <w:rsid w:val="00961178"/>
    <w:rPr>
      <w:rFonts w:ascii="Symbol" w:hAnsi="Symbol"/>
    </w:rPr>
  </w:style>
  <w:style w:type="character" w:customStyle="1" w:styleId="MenuOptions">
    <w:name w:val="Menu Options"/>
    <w:basedOn w:val="DefaultParagraphFont"/>
    <w:rsid w:val="009611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1178"/>
    <w:rPr>
      <w:b/>
    </w:rPr>
  </w:style>
  <w:style w:type="character" w:customStyle="1" w:styleId="Underlined">
    <w:name w:val="Underlined"/>
    <w:basedOn w:val="DefaultParagraphFont"/>
    <w:rsid w:val="00961178"/>
    <w:rPr>
      <w:u w:val="single"/>
    </w:rPr>
  </w:style>
  <w:style w:type="paragraph" w:customStyle="1" w:styleId="TableBodyTextRight">
    <w:name w:val="Table Body Text Right"/>
    <w:basedOn w:val="TableBodyText"/>
    <w:rsid w:val="009611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1178"/>
    <w:rPr>
      <w:sz w:val="18"/>
    </w:rPr>
  </w:style>
  <w:style w:type="paragraph" w:customStyle="1" w:styleId="BodySmallRight">
    <w:name w:val="Body Small Right"/>
    <w:basedOn w:val="BodyTextRight"/>
    <w:rsid w:val="00961178"/>
    <w:rPr>
      <w:sz w:val="18"/>
      <w:szCs w:val="18"/>
    </w:rPr>
  </w:style>
  <w:style w:type="paragraph" w:customStyle="1" w:styleId="MarginEdition">
    <w:name w:val="Margin Edition"/>
    <w:basedOn w:val="MarginNote"/>
    <w:rsid w:val="009611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1178"/>
    <w:rPr>
      <w:sz w:val="2"/>
      <w:szCs w:val="2"/>
    </w:rPr>
  </w:style>
  <w:style w:type="character" w:customStyle="1" w:styleId="Small">
    <w:name w:val="Small"/>
    <w:basedOn w:val="DefaultParagraphFont"/>
    <w:rsid w:val="00961178"/>
    <w:rPr>
      <w:sz w:val="16"/>
    </w:rPr>
  </w:style>
  <w:style w:type="paragraph" w:customStyle="1" w:styleId="WideTable">
    <w:name w:val="Wide Table"/>
    <w:basedOn w:val="Normal"/>
    <w:rsid w:val="009611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1178"/>
  </w:style>
  <w:style w:type="paragraph" w:styleId="Quote">
    <w:name w:val="Quote"/>
    <w:basedOn w:val="Heading1"/>
    <w:link w:val="QuoteChar"/>
    <w:qFormat/>
    <w:rsid w:val="009611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11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1178"/>
    <w:pPr>
      <w:pageBreakBefore/>
    </w:pPr>
  </w:style>
  <w:style w:type="paragraph" w:customStyle="1" w:styleId="Border">
    <w:name w:val="Border"/>
    <w:basedOn w:val="Normal"/>
    <w:qFormat/>
    <w:rsid w:val="009611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11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11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11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11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11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11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11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11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1178"/>
    <w:rPr>
      <w:u w:val="single"/>
    </w:rPr>
  </w:style>
  <w:style w:type="character" w:customStyle="1" w:styleId="BoldandItalics">
    <w:name w:val="Bold and Italics"/>
    <w:qFormat/>
    <w:rsid w:val="00961178"/>
    <w:rPr>
      <w:b/>
      <w:i/>
      <w:u w:val="none"/>
    </w:rPr>
  </w:style>
  <w:style w:type="paragraph" w:styleId="BalloonText">
    <w:name w:val="Balloon Text"/>
    <w:basedOn w:val="Normal"/>
    <w:link w:val="BalloonTextChar"/>
    <w:rsid w:val="009611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11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11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11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11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11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117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906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604</Words>
  <Characters>3644</Characters>
  <Application>Microsoft Office Word</Application>
  <DocSecurity>0</DocSecurity>
  <Lines>113</Lines>
  <Paragraphs>74</Paragraphs>
  <ScaleCrop>false</ScaleCrop>
  <Company>Author-it Software Corporation Ltd.</Company>
  <LinksUpToDate>false</LinksUpToDate>
  <CharactersWithSpaces>4174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RIICRC303E Lay pavers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2022-12-07T02:04:00Z</dcterms:created>
  <dcterms:modified xsi:type="dcterms:W3CDTF">2022-12-07T02:04:00Z</dcterms:modified>
</cp:coreProperties>
</file>