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3521" w:rsidP="003E35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RIICRC209E Lay reinforced concrete box culverts</w:t>
      </w:r>
      <w:r>
        <w:fldChar w:fldCharType="end"/>
      </w:r>
    </w:p>
    <w:p w:rsidR="003E3521" w:rsidP="003E3521">
      <w:pPr>
        <w:pStyle w:val="Version"/>
        <w:sectPr w:rsidSect="003257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5758" w:rsidP="00325758">
      <w:pPr>
        <w:pStyle w:val="SuperHeading"/>
      </w:pPr>
      <w:r w:rsidRPr="00325758">
        <w:t>RIICRC209E Lay reinforced concrete box culverts</w:t>
      </w:r>
    </w:p>
    <w:p w:rsidR="00000000" w:rsidRPr="00325758" w:rsidP="00325758">
      <w:pPr>
        <w:pStyle w:val="Heading1"/>
      </w:pPr>
      <w:bookmarkStart w:id="1" w:name="O_1137450"/>
      <w:bookmarkEnd w:id="1"/>
      <w:r w:rsidRPr="0032575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3E35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758" w:rsidP="00325758">
            <w:pPr>
              <w:pStyle w:val="BodyText"/>
            </w:pPr>
            <w:r w:rsidRPr="00325758">
              <w:rPr>
                <w:rStyle w:val="SpecialBold"/>
              </w:rPr>
              <w:t>Release</w:t>
            </w:r>
            <w:r w:rsidRPr="00325758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758">
            <w:pPr>
              <w:pStyle w:val="BodyText"/>
              <w:rPr>
                <w:lang w:val="en-NZ"/>
              </w:rPr>
            </w:pPr>
            <w:r w:rsidRPr="00325758">
              <w:rPr>
                <w:rStyle w:val="SpecialBold"/>
              </w:rPr>
              <w:t>Comments</w:t>
            </w:r>
            <w:r w:rsidRPr="00325758">
              <w:t> </w:t>
            </w:r>
          </w:p>
        </w:tc>
      </w:tr>
      <w:tr w:rsidTr="003E35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758">
            <w:pPr>
              <w:pStyle w:val="BodyText"/>
              <w:rPr>
                <w:lang w:val="en-NZ"/>
              </w:rPr>
            </w:pPr>
            <w:r w:rsidRPr="00325758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758" w:rsidP="00325758">
            <w:pPr>
              <w:pStyle w:val="BodyText"/>
            </w:pPr>
            <w:r w:rsidRPr="00325758">
              <w:t>This version first released with RII Resources and Infrastructure Industry Training Package Version 6.0.</w:t>
            </w:r>
          </w:p>
        </w:tc>
      </w:tr>
    </w:tbl>
    <w:p w:rsidR="00000000" w:rsidRPr="00325758" w:rsidP="00325758">
      <w:pPr>
        <w:pStyle w:val="BodyText"/>
      </w:pPr>
    </w:p>
    <w:p w:rsidR="00000000" w:rsidRPr="00325758" w:rsidP="00325758">
      <w:pPr>
        <w:pStyle w:val="AllowPageBreak"/>
      </w:pPr>
    </w:p>
    <w:p w:rsidR="00000000" w:rsidRPr="00325758" w:rsidP="00325758">
      <w:pPr>
        <w:pStyle w:val="Heading1"/>
      </w:pPr>
      <w:bookmarkStart w:id="2" w:name="O_1137455"/>
      <w:bookmarkEnd w:id="2"/>
      <w:r w:rsidRPr="00325758">
        <w:t>Application</w:t>
      </w:r>
    </w:p>
    <w:p w:rsidR="00000000" w:rsidRPr="00325758" w:rsidP="003E3521">
      <w:pPr>
        <w:pStyle w:val="BodyText"/>
      </w:pPr>
      <w:r w:rsidRPr="00325758">
        <w:t>This unit describes the skills and knowledge required to l</w:t>
      </w:r>
      <w:r w:rsidRPr="00325758">
        <w:t>ay reinforced concrete box culvert (RCBC) units in civil construction, including setting out and excavating sites, installing RCBC units and constructing support slabs and concrete bases.</w:t>
      </w:r>
    </w:p>
    <w:p w:rsidR="00000000" w:rsidRPr="00325758" w:rsidP="003E3521">
      <w:pPr>
        <w:pStyle w:val="BodyText"/>
      </w:pPr>
      <w:r w:rsidRPr="00325758">
        <w:t>It applies to those working in operational roles. They generally wor</w:t>
      </w:r>
      <w:r w:rsidRPr="00325758">
        <w:t>k under supervision to undertake a prescribed range of functions involving known routines and procedures and take some responsibility for the quality of work outcomes.</w:t>
      </w:r>
    </w:p>
    <w:p w:rsidR="00000000" w:rsidRPr="00325758" w:rsidP="003E3521">
      <w:pPr>
        <w:pStyle w:val="BodyText"/>
      </w:pPr>
      <w:r w:rsidRPr="00325758">
        <w:t>Licensing, legislative and certification requirements that apply to this unit can vary b</w:t>
      </w:r>
      <w:r w:rsidRPr="00325758">
        <w:t>etween states, territories and industry sectors. Users must check requirements with relevant body before applying the unit.</w:t>
      </w:r>
    </w:p>
    <w:p w:rsidR="00000000" w:rsidRPr="00325758" w:rsidP="00325758">
      <w:pPr>
        <w:pStyle w:val="Heading1"/>
      </w:pPr>
      <w:bookmarkStart w:id="3" w:name="O_1137454"/>
      <w:bookmarkEnd w:id="3"/>
      <w:r w:rsidRPr="00325758">
        <w:t>Unit Sector</w:t>
      </w:r>
    </w:p>
    <w:p w:rsidR="00000000" w:rsidRPr="00325758" w:rsidP="003E3521">
      <w:pPr>
        <w:pStyle w:val="BodyText"/>
      </w:pPr>
      <w:r w:rsidRPr="00325758">
        <w:t>Civil construction</w:t>
      </w:r>
    </w:p>
    <w:p w:rsidR="00000000" w:rsidRPr="00325758" w:rsidP="00325758">
      <w:pPr>
        <w:pStyle w:val="Heading1"/>
      </w:pPr>
      <w:bookmarkStart w:id="4" w:name="O_1137453"/>
      <w:bookmarkEnd w:id="4"/>
      <w:r w:rsidRPr="00325758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32575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758">
            <w:pPr>
              <w:pStyle w:val="BodyTextBold"/>
              <w:rPr>
                <w:lang w:val="en-NZ"/>
              </w:rPr>
            </w:pPr>
            <w:r w:rsidRPr="00325758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758">
            <w:pPr>
              <w:pStyle w:val="BodyTextBold"/>
              <w:rPr>
                <w:lang w:val="en-NZ"/>
              </w:rPr>
            </w:pPr>
            <w:r w:rsidRPr="00325758">
              <w:t>PERFORMANCE CRITERIA</w:t>
            </w:r>
          </w:p>
        </w:tc>
      </w:tr>
      <w:tr w:rsidTr="0032575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758" w:rsidP="00325758">
            <w:pPr>
              <w:pStyle w:val="BodyText"/>
            </w:pPr>
            <w:r w:rsidRPr="00325758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758">
            <w:pPr>
              <w:pStyle w:val="BodyText"/>
              <w:rPr>
                <w:lang w:val="en-NZ"/>
              </w:rPr>
            </w:pPr>
            <w:r w:rsidRPr="003257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575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758">
            <w:pPr>
              <w:pStyle w:val="List"/>
              <w:rPr>
                <w:lang w:val="en-NZ"/>
              </w:rPr>
            </w:pPr>
            <w:r w:rsidRPr="00325758">
              <w:t>1. Plan and prepare to lay reinforced concrete box culverts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758" w:rsidP="00325758">
            <w:pPr>
              <w:pStyle w:val="List"/>
            </w:pPr>
            <w:r w:rsidRPr="00325758">
              <w:t>1.1 Obtain, interpret, clarify and confirm work requirem</w:t>
            </w:r>
            <w:r w:rsidRPr="00325758">
              <w:t xml:space="preserve">ents </w:t>
            </w:r>
          </w:p>
          <w:p w:rsidR="00000000" w:rsidRPr="00325758" w:rsidP="00325758">
            <w:pPr>
              <w:pStyle w:val="List"/>
            </w:pPr>
            <w:r w:rsidRPr="00325758">
              <w:t>1.2 Access, interpret and apply documentation required to lay reinforced concrete box culverts</w:t>
            </w:r>
          </w:p>
          <w:p w:rsidR="00000000" w:rsidRPr="00325758" w:rsidP="00325758">
            <w:pPr>
              <w:pStyle w:val="List"/>
            </w:pPr>
            <w:r w:rsidRPr="00325758">
              <w:t>1.3 Identify and address potential risks, hazards and environmental issues, and implement control measures within scope of own role</w:t>
            </w:r>
          </w:p>
          <w:p w:rsidR="00000000" w:rsidRPr="00325758" w:rsidP="00325758">
            <w:pPr>
              <w:pStyle w:val="List"/>
            </w:pPr>
            <w:r w:rsidRPr="00325758">
              <w:t>1.4 Select and wear per</w:t>
            </w:r>
            <w:r w:rsidRPr="00325758">
              <w:t xml:space="preserve">sonal protective equipment according to site requirements </w:t>
            </w:r>
          </w:p>
          <w:p w:rsidR="00000000" w:rsidRPr="00325758" w:rsidP="00325758">
            <w:pPr>
              <w:pStyle w:val="List"/>
            </w:pPr>
            <w:r w:rsidRPr="00325758">
              <w:t xml:space="preserve">1.5 Identify, obtain, confirm and implement signage requirements </w:t>
            </w:r>
          </w:p>
          <w:p w:rsidR="00000000" w:rsidRPr="00325758" w:rsidP="00325758">
            <w:pPr>
              <w:pStyle w:val="List"/>
            </w:pPr>
            <w:r w:rsidRPr="00325758">
              <w:t xml:space="preserve">1.6 Select plant, tools and equipment required to carry out tasks and </w:t>
            </w:r>
            <w:r w:rsidRPr="00325758">
              <w:t xml:space="preserve">check for faults </w:t>
            </w:r>
          </w:p>
          <w:p w:rsidR="00000000" w:rsidRPr="00325758" w:rsidP="00325758">
            <w:pPr>
              <w:pStyle w:val="List"/>
            </w:pPr>
            <w:r w:rsidRPr="00325758">
              <w:t>1.7 Check reinforced concrete box culvert (</w:t>
            </w:r>
            <w:r w:rsidRPr="00325758">
              <w:t>RCBC) units and confirm conformity against job requirements</w:t>
            </w:r>
          </w:p>
          <w:p w:rsidR="00000000" w:rsidP="00325758">
            <w:pPr>
              <w:pStyle w:val="List"/>
              <w:rPr>
                <w:lang w:val="en-NZ"/>
              </w:rPr>
            </w:pPr>
            <w:r w:rsidRPr="00325758">
              <w:t>1.8 Confirm plant and/or crane requirements to assist in preparing ground and placing box culverts according to job requirements</w:t>
            </w:r>
          </w:p>
        </w:tc>
      </w:tr>
      <w:tr w:rsidTr="0032575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758">
            <w:pPr>
              <w:pStyle w:val="List"/>
              <w:rPr>
                <w:lang w:val="en-NZ"/>
              </w:rPr>
            </w:pPr>
            <w:r w:rsidRPr="00325758">
              <w:t>2. Set out and excavate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758" w:rsidP="00325758">
            <w:pPr>
              <w:pStyle w:val="List"/>
            </w:pPr>
            <w:r w:rsidRPr="00325758">
              <w:t>2.1 Determine location and depths of excavation according to job requirements</w:t>
            </w:r>
          </w:p>
          <w:p w:rsidR="00000000" w:rsidRPr="00325758" w:rsidP="00325758">
            <w:pPr>
              <w:pStyle w:val="List"/>
            </w:pPr>
            <w:r w:rsidRPr="00325758">
              <w:t>2.2 Set out and mark excavation location according to job requirements</w:t>
            </w:r>
          </w:p>
          <w:p w:rsidR="00000000" w:rsidRPr="00325758" w:rsidP="00325758">
            <w:pPr>
              <w:pStyle w:val="List"/>
            </w:pPr>
            <w:r w:rsidRPr="00325758">
              <w:t>2.3 Advise plant operator of excavation requirements</w:t>
            </w:r>
          </w:p>
          <w:p w:rsidR="00000000" w:rsidRPr="00325758" w:rsidP="00325758">
            <w:pPr>
              <w:pStyle w:val="List"/>
            </w:pPr>
            <w:r w:rsidRPr="00325758">
              <w:t>2.4 Check excavation depths and grades against job req</w:t>
            </w:r>
            <w:r w:rsidRPr="00325758">
              <w:t>uirements</w:t>
            </w:r>
          </w:p>
          <w:p w:rsidR="00000000" w:rsidP="00325758">
            <w:pPr>
              <w:pStyle w:val="List"/>
              <w:rPr>
                <w:lang w:val="en-NZ"/>
              </w:rPr>
            </w:pPr>
            <w:r w:rsidRPr="00325758">
              <w:t>2.5 Compact and prepare foundations base for testing</w:t>
            </w:r>
          </w:p>
        </w:tc>
      </w:tr>
      <w:tr w:rsidTr="0032575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758">
            <w:pPr>
              <w:pStyle w:val="List"/>
              <w:rPr>
                <w:lang w:val="en-NZ"/>
              </w:rPr>
            </w:pPr>
            <w:r w:rsidRPr="00325758">
              <w:t>3. Construct concrete base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758" w:rsidP="00325758">
            <w:pPr>
              <w:pStyle w:val="List"/>
            </w:pPr>
            <w:r w:rsidRPr="00325758">
              <w:t>3.1 Set out and construct formwork to specified dimensions according to job requirements</w:t>
            </w:r>
          </w:p>
          <w:p w:rsidR="00000000" w:rsidRPr="00325758" w:rsidP="00325758">
            <w:pPr>
              <w:pStyle w:val="List"/>
            </w:pPr>
            <w:r w:rsidRPr="00325758">
              <w:t>3.2 Place steel reinforcement according to job requirements</w:t>
            </w:r>
          </w:p>
          <w:p w:rsidR="00000000" w:rsidRPr="00325758" w:rsidP="00325758">
            <w:pPr>
              <w:pStyle w:val="List"/>
            </w:pPr>
            <w:r w:rsidRPr="00325758">
              <w:t>3.3 Form recesse</w:t>
            </w:r>
            <w:r w:rsidRPr="00325758">
              <w:t>s in slab according to job requirements</w:t>
            </w:r>
          </w:p>
          <w:p w:rsidR="00000000" w:rsidRPr="00325758" w:rsidP="00325758">
            <w:pPr>
              <w:pStyle w:val="List"/>
            </w:pPr>
            <w:r w:rsidRPr="00325758">
              <w:t>3.4 Connect and tighten hold down anchors according to job requirements</w:t>
            </w:r>
          </w:p>
          <w:p w:rsidR="00000000" w:rsidP="00325758">
            <w:pPr>
              <w:pStyle w:val="List"/>
              <w:rPr>
                <w:lang w:val="en-NZ"/>
              </w:rPr>
            </w:pPr>
            <w:r w:rsidRPr="00325758">
              <w:t>3.5 Place, compact, finish and cure concrete according to job requirements</w:t>
            </w:r>
          </w:p>
        </w:tc>
      </w:tr>
      <w:tr w:rsidTr="0032575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758">
            <w:pPr>
              <w:pStyle w:val="List"/>
              <w:rPr>
                <w:lang w:val="en-NZ"/>
              </w:rPr>
            </w:pPr>
            <w:r w:rsidRPr="00325758">
              <w:t>4. Lay culvert units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758" w:rsidP="00325758">
            <w:pPr>
              <w:pStyle w:val="List"/>
            </w:pPr>
            <w:r w:rsidRPr="00325758">
              <w:t>4.1 Place continuous mortar bed to support legs</w:t>
            </w:r>
          </w:p>
          <w:p w:rsidR="00000000" w:rsidRPr="00325758" w:rsidP="00325758">
            <w:pPr>
              <w:pStyle w:val="List"/>
            </w:pPr>
            <w:r w:rsidRPr="00325758">
              <w:t>4.2 Lower and position RCBC units to line and level on supporting slab</w:t>
            </w:r>
          </w:p>
          <w:p w:rsidR="00000000" w:rsidRPr="00325758" w:rsidP="00325758">
            <w:pPr>
              <w:pStyle w:val="List"/>
            </w:pPr>
            <w:r w:rsidRPr="00325758">
              <w:t>4.3 Connect hold down anchors to RCBC units</w:t>
            </w:r>
          </w:p>
          <w:p w:rsidR="00000000" w:rsidRPr="00325758" w:rsidP="00325758">
            <w:pPr>
              <w:pStyle w:val="List"/>
            </w:pPr>
            <w:r w:rsidRPr="00325758">
              <w:t>4.4 Finish joints between RCBC units according to job requirements</w:t>
            </w:r>
          </w:p>
          <w:p w:rsidR="00000000" w:rsidRPr="00325758" w:rsidP="00325758">
            <w:pPr>
              <w:pStyle w:val="List"/>
            </w:pPr>
            <w:r w:rsidRPr="00325758">
              <w:t>4.5 Infill space between legs of multiple culverts according to job requi</w:t>
            </w:r>
            <w:r w:rsidRPr="00325758">
              <w:t>rements</w:t>
            </w:r>
          </w:p>
          <w:p w:rsidR="00000000" w:rsidRPr="00325758" w:rsidP="00325758">
            <w:pPr>
              <w:pStyle w:val="List"/>
            </w:pPr>
            <w:r w:rsidRPr="00325758">
              <w:t>4.6 Install spanning slabs for multiple culverts according to job requirements</w:t>
            </w:r>
          </w:p>
          <w:p w:rsidR="00000000" w:rsidRPr="00325758" w:rsidP="00325758">
            <w:pPr>
              <w:pStyle w:val="List"/>
            </w:pPr>
            <w:r w:rsidRPr="00325758">
              <w:t>4.7 Cut off and treat lifting lugs</w:t>
            </w:r>
          </w:p>
          <w:p w:rsidR="00000000" w:rsidRPr="00325758" w:rsidP="00325758">
            <w:pPr>
              <w:pStyle w:val="List"/>
            </w:pPr>
            <w:r w:rsidRPr="00325758">
              <w:t>4.8 Finish inlet and outlet of culvert</w:t>
            </w:r>
          </w:p>
          <w:p w:rsidR="00000000" w:rsidP="00325758">
            <w:pPr>
              <w:pStyle w:val="List"/>
              <w:rPr>
                <w:lang w:val="en-NZ"/>
              </w:rPr>
            </w:pPr>
            <w:r w:rsidRPr="00325758">
              <w:t>4.9 Advise plant operator of compaction and backfill requirements and backfill culvert to specified finish level according to job requirements</w:t>
            </w:r>
          </w:p>
        </w:tc>
      </w:tr>
      <w:tr w:rsidTr="0032575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758">
            <w:pPr>
              <w:pStyle w:val="List"/>
              <w:rPr>
                <w:lang w:val="en-NZ"/>
              </w:rPr>
            </w:pPr>
            <w:r w:rsidRPr="00325758">
              <w:t>5. Conduct clean 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758" w:rsidP="00325758">
            <w:pPr>
              <w:pStyle w:val="List"/>
            </w:pPr>
            <w:r w:rsidRPr="00325758">
              <w:t>5.1 Clear work area and dispose of or recycle materials according to site require</w:t>
            </w:r>
            <w:r w:rsidRPr="00325758">
              <w:t>ments</w:t>
            </w:r>
          </w:p>
          <w:p w:rsidR="00000000" w:rsidRPr="00325758" w:rsidP="00325758">
            <w:pPr>
              <w:pStyle w:val="List"/>
            </w:pPr>
            <w:r w:rsidRPr="00325758">
              <w:t>5.2 Clean, check, maintain and store tools and equipment according to manufacturer specifications and site requirements</w:t>
            </w:r>
          </w:p>
        </w:tc>
      </w:tr>
    </w:tbl>
    <w:p w:rsidR="00000000" w:rsidRPr="00325758" w:rsidP="00325758">
      <w:pPr>
        <w:pStyle w:val="BodyText"/>
      </w:pPr>
    </w:p>
    <w:p w:rsidR="00000000" w:rsidRPr="00325758" w:rsidP="00325758">
      <w:pPr>
        <w:pStyle w:val="AllowPageBreak"/>
      </w:pPr>
    </w:p>
    <w:p w:rsidR="00000000" w:rsidRPr="00325758" w:rsidP="00325758">
      <w:pPr>
        <w:pStyle w:val="Heading1"/>
      </w:pPr>
      <w:bookmarkStart w:id="5" w:name="O_1137452"/>
      <w:bookmarkEnd w:id="5"/>
      <w:r w:rsidRPr="00325758">
        <w:t>Foundation Skills</w:t>
      </w:r>
    </w:p>
    <w:p w:rsidR="00000000" w:rsidRPr="003E3521" w:rsidP="003E3521">
      <w:pPr>
        <w:pStyle w:val="BodyText"/>
        <w:rPr>
          <w:i/>
        </w:rPr>
      </w:pPr>
      <w:r w:rsidRPr="003E3521">
        <w:rPr>
          <w:rStyle w:val="Emphasis"/>
        </w:rPr>
        <w:t>This section describes those language, literacy, numeracy and employment skills that are es</w:t>
      </w:r>
      <w:r w:rsidRPr="003E3521">
        <w:rPr>
          <w:rStyle w:val="Emphasis"/>
        </w:rPr>
        <w:t>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32575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758">
            <w:pPr>
              <w:pStyle w:val="BodyTextBold"/>
              <w:rPr>
                <w:lang w:val="en-NZ"/>
              </w:rPr>
            </w:pPr>
            <w:r w:rsidRPr="00325758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758">
            <w:pPr>
              <w:pStyle w:val="BodyTextBold"/>
              <w:rPr>
                <w:lang w:val="en-NZ"/>
              </w:rPr>
            </w:pPr>
            <w:r w:rsidRPr="00325758">
              <w:t>DESCRIPTION</w:t>
            </w:r>
          </w:p>
        </w:tc>
      </w:tr>
      <w:tr w:rsidTr="0032575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758">
            <w:pPr>
              <w:pStyle w:val="BodyText"/>
              <w:rPr>
                <w:lang w:val="en-NZ"/>
              </w:rPr>
            </w:pPr>
            <w:r w:rsidRPr="00325758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758">
            <w:pPr>
              <w:pStyle w:val="ListBullet"/>
              <w:rPr>
                <w:lang w:val="en-NZ"/>
              </w:rPr>
            </w:pPr>
            <w:r w:rsidRPr="00325758">
              <w:t xml:space="preserve">Calculates basic measurements, including mass and dimensions </w:t>
            </w:r>
          </w:p>
        </w:tc>
      </w:tr>
      <w:tr w:rsidTr="0032575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758">
            <w:pPr>
              <w:pStyle w:val="BodyText"/>
              <w:rPr>
                <w:lang w:val="en-NZ"/>
              </w:rPr>
            </w:pPr>
            <w:r w:rsidRPr="00325758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758" w:rsidP="00325758">
            <w:pPr>
              <w:pStyle w:val="ListBullet"/>
            </w:pPr>
            <w:r w:rsidRPr="00325758">
              <w:t>Monitors and minimises own exposure to worksite risks and hazards during work activities</w:t>
            </w:r>
          </w:p>
        </w:tc>
      </w:tr>
    </w:tbl>
    <w:p w:rsidR="00000000" w:rsidRPr="00325758" w:rsidP="00325758">
      <w:pPr>
        <w:pStyle w:val="BodyText"/>
      </w:pPr>
    </w:p>
    <w:p w:rsidR="00000000" w:rsidRPr="00325758" w:rsidP="00325758">
      <w:pPr>
        <w:pStyle w:val="AllowPageBreak"/>
      </w:pPr>
    </w:p>
    <w:p w:rsidR="00000000" w:rsidRPr="00325758" w:rsidP="00325758">
      <w:pPr>
        <w:pStyle w:val="Heading1"/>
      </w:pPr>
      <w:bookmarkStart w:id="6" w:name="O_1137451"/>
      <w:bookmarkEnd w:id="6"/>
      <w:r w:rsidRPr="00325758">
        <w:t>Unit Mapping Information</w:t>
      </w:r>
    </w:p>
    <w:p w:rsidR="00000000" w:rsidRPr="00325758" w:rsidP="003E3521">
      <w:pPr>
        <w:pStyle w:val="BodyText"/>
      </w:pPr>
      <w:r w:rsidRPr="00325758">
        <w:t>Supersedes and is equivalent to RIICRC209D Lay reinforced concrete box culverts.</w:t>
      </w:r>
    </w:p>
    <w:p w:rsidR="00000000" w:rsidRPr="00325758" w:rsidP="00325758">
      <w:pPr>
        <w:pStyle w:val="Heading1"/>
      </w:pPr>
      <w:bookmarkStart w:id="7" w:name="O_1137444"/>
      <w:bookmarkEnd w:id="7"/>
      <w:r w:rsidRPr="00325758">
        <w:t>Links</w:t>
      </w:r>
    </w:p>
    <w:p w:rsidR="00000000" w:rsidRPr="00325758" w:rsidP="003E3521">
      <w:pPr>
        <w:pStyle w:val="BodyText"/>
      </w:pPr>
      <w:r w:rsidRPr="003257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22C2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25758" w:rsidP="00325758"/>
    <w:sectPr w:rsidSect="003257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58" w:rsidRPr="003E3521" w:rsidP="003E35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521" w:rsidP="003257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3521" w:rsidP="003257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3521" w:rsidP="003257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5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5758" w:rsidRPr="003E3521" w:rsidP="003E35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521" w:rsidRPr="002D2AF8" w:rsidP="003257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RIICRC209E Lay reinforced concrete box culverts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E3521" w:rsidP="003257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329E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8030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7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57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57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57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57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57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57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57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57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57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57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5758"/>
  </w:style>
  <w:style w:type="character" w:customStyle="1" w:styleId="Heading1Char">
    <w:name w:val="Heading 1 Char"/>
    <w:basedOn w:val="DefaultParagraphFont"/>
    <w:link w:val="Heading1"/>
    <w:rsid w:val="003257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57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57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57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57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5758"/>
    <w:rPr>
      <w:b/>
      <w:spacing w:val="0"/>
    </w:rPr>
  </w:style>
  <w:style w:type="character" w:styleId="Emphasis">
    <w:name w:val="Emphasis"/>
    <w:basedOn w:val="DefaultParagraphFont"/>
    <w:qFormat/>
    <w:rsid w:val="00325758"/>
    <w:rPr>
      <w:i/>
    </w:rPr>
  </w:style>
  <w:style w:type="paragraph" w:customStyle="1" w:styleId="SuperHeading">
    <w:name w:val="SuperHeading"/>
    <w:basedOn w:val="Normal"/>
    <w:rsid w:val="003257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57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5758"/>
    <w:rPr>
      <w:b/>
    </w:rPr>
  </w:style>
  <w:style w:type="character" w:customStyle="1" w:styleId="Heading2Char">
    <w:name w:val="Heading 2 Char"/>
    <w:basedOn w:val="DefaultParagraphFont"/>
    <w:link w:val="Heading2"/>
    <w:rsid w:val="003257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57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57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5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5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5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5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57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57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57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57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57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57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57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57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57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57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57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57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57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57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57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57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57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57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57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57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57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57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57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57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57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57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57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57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5758"/>
  </w:style>
  <w:style w:type="paragraph" w:styleId="TableofFigures">
    <w:name w:val="table of figures"/>
    <w:basedOn w:val="Normal"/>
    <w:next w:val="Normal"/>
    <w:semiHidden/>
    <w:rsid w:val="003257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57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5758"/>
    <w:rPr>
      <w:rFonts w:ascii="Wingdings" w:hAnsi="Wingdings"/>
    </w:rPr>
  </w:style>
  <w:style w:type="paragraph" w:customStyle="1" w:styleId="TableHeading">
    <w:name w:val="Table Heading"/>
    <w:basedOn w:val="HeadingBase"/>
    <w:rsid w:val="003257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5758"/>
    <w:rPr>
      <w:color w:val="0033CC"/>
      <w:u w:val="none"/>
    </w:rPr>
  </w:style>
  <w:style w:type="paragraph" w:customStyle="1" w:styleId="BodyTextRight">
    <w:name w:val="Body Text Right"/>
    <w:basedOn w:val="BodyText"/>
    <w:rsid w:val="003257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57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57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57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57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57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5758"/>
    <w:rPr>
      <w:sz w:val="32"/>
    </w:rPr>
  </w:style>
  <w:style w:type="paragraph" w:customStyle="1" w:styleId="HeadingProcedure">
    <w:name w:val="Heading Procedure"/>
    <w:basedOn w:val="HeadingBase"/>
    <w:next w:val="Normal"/>
    <w:rsid w:val="003257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5758"/>
    <w:pPr>
      <w:spacing w:before="60" w:after="60"/>
    </w:pPr>
  </w:style>
  <w:style w:type="paragraph" w:styleId="ListContinue">
    <w:name w:val="List Continue"/>
    <w:basedOn w:val="List"/>
    <w:rsid w:val="00325758"/>
    <w:pPr>
      <w:ind w:firstLine="0"/>
    </w:pPr>
  </w:style>
  <w:style w:type="paragraph" w:customStyle="1" w:styleId="ListNote">
    <w:name w:val="List Note"/>
    <w:basedOn w:val="List"/>
    <w:rsid w:val="003257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57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57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5758"/>
    <w:rPr>
      <w:rFonts w:ascii="Courier New" w:hAnsi="Courier New"/>
    </w:rPr>
  </w:style>
  <w:style w:type="paragraph" w:customStyle="1" w:styleId="NoteBullet">
    <w:name w:val="Note Bullet"/>
    <w:basedOn w:val="Note"/>
    <w:rsid w:val="003257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57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57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57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57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57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57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5758"/>
    <w:rPr>
      <w:b/>
      <w:smallCaps/>
    </w:rPr>
  </w:style>
  <w:style w:type="paragraph" w:customStyle="1" w:styleId="TableListNumber">
    <w:name w:val="Table List Number"/>
    <w:basedOn w:val="ListNumber"/>
    <w:rsid w:val="003257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57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5758"/>
    <w:pPr>
      <w:numPr>
        <w:numId w:val="8"/>
      </w:numPr>
    </w:pPr>
  </w:style>
  <w:style w:type="paragraph" w:customStyle="1" w:styleId="ListAlpha2">
    <w:name w:val="List Alpha 2"/>
    <w:basedOn w:val="List2"/>
    <w:rsid w:val="00325758"/>
    <w:pPr>
      <w:numPr>
        <w:numId w:val="7"/>
      </w:numPr>
    </w:pPr>
  </w:style>
  <w:style w:type="paragraph" w:styleId="List2">
    <w:name w:val="List 2"/>
    <w:basedOn w:val="BodyText"/>
    <w:rsid w:val="003257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57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57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57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57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57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5758"/>
    <w:pPr>
      <w:numPr>
        <w:numId w:val="3"/>
      </w:numPr>
    </w:pPr>
  </w:style>
  <w:style w:type="paragraph" w:styleId="ListContinue2">
    <w:name w:val="List Continue 2"/>
    <w:basedOn w:val="List2"/>
    <w:rsid w:val="00325758"/>
    <w:pPr>
      <w:ind w:firstLine="0"/>
    </w:pPr>
  </w:style>
  <w:style w:type="paragraph" w:styleId="ListContinue3">
    <w:name w:val="List Continue 3"/>
    <w:basedOn w:val="List3"/>
    <w:rsid w:val="00325758"/>
    <w:pPr>
      <w:ind w:left="1021" w:firstLine="0"/>
    </w:pPr>
  </w:style>
  <w:style w:type="paragraph" w:styleId="ListContinue4">
    <w:name w:val="List Continue 4"/>
    <w:basedOn w:val="List4"/>
    <w:rsid w:val="00325758"/>
    <w:pPr>
      <w:ind w:firstLine="0"/>
    </w:pPr>
  </w:style>
  <w:style w:type="paragraph" w:styleId="ListContinue5">
    <w:name w:val="List Continue 5"/>
    <w:basedOn w:val="List5"/>
    <w:rsid w:val="00325758"/>
    <w:pPr>
      <w:ind w:firstLine="0"/>
    </w:pPr>
  </w:style>
  <w:style w:type="paragraph" w:styleId="ListNumber3">
    <w:name w:val="List Number 3"/>
    <w:basedOn w:val="List3"/>
    <w:rsid w:val="00325758"/>
    <w:pPr>
      <w:numPr>
        <w:numId w:val="4"/>
      </w:numPr>
    </w:pPr>
  </w:style>
  <w:style w:type="paragraph" w:styleId="ListNumber4">
    <w:name w:val="List Number 4"/>
    <w:basedOn w:val="List4"/>
    <w:rsid w:val="00325758"/>
    <w:pPr>
      <w:numPr>
        <w:numId w:val="5"/>
      </w:numPr>
    </w:pPr>
  </w:style>
  <w:style w:type="paragraph" w:styleId="ListNumber5">
    <w:name w:val="List Number 5"/>
    <w:basedOn w:val="List5"/>
    <w:rsid w:val="00325758"/>
    <w:pPr>
      <w:numPr>
        <w:numId w:val="6"/>
      </w:numPr>
    </w:pPr>
  </w:style>
  <w:style w:type="paragraph" w:styleId="BlockText">
    <w:name w:val="Block Text"/>
    <w:basedOn w:val="Normal"/>
    <w:rsid w:val="003257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57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5758"/>
    <w:rPr>
      <w:sz w:val="16"/>
      <w:vertAlign w:val="superscript"/>
    </w:rPr>
  </w:style>
  <w:style w:type="character" w:customStyle="1" w:styleId="Symbols">
    <w:name w:val="Symbols"/>
    <w:basedOn w:val="DefaultParagraphFont"/>
    <w:rsid w:val="00325758"/>
    <w:rPr>
      <w:rFonts w:ascii="Symbol" w:hAnsi="Symbol"/>
    </w:rPr>
  </w:style>
  <w:style w:type="character" w:customStyle="1" w:styleId="MenuOptions">
    <w:name w:val="Menu Options"/>
    <w:basedOn w:val="DefaultParagraphFont"/>
    <w:rsid w:val="003257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5758"/>
    <w:rPr>
      <w:b/>
    </w:rPr>
  </w:style>
  <w:style w:type="character" w:customStyle="1" w:styleId="Underlined">
    <w:name w:val="Underlined"/>
    <w:basedOn w:val="DefaultParagraphFont"/>
    <w:rsid w:val="00325758"/>
    <w:rPr>
      <w:u w:val="single"/>
    </w:rPr>
  </w:style>
  <w:style w:type="paragraph" w:customStyle="1" w:styleId="TableBodyTextRight">
    <w:name w:val="Table Body Text Right"/>
    <w:basedOn w:val="TableBodyText"/>
    <w:rsid w:val="003257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5758"/>
    <w:rPr>
      <w:sz w:val="18"/>
    </w:rPr>
  </w:style>
  <w:style w:type="paragraph" w:customStyle="1" w:styleId="BodySmallRight">
    <w:name w:val="Body Small Right"/>
    <w:basedOn w:val="BodyTextRight"/>
    <w:rsid w:val="00325758"/>
    <w:rPr>
      <w:sz w:val="18"/>
      <w:szCs w:val="18"/>
    </w:rPr>
  </w:style>
  <w:style w:type="paragraph" w:customStyle="1" w:styleId="MarginEdition">
    <w:name w:val="Margin Edition"/>
    <w:basedOn w:val="MarginNote"/>
    <w:rsid w:val="003257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5758"/>
    <w:rPr>
      <w:sz w:val="2"/>
      <w:szCs w:val="2"/>
    </w:rPr>
  </w:style>
  <w:style w:type="character" w:customStyle="1" w:styleId="Small">
    <w:name w:val="Small"/>
    <w:basedOn w:val="DefaultParagraphFont"/>
    <w:rsid w:val="00325758"/>
    <w:rPr>
      <w:sz w:val="16"/>
    </w:rPr>
  </w:style>
  <w:style w:type="paragraph" w:customStyle="1" w:styleId="WideTable">
    <w:name w:val="Wide Table"/>
    <w:basedOn w:val="Normal"/>
    <w:rsid w:val="003257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5758"/>
  </w:style>
  <w:style w:type="paragraph" w:styleId="Quote">
    <w:name w:val="Quote"/>
    <w:basedOn w:val="Heading1"/>
    <w:link w:val="QuoteChar"/>
    <w:qFormat/>
    <w:rsid w:val="003257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57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5758"/>
    <w:pPr>
      <w:pageBreakBefore/>
    </w:pPr>
  </w:style>
  <w:style w:type="paragraph" w:customStyle="1" w:styleId="Border">
    <w:name w:val="Border"/>
    <w:basedOn w:val="Normal"/>
    <w:qFormat/>
    <w:rsid w:val="003257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57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7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7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57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57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57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57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57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5758"/>
    <w:rPr>
      <w:u w:val="single"/>
    </w:rPr>
  </w:style>
  <w:style w:type="character" w:customStyle="1" w:styleId="BoldandItalics">
    <w:name w:val="Bold and Italics"/>
    <w:qFormat/>
    <w:rsid w:val="00325758"/>
    <w:rPr>
      <w:b/>
      <w:i/>
      <w:u w:val="none"/>
    </w:rPr>
  </w:style>
  <w:style w:type="paragraph" w:styleId="BalloonText">
    <w:name w:val="Balloon Text"/>
    <w:basedOn w:val="Normal"/>
    <w:link w:val="BalloonTextChar"/>
    <w:rsid w:val="003257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57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57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57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57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57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57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35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3801</Characters>
  <Application>Microsoft Office Word</Application>
  <DocSecurity>0</DocSecurity>
  <Lines>118</Lines>
  <Paragraphs>78</Paragraphs>
  <ScaleCrop>false</ScaleCrop>
  <Company>Author-it Software Corporation Ltd.</Company>
  <LinksUpToDate>false</LinksUpToDate>
  <CharactersWithSpaces>4344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RIICRC209E Lay reinforced concrete box culverts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2022-10-18T14:20:00Z</dcterms:created>
  <dcterms:modified xsi:type="dcterms:W3CDTF">2022-10-18T14:20:00Z</dcterms:modified>
</cp:coreProperties>
</file>