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AD1" w:rsidP="00A76AD1">
      <w:pPr>
        <w:pStyle w:val="Title"/>
      </w:pPr>
      <w:r>
        <w:fldChar w:fldCharType="begin"/>
      </w:r>
      <w:r>
        <w:instrText xml:space="preserve"> TITLE   \* MERGEFORMAT </w:instrText>
      </w:r>
      <w:r>
        <w:fldChar w:fldCharType="separate"/>
      </w:r>
      <w:r>
        <w:t>RIICRC207E Install noise barriers</w:t>
      </w:r>
      <w:r>
        <w:fldChar w:fldCharType="end"/>
      </w:r>
    </w:p>
    <w:p w:rsidR="00A76AD1" w:rsidP="00A76AD1">
      <w:pPr>
        <w:pStyle w:val="Version"/>
        <w:sectPr w:rsidSect="001163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313" w:rsidP="00116313">
      <w:pPr>
        <w:pStyle w:val="SuperHeading"/>
      </w:pPr>
      <w:r w:rsidRPr="00116313">
        <w:t>RIICRC207E Install noise barriers</w:t>
      </w:r>
    </w:p>
    <w:p w:rsidR="00000000" w:rsidRPr="00116313" w:rsidP="00116313">
      <w:pPr>
        <w:pStyle w:val="Heading1"/>
      </w:pPr>
      <w:bookmarkStart w:id="1" w:name="O_1137322"/>
      <w:bookmarkEnd w:id="1"/>
      <w:r w:rsidRPr="00116313">
        <w:t>Modification History</w:t>
      </w:r>
    </w:p>
    <w:tbl>
      <w:tblPr>
        <w:tblW w:w="0" w:type="auto"/>
        <w:tblCellMar>
          <w:left w:w="62" w:type="dxa"/>
          <w:right w:w="62" w:type="dxa"/>
        </w:tblCellMar>
        <w:tblLook w:val="0000"/>
      </w:tblPr>
      <w:tblGrid>
        <w:gridCol w:w="2491"/>
        <w:gridCol w:w="6705"/>
      </w:tblGrid>
      <w:tr w:rsidTr="00A76AD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313" w:rsidP="00116313">
            <w:pPr>
              <w:pStyle w:val="BodyText"/>
            </w:pPr>
            <w:r w:rsidRPr="00116313">
              <w:rPr>
                <w:rStyle w:val="SpecialBold"/>
              </w:rPr>
              <w:t>Release</w:t>
            </w:r>
            <w:r w:rsidRPr="0011631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313">
            <w:pPr>
              <w:pStyle w:val="BodyText"/>
              <w:rPr>
                <w:lang w:val="en-NZ"/>
              </w:rPr>
            </w:pPr>
            <w:r w:rsidRPr="00116313">
              <w:rPr>
                <w:rStyle w:val="SpecialBold"/>
              </w:rPr>
              <w:t>Comments</w:t>
            </w:r>
            <w:r w:rsidRPr="00116313">
              <w:t> </w:t>
            </w:r>
          </w:p>
        </w:tc>
      </w:tr>
      <w:tr w:rsidTr="00A76AD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313">
            <w:pPr>
              <w:pStyle w:val="BodyText"/>
              <w:rPr>
                <w:lang w:val="en-NZ"/>
              </w:rPr>
            </w:pPr>
            <w:r w:rsidRPr="0011631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313" w:rsidP="00116313">
            <w:pPr>
              <w:pStyle w:val="BodyText"/>
            </w:pPr>
            <w:r w:rsidRPr="00116313">
              <w:t>This version first released with RII Resources and Infrastructure Industry Training Package Version 6.0.</w:t>
            </w:r>
          </w:p>
        </w:tc>
      </w:tr>
    </w:tbl>
    <w:p w:rsidR="00000000" w:rsidRPr="00116313" w:rsidP="00116313">
      <w:pPr>
        <w:pStyle w:val="BodyText"/>
      </w:pPr>
    </w:p>
    <w:p w:rsidR="00000000" w:rsidRPr="00116313" w:rsidP="00116313">
      <w:pPr>
        <w:pStyle w:val="AllowPageBreak"/>
      </w:pPr>
    </w:p>
    <w:p w:rsidR="00000000" w:rsidRPr="00116313" w:rsidP="00116313">
      <w:pPr>
        <w:pStyle w:val="Heading1"/>
      </w:pPr>
      <w:bookmarkStart w:id="2" w:name="O_1137327"/>
      <w:bookmarkEnd w:id="2"/>
      <w:r w:rsidRPr="00116313">
        <w:t>Application</w:t>
      </w:r>
    </w:p>
    <w:p w:rsidR="00000000" w:rsidRPr="00116313" w:rsidP="00A76AD1">
      <w:pPr>
        <w:pStyle w:val="BodyText"/>
      </w:pPr>
      <w:r w:rsidRPr="00116313">
        <w:t>This unit describes the skills and knowledge required to install no</w:t>
      </w:r>
      <w:r w:rsidRPr="00116313">
        <w:t>ise barriers in civil construction, including setting out and erecting noise barriers and fitting associated rails, cladding and panels.</w:t>
      </w:r>
    </w:p>
    <w:p w:rsidR="00000000" w:rsidRPr="00116313" w:rsidP="00A76AD1">
      <w:pPr>
        <w:pStyle w:val="BodyText"/>
      </w:pPr>
      <w:r w:rsidRPr="00116313">
        <w:t>It applies to those working in operational roles. They generally work under supervision to undertake a prescribed range</w:t>
      </w:r>
      <w:r w:rsidRPr="00116313">
        <w:t xml:space="preserve"> of functions involving known routines and procedures and take some responsibility for the quality of work outcomes.</w:t>
      </w:r>
    </w:p>
    <w:p w:rsidR="00000000" w:rsidRPr="00116313" w:rsidP="00A76AD1">
      <w:pPr>
        <w:pStyle w:val="BodyText"/>
      </w:pPr>
      <w:r w:rsidRPr="00116313">
        <w:t>Licensing, legislative and certification requirements that apply to this unit can vary between states, territories and industry sectors. Us</w:t>
      </w:r>
      <w:r w:rsidRPr="00116313">
        <w:t xml:space="preserve">ers must check requirements with relevant body before applying the unit. </w:t>
      </w:r>
    </w:p>
    <w:p w:rsidR="00000000" w:rsidRPr="00116313" w:rsidP="00116313">
      <w:pPr>
        <w:pStyle w:val="Heading1"/>
      </w:pPr>
      <w:bookmarkStart w:id="3" w:name="O_1137326"/>
      <w:bookmarkEnd w:id="3"/>
      <w:r w:rsidRPr="00116313">
        <w:t>Unit Sector</w:t>
      </w:r>
    </w:p>
    <w:p w:rsidR="00000000" w:rsidRPr="00116313" w:rsidP="00A76AD1">
      <w:pPr>
        <w:pStyle w:val="BodyText"/>
      </w:pPr>
      <w:r w:rsidRPr="00116313">
        <w:t>Civil construction</w:t>
      </w:r>
    </w:p>
    <w:p w:rsidR="00000000" w:rsidRPr="00116313" w:rsidP="00116313">
      <w:pPr>
        <w:pStyle w:val="Heading1"/>
      </w:pPr>
      <w:bookmarkStart w:id="4" w:name="O_1137325"/>
      <w:bookmarkEnd w:id="4"/>
      <w:r w:rsidRPr="00116313">
        <w:t>Elements and Performance Criteria</w:t>
      </w:r>
    </w:p>
    <w:tbl>
      <w:tblPr>
        <w:tblW w:w="9286" w:type="dxa"/>
        <w:tblLayout w:type="fixed"/>
        <w:tblCellMar>
          <w:left w:w="62" w:type="dxa"/>
          <w:right w:w="62" w:type="dxa"/>
        </w:tblCellMar>
        <w:tblLook w:val="0000"/>
      </w:tblPr>
      <w:tblGrid>
        <w:gridCol w:w="2305"/>
        <w:gridCol w:w="6981"/>
      </w:tblGrid>
      <w:tr w:rsidTr="00116313">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313">
            <w:pPr>
              <w:pStyle w:val="BodyTextBold"/>
              <w:rPr>
                <w:lang w:val="en-NZ"/>
              </w:rPr>
            </w:pPr>
            <w:r w:rsidRPr="00116313">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313">
            <w:pPr>
              <w:pStyle w:val="BodyTextBold"/>
              <w:rPr>
                <w:lang w:val="en-NZ"/>
              </w:rPr>
            </w:pPr>
            <w:r w:rsidRPr="00116313">
              <w:t>PERFORMANCE CRITERIA</w:t>
            </w:r>
          </w:p>
        </w:tc>
      </w:tr>
      <w:tr w:rsidTr="00116313">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16313" w:rsidP="00116313">
            <w:pPr>
              <w:pStyle w:val="BodyText"/>
            </w:pPr>
            <w:r w:rsidRPr="00116313">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BodyText"/>
              <w:rPr>
                <w:lang w:val="en-NZ"/>
              </w:rPr>
            </w:pPr>
            <w:r w:rsidRPr="00116313">
              <w:rPr>
                <w:rStyle w:val="Emphasis"/>
              </w:rPr>
              <w:t>Performance criteria describe the performance needed to demonstrate achievement of the element.</w:t>
            </w:r>
          </w:p>
        </w:tc>
      </w:tr>
      <w:tr w:rsidTr="0011631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List"/>
              <w:rPr>
                <w:lang w:val="en-NZ"/>
              </w:rPr>
            </w:pPr>
            <w:r w:rsidRPr="00116313">
              <w:t>1. Plan and prepare to install noise barriers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313" w:rsidP="00116313">
            <w:pPr>
              <w:pStyle w:val="List"/>
            </w:pPr>
            <w:r w:rsidRPr="00116313">
              <w:t xml:space="preserve">1.1 Obtain, interpret, clarify and confirm work requirements </w:t>
            </w:r>
          </w:p>
          <w:p w:rsidR="00000000" w:rsidRPr="00116313" w:rsidP="00116313">
            <w:pPr>
              <w:pStyle w:val="List"/>
            </w:pPr>
            <w:r w:rsidRPr="00116313">
              <w:t>1.2 Access, interpret and apply documentation requi</w:t>
            </w:r>
            <w:r w:rsidRPr="00116313">
              <w:t>red to install noise barriers</w:t>
            </w:r>
          </w:p>
          <w:p w:rsidR="00000000" w:rsidRPr="00116313" w:rsidP="00116313">
            <w:pPr>
              <w:pStyle w:val="List"/>
            </w:pPr>
            <w:r w:rsidRPr="00116313">
              <w:t>1.3 Identify and address potential risks, hazards and environmental issues, and implement control measures within scope of own role</w:t>
            </w:r>
          </w:p>
          <w:p w:rsidR="00000000" w:rsidRPr="00116313" w:rsidP="00116313">
            <w:pPr>
              <w:pStyle w:val="List"/>
            </w:pPr>
            <w:r w:rsidRPr="00116313">
              <w:t xml:space="preserve">1.4 Select and wear personal protective equipment according to site requirements </w:t>
            </w:r>
          </w:p>
          <w:p w:rsidR="00000000" w:rsidRPr="00116313" w:rsidP="00116313">
            <w:pPr>
              <w:pStyle w:val="List"/>
            </w:pPr>
            <w:r w:rsidRPr="00116313">
              <w:t>1.5 Identify</w:t>
            </w:r>
            <w:r w:rsidRPr="00116313">
              <w:t xml:space="preserve">, obtain, confirm and implement signage requirements </w:t>
            </w:r>
          </w:p>
          <w:p w:rsidR="00000000" w:rsidRPr="00116313" w:rsidP="00116313">
            <w:pPr>
              <w:pStyle w:val="List"/>
            </w:pPr>
            <w:r w:rsidRPr="00116313">
              <w:t xml:space="preserve">1.6 Select plant, tools and equipment required to carry out tasks and </w:t>
            </w:r>
            <w:r w:rsidRPr="00116313">
              <w:t xml:space="preserve">check for faults </w:t>
            </w:r>
          </w:p>
          <w:p w:rsidR="00000000" w:rsidRPr="00116313" w:rsidP="00116313">
            <w:pPr>
              <w:pStyle w:val="List"/>
            </w:pPr>
            <w:r w:rsidRPr="00116313">
              <w:t>1.7 Survey work area for loading and unloading and stockpiling materials</w:t>
            </w:r>
          </w:p>
          <w:p w:rsidR="00000000" w:rsidP="00116313">
            <w:pPr>
              <w:pStyle w:val="List"/>
              <w:rPr>
                <w:lang w:val="en-NZ"/>
              </w:rPr>
            </w:pPr>
            <w:r w:rsidRPr="00116313">
              <w:t>1.8 Assess plant and crane capabilities a</w:t>
            </w:r>
            <w:r w:rsidRPr="00116313">
              <w:t>gainst job requirements</w:t>
            </w:r>
          </w:p>
        </w:tc>
      </w:tr>
      <w:tr w:rsidTr="0011631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List"/>
              <w:rPr>
                <w:lang w:val="en-NZ"/>
              </w:rPr>
            </w:pPr>
            <w:r w:rsidRPr="00116313">
              <w:t>2. Erect noise barriers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313" w:rsidP="00116313">
            <w:pPr>
              <w:pStyle w:val="List"/>
            </w:pPr>
            <w:r w:rsidRPr="00116313">
              <w:t>2.1 Set out position of noise barrier line and post holes and excavate according to job requirements</w:t>
            </w:r>
          </w:p>
          <w:p w:rsidR="00000000" w:rsidRPr="00116313" w:rsidP="00116313">
            <w:pPr>
              <w:pStyle w:val="List"/>
            </w:pPr>
            <w:r w:rsidRPr="00116313">
              <w:t>2.2 Install base section according to job requirements</w:t>
            </w:r>
          </w:p>
          <w:p w:rsidR="00000000" w:rsidRPr="00116313" w:rsidP="00116313">
            <w:pPr>
              <w:pStyle w:val="List"/>
            </w:pPr>
            <w:r w:rsidRPr="00116313">
              <w:t>2.3 Install uprights plumb and to alignment according to job requirements</w:t>
            </w:r>
          </w:p>
          <w:p w:rsidR="00000000" w:rsidP="00116313">
            <w:pPr>
              <w:pStyle w:val="List"/>
              <w:rPr>
                <w:lang w:val="en-NZ"/>
              </w:rPr>
            </w:pPr>
            <w:r w:rsidRPr="00116313">
              <w:t>2.4 Fit and fix rails, cladding or panels according to job requirements</w:t>
            </w:r>
          </w:p>
        </w:tc>
      </w:tr>
      <w:tr w:rsidTr="0011631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List"/>
              <w:rPr>
                <w:lang w:val="en-NZ"/>
              </w:rPr>
            </w:pPr>
            <w:r w:rsidRPr="00116313">
              <w:t>3.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313" w:rsidP="00116313">
            <w:pPr>
              <w:pStyle w:val="List"/>
            </w:pPr>
            <w:r w:rsidRPr="00116313">
              <w:t>3.1 Clear work area and recycle or dispose of materials according to site requ</w:t>
            </w:r>
            <w:r w:rsidRPr="00116313">
              <w:t xml:space="preserve">irements </w:t>
            </w:r>
          </w:p>
          <w:p w:rsidR="00000000" w:rsidRPr="00116313" w:rsidP="00116313">
            <w:pPr>
              <w:pStyle w:val="List"/>
            </w:pPr>
            <w:r w:rsidRPr="00116313">
              <w:t>3.2 Store or stack unused materials according to site requirements</w:t>
            </w:r>
          </w:p>
          <w:p w:rsidR="00000000" w:rsidRPr="00116313" w:rsidP="00116313">
            <w:pPr>
              <w:pStyle w:val="List"/>
            </w:pPr>
            <w:r w:rsidRPr="00116313">
              <w:t>3.3 Clean, check, maintain and store plant, tools and equipment according to manufacturer specifications and site requirements</w:t>
            </w:r>
          </w:p>
        </w:tc>
      </w:tr>
    </w:tbl>
    <w:p w:rsidR="00000000" w:rsidRPr="00116313" w:rsidP="00116313">
      <w:pPr>
        <w:pStyle w:val="BodyText"/>
      </w:pPr>
    </w:p>
    <w:p w:rsidR="00000000" w:rsidRPr="00116313" w:rsidP="00116313">
      <w:pPr>
        <w:pStyle w:val="AllowPageBreak"/>
      </w:pPr>
    </w:p>
    <w:p w:rsidR="00000000" w:rsidRPr="00116313" w:rsidP="00116313">
      <w:pPr>
        <w:pStyle w:val="Heading1"/>
      </w:pPr>
      <w:bookmarkStart w:id="5" w:name="O_1137324"/>
      <w:bookmarkEnd w:id="5"/>
      <w:r w:rsidRPr="00116313">
        <w:t>Foundation Skills</w:t>
      </w:r>
    </w:p>
    <w:p w:rsidR="00000000" w:rsidRPr="00A76AD1" w:rsidP="00A76AD1">
      <w:pPr>
        <w:pStyle w:val="BodyText"/>
        <w:rPr>
          <w:i/>
        </w:rPr>
      </w:pPr>
      <w:r w:rsidRPr="00A76AD1">
        <w:rPr>
          <w:rStyle w:val="Emphasis"/>
        </w:rPr>
        <w:t xml:space="preserve">This section </w:t>
      </w:r>
      <w:r w:rsidRPr="00A76AD1">
        <w:rPr>
          <w:rStyle w:val="Emphasis"/>
        </w:rPr>
        <w:t>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116313">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BodyTextBold"/>
              <w:rPr>
                <w:lang w:val="en-NZ"/>
              </w:rPr>
            </w:pPr>
            <w:r w:rsidRPr="00116313">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BodyTextBold"/>
              <w:rPr>
                <w:lang w:val="en-NZ"/>
              </w:rPr>
            </w:pPr>
            <w:r w:rsidRPr="00116313">
              <w:t>DESCRIPTION</w:t>
            </w:r>
          </w:p>
        </w:tc>
      </w:tr>
      <w:tr w:rsidTr="0011631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BodyText"/>
              <w:rPr>
                <w:lang w:val="en-NZ"/>
              </w:rPr>
            </w:pPr>
            <w:r w:rsidRPr="00116313">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ListBullet"/>
              <w:rPr>
                <w:lang w:val="en-NZ"/>
              </w:rPr>
            </w:pPr>
            <w:r w:rsidRPr="00116313">
              <w:t xml:space="preserve">Calculates basic measurements, including mass and dimensions </w:t>
            </w:r>
          </w:p>
        </w:tc>
      </w:tr>
      <w:tr w:rsidTr="0011631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313">
            <w:pPr>
              <w:pStyle w:val="BodyText"/>
              <w:rPr>
                <w:lang w:val="en-NZ"/>
              </w:rPr>
            </w:pPr>
            <w:r w:rsidRPr="00116313">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313" w:rsidP="00116313">
            <w:pPr>
              <w:pStyle w:val="ListBullet"/>
            </w:pPr>
            <w:r w:rsidRPr="00116313">
              <w:t>Monitors and minimises own exposure to worksite risks and hazards during work activities</w:t>
            </w:r>
          </w:p>
        </w:tc>
      </w:tr>
    </w:tbl>
    <w:p w:rsidR="00000000" w:rsidRPr="00116313" w:rsidP="00116313">
      <w:pPr>
        <w:pStyle w:val="BodyText"/>
      </w:pPr>
    </w:p>
    <w:p w:rsidR="00000000" w:rsidRPr="00116313" w:rsidP="00116313">
      <w:pPr>
        <w:pStyle w:val="AllowPageBreak"/>
      </w:pPr>
    </w:p>
    <w:p w:rsidR="00000000" w:rsidRPr="00116313" w:rsidP="00116313">
      <w:pPr>
        <w:pStyle w:val="Heading1"/>
      </w:pPr>
      <w:bookmarkStart w:id="6" w:name="O_1137323"/>
      <w:bookmarkEnd w:id="6"/>
      <w:r w:rsidRPr="00116313">
        <w:t>Unit Mapping Information</w:t>
      </w:r>
    </w:p>
    <w:p w:rsidR="00000000" w:rsidRPr="00116313" w:rsidP="00A76AD1">
      <w:pPr>
        <w:pStyle w:val="BodyText"/>
      </w:pPr>
      <w:r w:rsidRPr="00116313">
        <w:t>Supersedes and is equivalent to RIICRC207D Install noise barriers.</w:t>
      </w:r>
    </w:p>
    <w:p w:rsidR="00000000" w:rsidRPr="00116313" w:rsidP="00116313">
      <w:pPr>
        <w:pStyle w:val="Heading1"/>
      </w:pPr>
      <w:bookmarkStart w:id="7" w:name="O_1137316"/>
      <w:bookmarkEnd w:id="7"/>
      <w:r w:rsidRPr="00116313">
        <w:t>Links</w:t>
      </w:r>
    </w:p>
    <w:p w:rsidR="00000000" w:rsidRPr="00116313" w:rsidP="00A76AD1">
      <w:pPr>
        <w:pStyle w:val="BodyText"/>
      </w:pPr>
      <w:r w:rsidRPr="0011631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B5B18">
        <w:rPr>
          <w:rStyle w:val="Hyperlink"/>
        </w:rPr>
        <w:t>https://vetnet.gov.au/Pages/TrainingDocs.aspx?q=88a61002-9a21-4386-aaf8-69c76e675272</w:t>
      </w:r>
      <w:r>
        <w:fldChar w:fldCharType="end"/>
      </w:r>
    </w:p>
    <w:p w:rsidR="00000000" w:rsidRPr="00116313" w:rsidP="00A76AD1">
      <w:pPr>
        <w:pStyle w:val="BodyText"/>
        <w:sectPr w:rsidSect="00116313">
          <w:headerReference w:type="default" r:id="rId10"/>
          <w:footerReference w:type="default" r:id="rId11"/>
          <w:pgSz w:w="11908" w:h="16833"/>
          <w:pgMar w:top="1702" w:right="1418" w:bottom="1702" w:left="1418" w:header="992" w:footer="992" w:gutter="0"/>
          <w:cols w:space="720"/>
          <w:noEndnote/>
          <w:docGrid w:linePitch="299"/>
        </w:sectPr>
      </w:pPr>
    </w:p>
    <w:p w:rsidR="00000000" w:rsidRPr="00116313" w:rsidP="00116313">
      <w:pPr>
        <w:pStyle w:val="SuperHeading"/>
      </w:pPr>
      <w:r w:rsidRPr="00116313">
        <w:t>Assessment Requirements for RIICRC207E Install noise barriers</w:t>
      </w:r>
    </w:p>
    <w:p w:rsidR="00000000" w:rsidRPr="00116313" w:rsidP="00116313">
      <w:pPr>
        <w:pStyle w:val="Heading1"/>
      </w:pPr>
      <w:bookmarkStart w:id="8" w:name="O_1137318"/>
      <w:bookmarkEnd w:id="8"/>
      <w:r w:rsidRPr="00116313">
        <w:t>Modification History</w:t>
      </w:r>
    </w:p>
    <w:tbl>
      <w:tblPr>
        <w:tblW w:w="0" w:type="auto"/>
        <w:tblCellMar>
          <w:left w:w="62" w:type="dxa"/>
          <w:right w:w="62" w:type="dxa"/>
        </w:tblCellMar>
        <w:tblLook w:val="0000"/>
      </w:tblPr>
      <w:tblGrid>
        <w:gridCol w:w="2491"/>
        <w:gridCol w:w="6705"/>
      </w:tblGrid>
      <w:tr w:rsidTr="00A76AD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313" w:rsidP="00116313">
            <w:pPr>
              <w:pStyle w:val="BodyText"/>
            </w:pPr>
            <w:r w:rsidRPr="00116313">
              <w:rPr>
                <w:rStyle w:val="SpecialBold"/>
              </w:rPr>
              <w:t>Release</w:t>
            </w:r>
            <w:r w:rsidRPr="0011631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313">
            <w:pPr>
              <w:pStyle w:val="BodyText"/>
              <w:rPr>
                <w:lang w:val="en-NZ"/>
              </w:rPr>
            </w:pPr>
            <w:r w:rsidRPr="00116313">
              <w:rPr>
                <w:rStyle w:val="SpecialBold"/>
              </w:rPr>
              <w:t>Comments</w:t>
            </w:r>
            <w:r w:rsidRPr="00116313">
              <w:t> </w:t>
            </w:r>
          </w:p>
        </w:tc>
      </w:tr>
      <w:tr w:rsidTr="00A76AD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313">
            <w:pPr>
              <w:pStyle w:val="BodyText"/>
              <w:rPr>
                <w:lang w:val="en-NZ"/>
              </w:rPr>
            </w:pPr>
            <w:r w:rsidRPr="0011631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313" w:rsidP="00116313">
            <w:pPr>
              <w:pStyle w:val="BodyText"/>
            </w:pPr>
            <w:r w:rsidRPr="00116313">
              <w:t>This version first released with RII Resources and Infrastructure Industry Training Package Version 6.0.</w:t>
            </w:r>
          </w:p>
        </w:tc>
      </w:tr>
    </w:tbl>
    <w:p w:rsidR="00000000" w:rsidRPr="00116313" w:rsidP="00116313">
      <w:pPr>
        <w:pStyle w:val="BodyText"/>
      </w:pPr>
    </w:p>
    <w:p w:rsidR="00000000" w:rsidRPr="00116313" w:rsidP="00116313">
      <w:pPr>
        <w:pStyle w:val="AllowPageBreak"/>
      </w:pPr>
    </w:p>
    <w:p w:rsidR="00000000" w:rsidRPr="00116313" w:rsidP="00116313">
      <w:pPr>
        <w:pStyle w:val="Heading1"/>
      </w:pPr>
      <w:bookmarkStart w:id="9" w:name="O_1137321"/>
      <w:bookmarkEnd w:id="9"/>
      <w:r w:rsidRPr="00116313">
        <w:t>Performance Evidence</w:t>
      </w:r>
    </w:p>
    <w:p w:rsidR="00000000" w:rsidRPr="00116313" w:rsidP="00A76AD1">
      <w:pPr>
        <w:pStyle w:val="BodyText"/>
      </w:pPr>
      <w:r w:rsidRPr="00116313">
        <w:t>The candidate must demonstrate the ability to complete the tasks outlined in the elements, performance criteria and foundation skills of this unit, including evidence of the ability to:</w:t>
      </w:r>
    </w:p>
    <w:p w:rsidR="00000000" w:rsidRPr="00116313" w:rsidP="00116313">
      <w:pPr>
        <w:pStyle w:val="ListBullet"/>
      </w:pPr>
      <w:r w:rsidRPr="00116313">
        <w:t xml:space="preserve">install noise barriers on at least two occasions, including: </w:t>
      </w:r>
    </w:p>
    <w:p w:rsidR="00000000" w:rsidRPr="00116313" w:rsidP="00116313">
      <w:pPr>
        <w:pStyle w:val="ListBullet2"/>
      </w:pPr>
      <w:r w:rsidRPr="00116313">
        <w:t>as an individual or as a member of a two to three person team, installing at least 50 metres of noise barriers</w:t>
      </w:r>
    </w:p>
    <w:p w:rsidR="00000000" w:rsidRPr="00116313" w:rsidP="00116313">
      <w:pPr>
        <w:pStyle w:val="ListBullet2"/>
      </w:pPr>
      <w:r w:rsidRPr="00116313">
        <w:t xml:space="preserve">erecting noise barriers to meet drawings and job specifications </w:t>
      </w:r>
    </w:p>
    <w:p w:rsidR="00000000" w:rsidRPr="00116313" w:rsidP="00116313">
      <w:pPr>
        <w:pStyle w:val="ListBullet2"/>
      </w:pPr>
      <w:r w:rsidRPr="00116313">
        <w:t>clearing work area and disposing of, recycling or storing materials.</w:t>
      </w:r>
    </w:p>
    <w:p w:rsidR="00000000" w:rsidRPr="00116313" w:rsidP="00116313">
      <w:pPr>
        <w:pStyle w:val="BodyText"/>
      </w:pPr>
    </w:p>
    <w:p w:rsidR="00000000" w:rsidRPr="00116313" w:rsidP="00A76AD1">
      <w:pPr>
        <w:pStyle w:val="BodyText"/>
      </w:pPr>
      <w:r w:rsidRPr="00116313">
        <w:t>During the</w:t>
      </w:r>
      <w:r w:rsidRPr="00116313">
        <w:t xml:space="preserve"> above, the candidate must:</w:t>
      </w:r>
    </w:p>
    <w:p w:rsidR="00000000" w:rsidRPr="00116313" w:rsidP="00116313">
      <w:pPr>
        <w:pStyle w:val="ListBullet"/>
      </w:pPr>
      <w:r w:rsidRPr="00116313">
        <w:t>locate and apply required documentation, policies and procedures</w:t>
      </w:r>
    </w:p>
    <w:p w:rsidR="00000000" w:rsidRPr="00116313" w:rsidP="00116313">
      <w:pPr>
        <w:pStyle w:val="ListBullet"/>
      </w:pPr>
      <w:r w:rsidRPr="00116313">
        <w:t>implement the requirements, procedures and techniques to install noise barriers, including:</w:t>
      </w:r>
    </w:p>
    <w:p w:rsidR="00000000" w:rsidRPr="00116313" w:rsidP="00116313">
      <w:pPr>
        <w:pStyle w:val="ListBullet2"/>
      </w:pPr>
      <w:r w:rsidRPr="00116313">
        <w:t xml:space="preserve">identifying and applying relevant drawings and job specifications to </w:t>
      </w:r>
      <w:r w:rsidRPr="00116313">
        <w:t>all work activities</w:t>
      </w:r>
    </w:p>
    <w:p w:rsidR="00000000" w:rsidRPr="00116313" w:rsidP="00116313">
      <w:pPr>
        <w:pStyle w:val="ListBullet2"/>
      </w:pPr>
      <w:r w:rsidRPr="00116313">
        <w:t>identifying, addressing and reporting potential hazards and risks</w:t>
      </w:r>
    </w:p>
    <w:p w:rsidR="00000000" w:rsidRPr="00116313" w:rsidP="00116313">
      <w:pPr>
        <w:pStyle w:val="ListBullet2"/>
      </w:pPr>
      <w:r w:rsidRPr="00116313">
        <w:t xml:space="preserve">identifying, obtaining, confirming and implementing signage requirements </w:t>
      </w:r>
    </w:p>
    <w:p w:rsidR="00000000" w:rsidRPr="00116313" w:rsidP="00116313">
      <w:pPr>
        <w:pStyle w:val="ListBullet2"/>
      </w:pPr>
      <w:r w:rsidRPr="00116313">
        <w:t xml:space="preserve">selecting and checking for faults all plant, tools and equipment required to carry out tasks </w:t>
      </w:r>
    </w:p>
    <w:p w:rsidR="00000000" w:rsidRPr="00116313" w:rsidP="00116313">
      <w:pPr>
        <w:pStyle w:val="ListBullet2"/>
      </w:pPr>
      <w:r w:rsidRPr="00116313">
        <w:t>id</w:t>
      </w:r>
      <w:r w:rsidRPr="00116313">
        <w:t>entifying, addressing and reporting environmental issues and ground conditions</w:t>
      </w:r>
    </w:p>
    <w:p w:rsidR="00000000" w:rsidRPr="00116313" w:rsidP="00116313">
      <w:pPr>
        <w:pStyle w:val="ListBullet2"/>
      </w:pPr>
      <w:r w:rsidRPr="00116313">
        <w:t>surveying work area for loading and unloading and stockpiling materials</w:t>
      </w:r>
    </w:p>
    <w:p w:rsidR="00000000" w:rsidRPr="00116313" w:rsidP="00116313">
      <w:pPr>
        <w:pStyle w:val="ListBullet2"/>
      </w:pPr>
      <w:r w:rsidRPr="00116313">
        <w:t>using plant and crane according to job requirements</w:t>
      </w:r>
    </w:p>
    <w:p w:rsidR="00000000" w:rsidRPr="00116313" w:rsidP="00116313">
      <w:pPr>
        <w:pStyle w:val="ListBullet"/>
      </w:pPr>
      <w:r w:rsidRPr="00116313">
        <w:t>work with others to install noise barriers in a way that meets requirements, including:</w:t>
      </w:r>
    </w:p>
    <w:p w:rsidR="00000000" w:rsidRPr="00116313" w:rsidP="00116313">
      <w:pPr>
        <w:pStyle w:val="ListBullet2"/>
      </w:pPr>
      <w:r w:rsidRPr="00116313">
        <w:t>preparing for and organising work activities to meet task requirements</w:t>
      </w:r>
    </w:p>
    <w:p w:rsidR="00000000" w:rsidRPr="00116313" w:rsidP="00116313">
      <w:pPr>
        <w:pStyle w:val="ListBullet2"/>
      </w:pPr>
      <w:r w:rsidRPr="00116313">
        <w:t>communicating with others to receive and clarify work instructions</w:t>
      </w:r>
    </w:p>
    <w:p w:rsidR="00000000" w:rsidRPr="00116313" w:rsidP="00116313">
      <w:pPr>
        <w:pStyle w:val="ListBullet2"/>
      </w:pPr>
      <w:r w:rsidRPr="00116313">
        <w:t>using communication technique</w:t>
      </w:r>
      <w:r w:rsidRPr="00116313">
        <w:t>s and aids to advise others of work activity and exclusion zones</w:t>
      </w:r>
    </w:p>
    <w:p w:rsidR="00000000" w:rsidRPr="00116313" w:rsidP="00116313">
      <w:pPr>
        <w:pStyle w:val="ListBullet2"/>
      </w:pPr>
      <w:r w:rsidRPr="00116313">
        <w:t>monitoring hazards and identifying and communicating changes to work environment.</w:t>
      </w:r>
    </w:p>
    <w:p w:rsidR="00000000" w:rsidRPr="00116313" w:rsidP="00116313">
      <w:pPr>
        <w:pStyle w:val="AllowPageBreak"/>
      </w:pPr>
    </w:p>
    <w:p w:rsidR="00000000" w:rsidRPr="00116313" w:rsidP="00116313">
      <w:pPr>
        <w:pStyle w:val="Heading1"/>
      </w:pPr>
      <w:bookmarkStart w:id="10" w:name="O_1137320"/>
      <w:bookmarkEnd w:id="10"/>
      <w:r w:rsidRPr="00116313">
        <w:t>Knowledge Evidence</w:t>
      </w:r>
    </w:p>
    <w:p w:rsidR="00000000" w:rsidRPr="00116313" w:rsidP="00A76AD1">
      <w:pPr>
        <w:pStyle w:val="BodyText"/>
      </w:pPr>
      <w:r w:rsidRPr="00116313">
        <w:t>The candidate must be able to demonstrate knowledge to complete the tas</w:t>
      </w:r>
      <w:r w:rsidRPr="00116313">
        <w:t>ks outlined in the elements, performance criteria and foundation skills of this unit, including knowledge of:</w:t>
      </w:r>
    </w:p>
    <w:p w:rsidR="00000000" w:rsidRPr="00116313" w:rsidP="00116313">
      <w:pPr>
        <w:pStyle w:val="ListBullet"/>
      </w:pPr>
      <w:r w:rsidRPr="00116313">
        <w:t>legislation required to install noise barriers</w:t>
      </w:r>
    </w:p>
    <w:p w:rsidR="00000000" w:rsidRPr="00116313" w:rsidP="00116313">
      <w:pPr>
        <w:pStyle w:val="ListBullet"/>
      </w:pPr>
      <w:r w:rsidRPr="00116313">
        <w:t>policies, procedures and documentation required to install noise barriers, including those relatin</w:t>
      </w:r>
      <w:r w:rsidRPr="00116313">
        <w:t>g to:</w:t>
      </w:r>
    </w:p>
    <w:p w:rsidR="00000000" w:rsidRPr="00116313" w:rsidP="00116313">
      <w:pPr>
        <w:pStyle w:val="ListBullet2"/>
      </w:pPr>
      <w:r w:rsidRPr="00116313">
        <w:t>site requirements</w:t>
      </w:r>
    </w:p>
    <w:p w:rsidR="00000000" w:rsidRPr="00116313" w:rsidP="00116313">
      <w:pPr>
        <w:pStyle w:val="ListBullet2"/>
      </w:pPr>
      <w:r w:rsidRPr="00116313">
        <w:t>manufacturer specifications for required plant and equipment</w:t>
      </w:r>
    </w:p>
    <w:p w:rsidR="00000000" w:rsidRPr="00116313" w:rsidP="00116313">
      <w:pPr>
        <w:pStyle w:val="ListBullet2"/>
      </w:pPr>
      <w:r w:rsidRPr="00116313">
        <w:t xml:space="preserve">relevant drawings and job specifications </w:t>
      </w:r>
    </w:p>
    <w:p w:rsidR="00000000" w:rsidRPr="00116313" w:rsidP="00116313">
      <w:pPr>
        <w:pStyle w:val="ListBullet2"/>
      </w:pPr>
      <w:r w:rsidRPr="00116313">
        <w:t>hazard and risk management</w:t>
      </w:r>
    </w:p>
    <w:p w:rsidR="00000000" w:rsidRPr="00116313" w:rsidP="00116313">
      <w:pPr>
        <w:pStyle w:val="ListBullet2"/>
      </w:pPr>
      <w:r w:rsidRPr="00116313">
        <w:t>environmental protection and ground conditions</w:t>
      </w:r>
    </w:p>
    <w:p w:rsidR="00000000" w:rsidRPr="00116313" w:rsidP="00116313">
      <w:pPr>
        <w:pStyle w:val="ListBullet2"/>
      </w:pPr>
      <w:r w:rsidRPr="00116313">
        <w:t>work activity set up procedures</w:t>
      </w:r>
    </w:p>
    <w:p w:rsidR="00000000" w:rsidRPr="00116313" w:rsidP="00116313">
      <w:pPr>
        <w:pStyle w:val="ListBullet2"/>
      </w:pPr>
      <w:r w:rsidRPr="00116313">
        <w:t>communication techni</w:t>
      </w:r>
      <w:r w:rsidRPr="00116313">
        <w:t>ques and aids</w:t>
      </w:r>
    </w:p>
    <w:p w:rsidR="00000000" w:rsidRPr="00116313" w:rsidP="00116313">
      <w:pPr>
        <w:pStyle w:val="ListBullet2"/>
      </w:pPr>
      <w:r w:rsidRPr="00116313">
        <w:t>project quality requirements</w:t>
      </w:r>
    </w:p>
    <w:p w:rsidR="00000000" w:rsidRPr="00116313" w:rsidP="00116313">
      <w:pPr>
        <w:pStyle w:val="ListBullet2"/>
      </w:pPr>
      <w:r w:rsidRPr="00116313">
        <w:t>site isolation and traffic control responsibilities</w:t>
      </w:r>
    </w:p>
    <w:p w:rsidR="00000000" w:rsidRPr="00116313" w:rsidP="00116313">
      <w:pPr>
        <w:pStyle w:val="ListBullet2"/>
      </w:pPr>
      <w:r w:rsidRPr="00116313">
        <w:t>work health and safety</w:t>
      </w:r>
    </w:p>
    <w:p w:rsidR="00000000" w:rsidRPr="00116313" w:rsidP="00116313">
      <w:pPr>
        <w:pStyle w:val="ListBullet2"/>
      </w:pPr>
      <w:r w:rsidRPr="00116313">
        <w:t>waste management</w:t>
      </w:r>
    </w:p>
    <w:p w:rsidR="00000000" w:rsidRPr="00116313" w:rsidP="00116313">
      <w:pPr>
        <w:pStyle w:val="ListBullet"/>
      </w:pPr>
      <w:r w:rsidRPr="00116313">
        <w:t>types, characteristics, technical capabilities and limitations of equipment required to install noise barriers</w:t>
      </w:r>
    </w:p>
    <w:p w:rsidR="00000000" w:rsidRPr="00116313" w:rsidP="00116313">
      <w:pPr>
        <w:pStyle w:val="ListBullet"/>
      </w:pPr>
      <w:r w:rsidRPr="00116313">
        <w:t>principle</w:t>
      </w:r>
      <w:r w:rsidRPr="00116313">
        <w:t>s and techniques for effective installation of noise barriers, including:</w:t>
      </w:r>
    </w:p>
    <w:p w:rsidR="00000000" w:rsidRPr="00116313" w:rsidP="00116313">
      <w:pPr>
        <w:pStyle w:val="ListBullet2"/>
      </w:pPr>
      <w:r w:rsidRPr="00116313">
        <w:t>pre-cast posts</w:t>
      </w:r>
    </w:p>
    <w:p w:rsidR="00000000" w:rsidRPr="00116313" w:rsidP="00116313">
      <w:pPr>
        <w:pStyle w:val="ListBullet2"/>
      </w:pPr>
      <w:r w:rsidRPr="00116313">
        <w:t>panel erection methods</w:t>
      </w:r>
    </w:p>
    <w:p w:rsidR="00000000" w:rsidRPr="00116313" w:rsidP="00116313">
      <w:pPr>
        <w:pStyle w:val="ListBullet2"/>
      </w:pPr>
      <w:r w:rsidRPr="00116313">
        <w:t>techniques for fitting and fixing attachments, including:</w:t>
      </w:r>
    </w:p>
    <w:p w:rsidR="00000000" w:rsidRPr="00116313" w:rsidP="00116313">
      <w:pPr>
        <w:pStyle w:val="ListBullet3"/>
      </w:pPr>
      <w:r w:rsidRPr="00116313">
        <w:t>rails</w:t>
      </w:r>
    </w:p>
    <w:p w:rsidR="00000000" w:rsidRPr="00116313" w:rsidP="00116313">
      <w:pPr>
        <w:pStyle w:val="ListBullet3"/>
      </w:pPr>
      <w:r w:rsidRPr="00116313">
        <w:t xml:space="preserve">cladding </w:t>
      </w:r>
    </w:p>
    <w:p w:rsidR="00000000" w:rsidRPr="00116313" w:rsidP="00116313">
      <w:pPr>
        <w:pStyle w:val="ListBullet3"/>
      </w:pPr>
      <w:r w:rsidRPr="00116313">
        <w:t>panels</w:t>
      </w:r>
    </w:p>
    <w:p w:rsidR="00000000" w:rsidRPr="00116313" w:rsidP="00116313">
      <w:pPr>
        <w:pStyle w:val="ListBullet2"/>
      </w:pPr>
      <w:r w:rsidRPr="00116313">
        <w:t>techniques for checking and confirming plant and crane capabilities.</w:t>
      </w:r>
    </w:p>
    <w:p w:rsidR="00000000" w:rsidRPr="00116313" w:rsidP="00116313">
      <w:pPr>
        <w:pStyle w:val="AllowPageBreak"/>
      </w:pPr>
    </w:p>
    <w:p w:rsidR="00000000" w:rsidRPr="00116313" w:rsidP="00116313">
      <w:pPr>
        <w:pStyle w:val="Heading1"/>
      </w:pPr>
      <w:bookmarkStart w:id="11" w:name="O_1137319"/>
      <w:bookmarkEnd w:id="11"/>
      <w:r w:rsidRPr="00116313">
        <w:t>Assessment Conditions</w:t>
      </w:r>
    </w:p>
    <w:p w:rsidR="00000000" w:rsidRPr="00116313" w:rsidP="00A76AD1">
      <w:pPr>
        <w:pStyle w:val="BodyText"/>
      </w:pPr>
      <w:r w:rsidRPr="00116313">
        <w:t>Mandatory conditions for assessment of this unit are stipulated below. The assessment must:</w:t>
      </w:r>
    </w:p>
    <w:p w:rsidR="00000000" w:rsidRPr="00116313" w:rsidP="00116313">
      <w:pPr>
        <w:pStyle w:val="ListBullet"/>
      </w:pPr>
      <w:r w:rsidRPr="00116313">
        <w:t>include access to:</w:t>
      </w:r>
    </w:p>
    <w:p w:rsidR="00000000" w:rsidRPr="00116313" w:rsidP="00116313">
      <w:pPr>
        <w:pStyle w:val="ListBullet2"/>
      </w:pPr>
      <w:r w:rsidRPr="00116313">
        <w:t>personal protective equipment</w:t>
      </w:r>
    </w:p>
    <w:p w:rsidR="00000000" w:rsidRPr="00116313" w:rsidP="00116313">
      <w:pPr>
        <w:pStyle w:val="ListBullet2"/>
      </w:pPr>
      <w:r w:rsidRPr="00116313">
        <w:t>equipment required to install noise barriers</w:t>
      </w:r>
    </w:p>
    <w:p w:rsidR="00000000" w:rsidRPr="00116313" w:rsidP="00116313">
      <w:pPr>
        <w:pStyle w:val="ListBullet"/>
      </w:pPr>
      <w:r w:rsidRPr="00116313">
        <w:t xml:space="preserve">be conducted in a safe environment; and, </w:t>
      </w:r>
    </w:p>
    <w:p w:rsidR="00000000" w:rsidRPr="00116313" w:rsidP="00116313">
      <w:pPr>
        <w:pStyle w:val="ListBullet"/>
      </w:pPr>
      <w:r w:rsidRPr="00116313">
        <w:t>be assessed in the context of this sector</w:t>
      </w:r>
      <w:r>
        <w:t>’</w:t>
      </w:r>
      <w:r w:rsidRPr="00116313">
        <w:t xml:space="preserve">s work environment; and, </w:t>
      </w:r>
    </w:p>
    <w:p w:rsidR="00000000" w:rsidRPr="00116313" w:rsidP="00116313">
      <w:pPr>
        <w:pStyle w:val="ListBullet"/>
      </w:pPr>
      <w:r w:rsidRPr="00116313">
        <w:t>be assessed in compliance with relevant legislation/regulation and using policies, procedures and pr</w:t>
      </w:r>
      <w:r w:rsidRPr="00116313">
        <w:t>ocesses directly related to the industry sector for which it is being assessed; and,</w:t>
      </w:r>
    </w:p>
    <w:p w:rsidR="00000000" w:rsidRPr="00116313" w:rsidP="00116313">
      <w:pPr>
        <w:pStyle w:val="ListBullet"/>
      </w:pPr>
      <w:r w:rsidRPr="00116313">
        <w:t>confirm consistent performance can be applied in a range of relevant workplace circumstances.</w:t>
      </w:r>
    </w:p>
    <w:p w:rsidR="00000000" w:rsidRPr="00116313" w:rsidP="00A76AD1">
      <w:pPr>
        <w:pStyle w:val="BodyText"/>
      </w:pPr>
      <w:r w:rsidRPr="00116313">
        <w:t>Where personal safety or environmental damage are limiting factors, assessmen</w:t>
      </w:r>
      <w:r w:rsidRPr="00116313">
        <w:t>t may occur in a simulated work environment* provided it is realistic and sufficiently rigorous to cover all aspects of this sector’s workplace performance, including environment, task skills, task management skills, contingency management skills and job r</w:t>
      </w:r>
      <w:r w:rsidRPr="00116313">
        <w:t>ole environment skills.</w:t>
      </w:r>
    </w:p>
    <w:p w:rsidR="00000000" w:rsidRPr="00116313" w:rsidP="00116313">
      <w:pPr>
        <w:pStyle w:val="ListBullet"/>
      </w:pPr>
      <w:r w:rsidRPr="00116313">
        <w:rPr>
          <w:rStyle w:val="SpecialBold"/>
        </w:rPr>
        <w:t>Assessor requirements</w:t>
      </w:r>
    </w:p>
    <w:p w:rsidR="00000000" w:rsidRPr="00116313" w:rsidP="00A76AD1">
      <w:pPr>
        <w:pStyle w:val="BodyText"/>
      </w:pPr>
      <w:r w:rsidRPr="00116313">
        <w:t>Assessors must be able to clearly demonstrate current and relevant industry knowledge and experience to satisfy the mandatory regulatory standards as set out in the Standards for Registered Training Organisati</w:t>
      </w:r>
      <w:r w:rsidRPr="00116313">
        <w:t>ons (RTOs) 2015/Australian Quality Training Framework mandatory requirements for assessors current at the time of assessment and any relevant licensing and certification requirements. This includes:</w:t>
      </w:r>
    </w:p>
    <w:p w:rsidR="00000000" w:rsidRPr="00116313" w:rsidP="00116313">
      <w:pPr>
        <w:pStyle w:val="ListBullet"/>
      </w:pPr>
      <w:r w:rsidRPr="00116313">
        <w:t>vocational competencies at least to the level being deli</w:t>
      </w:r>
      <w:r w:rsidRPr="00116313">
        <w:t>vered and assessed</w:t>
      </w:r>
    </w:p>
    <w:p w:rsidR="00000000" w:rsidRPr="00116313" w:rsidP="00116313">
      <w:pPr>
        <w:pStyle w:val="ListBullet"/>
      </w:pPr>
      <w:r w:rsidRPr="00116313">
        <w:t>current industry skills directly relevant to the training and assessment being provided</w:t>
      </w:r>
    </w:p>
    <w:p w:rsidR="00000000" w:rsidRPr="00116313" w:rsidP="00116313">
      <w:pPr>
        <w:pStyle w:val="ListBullet"/>
      </w:pPr>
      <w:r w:rsidRPr="00116313">
        <w:t>current knowledge and skills in vocational training and learning that informs their training and assessment</w:t>
      </w:r>
    </w:p>
    <w:p w:rsidR="00000000" w:rsidRPr="00116313" w:rsidP="00116313">
      <w:pPr>
        <w:pStyle w:val="ListBullet"/>
      </w:pPr>
      <w:r w:rsidRPr="00116313">
        <w:t>formal relevant qualifications in trainin</w:t>
      </w:r>
      <w:r w:rsidRPr="00116313">
        <w:t>g and assessment</w:t>
      </w:r>
    </w:p>
    <w:p w:rsidR="00000000" w:rsidRPr="00116313" w:rsidP="00116313">
      <w:pPr>
        <w:pStyle w:val="ListBullet"/>
      </w:pPr>
      <w:r w:rsidRPr="00116313">
        <w:t xml:space="preserve">having knowledge of and/or experience using the latest techniques and processes </w:t>
      </w:r>
    </w:p>
    <w:p w:rsidR="00000000" w:rsidRPr="00116313" w:rsidP="00116313">
      <w:pPr>
        <w:pStyle w:val="ListBullet"/>
      </w:pPr>
      <w:r w:rsidRPr="00116313">
        <w:t>possessing the required level of RII training product knowledge</w:t>
      </w:r>
    </w:p>
    <w:p w:rsidR="00000000" w:rsidRPr="00116313" w:rsidP="00116313">
      <w:pPr>
        <w:pStyle w:val="ListBullet"/>
      </w:pPr>
      <w:r w:rsidRPr="00116313">
        <w:t xml:space="preserve">having an understanding and knowledge of legislation and regulations relevant to the industry </w:t>
      </w:r>
      <w:r w:rsidRPr="00116313">
        <w:t>and to employment and workplaces</w:t>
      </w:r>
    </w:p>
    <w:p w:rsidR="00000000" w:rsidRPr="00116313" w:rsidP="00116313">
      <w:pPr>
        <w:pStyle w:val="ListBullet"/>
      </w:pPr>
      <w:r w:rsidRPr="00116313">
        <w:t>demonstrating the performance evidence, and knowledge evidence outlined in this unit of competency, and</w:t>
      </w:r>
    </w:p>
    <w:p w:rsidR="00000000" w:rsidRPr="00116313" w:rsidP="00116313">
      <w:pPr>
        <w:pStyle w:val="ListBullet"/>
      </w:pPr>
      <w:r w:rsidRPr="00116313">
        <w:t>the minimum years of current** work experience after competency has been obtained as specified below in an industry sec</w:t>
      </w:r>
      <w:r w:rsidRPr="00116313">
        <w:t>tor relevant to the outcomes of the unit.</w:t>
      </w:r>
    </w:p>
    <w:p w:rsidR="00000000" w:rsidRPr="00116313" w:rsidP="00A76AD1">
      <w:pPr>
        <w:pStyle w:val="BodyText"/>
      </w:pPr>
      <w:r w:rsidRPr="00116313">
        <w:t>It is also acceptable for the appropriately qualified assessor to work with an industry expert to conduct assessment together and for the industry expert to be involved in the assessment judgement. The industry exp</w:t>
      </w:r>
      <w:r w:rsidRPr="00116313">
        <w:t xml:space="preserve">ert must have current industry skills directly relevant to the training and assessment being provided. This </w:t>
      </w:r>
      <w:r w:rsidRPr="00116313">
        <w:t>means the industry subject matter expert must demonstrate skills and knowledge from the minimum years of current work experience after competency ha</w:t>
      </w:r>
      <w:r w:rsidRPr="00116313">
        <w:t>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76A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Heading4"/>
              <w:rPr>
                <w:lang w:val="en-NZ"/>
              </w:rPr>
            </w:pPr>
            <w:r w:rsidRPr="0011631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Heading4"/>
              <w:rPr>
                <w:lang w:val="en-NZ"/>
              </w:rPr>
            </w:pPr>
            <w:r w:rsidRPr="0011631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Heading4"/>
              <w:rPr>
                <w:lang w:val="en-NZ"/>
              </w:rPr>
            </w:pPr>
            <w:r w:rsidRPr="00116313">
              <w:t>Required assessor or industry subject matter expert experience</w:t>
            </w:r>
          </w:p>
        </w:tc>
      </w:tr>
      <w:tr w:rsidTr="00A76AD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Drilling, Metalliferous Mining, Coal Mining, Extrac</w:t>
            </w:r>
            <w:r w:rsidRPr="00116313">
              <w:t>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1 year</w:t>
            </w:r>
          </w:p>
        </w:tc>
      </w:tr>
      <w:tr w:rsidTr="00A76AD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2 years</w:t>
            </w:r>
          </w:p>
        </w:tc>
      </w:tr>
      <w:tr w:rsidTr="00A76A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3 years</w:t>
            </w:r>
          </w:p>
        </w:tc>
      </w:tr>
      <w:tr w:rsidTr="00A76A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313">
            <w:pPr>
              <w:pStyle w:val="BodyText"/>
              <w:rPr>
                <w:lang w:val="en-NZ"/>
              </w:rPr>
            </w:pPr>
            <w:r w:rsidRPr="0011631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6313" w:rsidP="00116313">
            <w:pPr>
              <w:pStyle w:val="BodyText"/>
            </w:pPr>
            <w:r w:rsidRPr="00116313">
              <w:t>Where this unit is being assessed outside of the resources and infrastructure sectors assessor and/or industry subject matter expert experience should be in-line with industry standards for the sector in which it is being assessed and where no industry sta</w:t>
            </w:r>
            <w:r w:rsidRPr="00116313">
              <w:t>ndard is specified should comply with any relevant regulation.</w:t>
            </w:r>
          </w:p>
        </w:tc>
      </w:tr>
    </w:tbl>
    <w:p w:rsidR="00000000" w:rsidRPr="00116313" w:rsidP="00A76AD1">
      <w:pPr>
        <w:pStyle w:val="BodyText"/>
      </w:pPr>
      <w:r w:rsidRPr="00116313">
        <w:t>*Guidance on simulated environments has been stipulated in the Companion Volume Implementation Guide located on VETNet.</w:t>
      </w:r>
    </w:p>
    <w:p w:rsidR="00000000" w:rsidRPr="00116313" w:rsidP="00A76AD1">
      <w:pPr>
        <w:pStyle w:val="BodyText"/>
      </w:pPr>
      <w:r w:rsidRPr="00116313">
        <w:t xml:space="preserve">**Assessors can demonstrate current work experience through employment </w:t>
      </w:r>
      <w:r w:rsidRPr="00116313">
        <w:t>within industry in a role relevant to the outcomes of the unit; or, for external assessors this can be demonstrated through exposure to industry by conducting a minimum number of site assessments as determined by the relevant industry sector, across variou</w:t>
      </w:r>
      <w:r w:rsidRPr="00116313">
        <w:t>s locations.</w:t>
      </w:r>
    </w:p>
    <w:p w:rsidR="00000000" w:rsidRPr="00116313" w:rsidP="00A76AD1">
      <w:pPr>
        <w:pStyle w:val="BodyText"/>
      </w:pPr>
      <w:r w:rsidRPr="00116313">
        <w:t>*** While a unit of competency does not have an AQF level, where a unit is being delivered outside of a qualification the first numeric character in the unit code should be considered as the AQF indicator level for assessment purposes.</w:t>
      </w:r>
    </w:p>
    <w:p w:rsidR="00000000" w:rsidRPr="00116313" w:rsidP="00116313">
      <w:pPr>
        <w:pStyle w:val="Heading1"/>
      </w:pPr>
      <w:bookmarkStart w:id="12" w:name="O_1137317"/>
      <w:bookmarkEnd w:id="12"/>
      <w:r w:rsidRPr="00116313">
        <w:t>Links</w:t>
      </w:r>
    </w:p>
    <w:p w:rsidR="00000000" w:rsidRPr="00116313" w:rsidP="00A76AD1">
      <w:pPr>
        <w:pStyle w:val="BodyText"/>
      </w:pPr>
      <w:r w:rsidRPr="0011631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B5B18">
        <w:rPr>
          <w:rStyle w:val="Hyperlink"/>
        </w:rPr>
        <w:t>https://vetnet.gov.au/Pages/TrainingDocs.aspx?q=88a61002-9a21-4386-aaf8-69c76e675272</w:t>
      </w:r>
      <w:r>
        <w:fldChar w:fldCharType="end"/>
      </w:r>
    </w:p>
    <w:p w:rsidR="00000000" w:rsidRPr="00116313" w:rsidP="00116313"/>
    <w:sectPr w:rsidSect="001163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13" w:rsidRPr="00A76AD1" w:rsidP="00A76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D1" w:rsidP="00116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6AD1" w:rsidP="001163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6AD1" w:rsidP="001163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13" w:rsidP="00116313">
    <w:pPr>
      <w:pStyle w:val="Footer"/>
      <w:framePr w:wrap="around"/>
    </w:pPr>
    <w:r>
      <w:fldChar w:fldCharType="begin"/>
    </w:r>
    <w:r>
      <w:instrText xml:space="preserve"> DOCPROPERTY  Subject  \* MERGEFORMAT </w:instrText>
    </w:r>
    <w:r>
      <w:fldChar w:fldCharType="separate"/>
    </w:r>
    <w:r w:rsidR="00A76AD1">
      <w:t>Approved</w:t>
    </w:r>
    <w:r w:rsidR="00A76AD1">
      <w:fldChar w:fldCharType="end"/>
    </w:r>
    <w:r>
      <w:tab/>
      <w:t xml:space="preserve">Page </w:t>
    </w:r>
    <w:r>
      <w:fldChar w:fldCharType="begin"/>
    </w:r>
    <w:r>
      <w:instrText xml:space="preserve"> PAGE  \* Arabic  \* MERGEFORMAT </w:instrText>
    </w:r>
    <w:r>
      <w:fldChar w:fldCharType="separate"/>
    </w:r>
    <w:r w:rsidR="00A76A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AD1">
      <w:rPr>
        <w:noProof/>
      </w:rPr>
      <w:t>5</w:t>
    </w:r>
    <w:r>
      <w:rPr>
        <w:noProof/>
      </w:rPr>
      <w:fldChar w:fldCharType="end"/>
    </w:r>
  </w:p>
  <w:p w:rsidR="00116313" w:rsidP="00116313">
    <w:pPr>
      <w:pStyle w:val="Footer"/>
      <w:framePr w:wrap="around"/>
    </w:pPr>
    <w:r>
      <w:t xml:space="preserve">© Commonwealth of Australia, </w:t>
    </w:r>
    <w:r>
      <w:fldChar w:fldCharType="begin"/>
    </w:r>
    <w:r>
      <w:instrText xml:space="preserve"> DATE  \@ "yyyy"  \* MERGEFORMAT </w:instrText>
    </w:r>
    <w:r>
      <w:fldChar w:fldCharType="separate"/>
    </w:r>
    <w:r w:rsidR="00A76AD1">
      <w:rPr>
        <w:noProof/>
      </w:rPr>
      <w:t>2025</w:t>
    </w:r>
    <w:r>
      <w:fldChar w:fldCharType="end"/>
    </w:r>
    <w:r>
      <w:tab/>
    </w:r>
    <w:r>
      <w:fldChar w:fldCharType="begin"/>
    </w:r>
    <w:r>
      <w:instrText xml:space="preserve"> DOCPROPERTY  Author  \* MERGEFORMAT </w:instrText>
    </w:r>
    <w:r>
      <w:fldChar w:fldCharType="separate"/>
    </w:r>
    <w:r w:rsidR="00A76AD1">
      <w:t>Mining and Automotive Skills Alliance</w:t>
    </w:r>
    <w:r w:rsidR="00A76AD1">
      <w:fldChar w:fldCharType="end"/>
    </w:r>
  </w:p>
  <w:p w:rsidR="00116313" w:rsidP="001163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313" w:rsidRPr="00A76AD1" w:rsidP="00A76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D1" w:rsidRPr="002D2AF8" w:rsidP="00116313">
    <w:pPr>
      <w:pStyle w:val="Header"/>
      <w:framePr w:wrap="around"/>
    </w:pPr>
    <w:r>
      <w:fldChar w:fldCharType="begin"/>
    </w:r>
    <w:r>
      <w:instrText xml:space="preserve"> TITLE   \* MERGEFORMAT </w:instrText>
    </w:r>
    <w:r>
      <w:fldChar w:fldCharType="separate"/>
    </w:r>
    <w:r>
      <w:t>RIICRC207E Install noise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6AD1" w:rsidP="001163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13" w:rsidRPr="002D2AF8" w:rsidP="00116313">
    <w:pPr>
      <w:pStyle w:val="Header"/>
      <w:framePr w:wrap="around"/>
    </w:pPr>
    <w:r>
      <w:fldChar w:fldCharType="begin"/>
    </w:r>
    <w:r>
      <w:instrText xml:space="preserve"> TITLE   \* MERGEFORMAT </w:instrText>
    </w:r>
    <w:r>
      <w:fldChar w:fldCharType="separate"/>
    </w:r>
    <w:r w:rsidR="00A76AD1">
      <w:t>RIICRC207E Install noise barriers</w:t>
    </w:r>
    <w:r w:rsidR="00A76AD1">
      <w:fldChar w:fldCharType="end"/>
    </w:r>
    <w:r>
      <w:tab/>
      <w:t xml:space="preserve">Date this document was generated: </w:t>
    </w:r>
    <w:r>
      <w:fldChar w:fldCharType="begin"/>
    </w:r>
    <w:r>
      <w:instrText xml:space="preserve"> CREATEDATE  \@ "d MMMM yyyy"  \* MERGEFORMAT </w:instrText>
    </w:r>
    <w:r>
      <w:fldChar w:fldCharType="separate"/>
    </w:r>
    <w:r w:rsidR="00A76AD1">
      <w:rPr>
        <w:noProof/>
      </w:rPr>
      <w:t>2 March 2025</w:t>
    </w:r>
    <w:r>
      <w:fldChar w:fldCharType="end"/>
    </w:r>
  </w:p>
  <w:p w:rsidR="00116313" w:rsidP="001163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1A2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21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22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3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313"/>
    <w:pPr>
      <w:spacing w:before="360" w:after="60"/>
      <w:outlineLvl w:val="0"/>
    </w:pPr>
    <w:rPr>
      <w:sz w:val="32"/>
    </w:rPr>
  </w:style>
  <w:style w:type="paragraph" w:styleId="Heading2">
    <w:name w:val="heading 2"/>
    <w:basedOn w:val="HeadingBase"/>
    <w:next w:val="BodyText"/>
    <w:link w:val="Heading2Char"/>
    <w:qFormat/>
    <w:rsid w:val="00116313"/>
    <w:pPr>
      <w:keepLines/>
      <w:spacing w:before="240" w:after="120"/>
      <w:outlineLvl w:val="1"/>
    </w:pPr>
    <w:rPr>
      <w:sz w:val="28"/>
      <w:szCs w:val="40"/>
    </w:rPr>
  </w:style>
  <w:style w:type="paragraph" w:styleId="Heading3">
    <w:name w:val="heading 3"/>
    <w:basedOn w:val="HeadingBase"/>
    <w:next w:val="BodyText"/>
    <w:link w:val="Heading3Char"/>
    <w:qFormat/>
    <w:rsid w:val="00116313"/>
    <w:pPr>
      <w:spacing w:before="180" w:after="120"/>
      <w:outlineLvl w:val="2"/>
    </w:pPr>
    <w:rPr>
      <w:spacing w:val="-10"/>
      <w:kern w:val="32"/>
    </w:rPr>
  </w:style>
  <w:style w:type="paragraph" w:styleId="Heading4">
    <w:name w:val="heading 4"/>
    <w:basedOn w:val="HeadingBase"/>
    <w:next w:val="BodyText"/>
    <w:link w:val="Heading4Char"/>
    <w:qFormat/>
    <w:rsid w:val="00116313"/>
    <w:pPr>
      <w:spacing w:before="160" w:after="120"/>
      <w:outlineLvl w:val="3"/>
    </w:pPr>
    <w:rPr>
      <w:sz w:val="22"/>
    </w:rPr>
  </w:style>
  <w:style w:type="paragraph" w:styleId="Heading5">
    <w:name w:val="heading 5"/>
    <w:basedOn w:val="HeadingBase"/>
    <w:next w:val="Normal"/>
    <w:link w:val="Heading5Char"/>
    <w:qFormat/>
    <w:rsid w:val="00116313"/>
    <w:pPr>
      <w:spacing w:before="80"/>
      <w:outlineLvl w:val="4"/>
    </w:pPr>
    <w:rPr>
      <w:color w:val="918585"/>
      <w:sz w:val="20"/>
    </w:rPr>
  </w:style>
  <w:style w:type="paragraph" w:styleId="Heading6">
    <w:name w:val="heading 6"/>
    <w:basedOn w:val="HeadingBase"/>
    <w:next w:val="Normal"/>
    <w:link w:val="Heading6Char"/>
    <w:qFormat/>
    <w:rsid w:val="00116313"/>
    <w:pPr>
      <w:spacing w:before="60"/>
      <w:outlineLvl w:val="5"/>
    </w:pPr>
    <w:rPr>
      <w:color w:val="918585"/>
      <w:sz w:val="20"/>
    </w:rPr>
  </w:style>
  <w:style w:type="paragraph" w:styleId="Heading7">
    <w:name w:val="heading 7"/>
    <w:basedOn w:val="Normal"/>
    <w:next w:val="Normal"/>
    <w:link w:val="Heading7Char"/>
    <w:qFormat/>
    <w:rsid w:val="00116313"/>
    <w:pPr>
      <w:ind w:left="720"/>
      <w:outlineLvl w:val="6"/>
    </w:pPr>
    <w:rPr>
      <w:i/>
    </w:rPr>
  </w:style>
  <w:style w:type="paragraph" w:styleId="Heading8">
    <w:name w:val="heading 8"/>
    <w:basedOn w:val="Normal"/>
    <w:next w:val="Normal"/>
    <w:link w:val="Heading8Char"/>
    <w:qFormat/>
    <w:rsid w:val="00116313"/>
    <w:pPr>
      <w:ind w:left="720"/>
      <w:outlineLvl w:val="7"/>
    </w:pPr>
    <w:rPr>
      <w:i/>
    </w:rPr>
  </w:style>
  <w:style w:type="paragraph" w:styleId="Heading9">
    <w:name w:val="heading 9"/>
    <w:basedOn w:val="Normal"/>
    <w:next w:val="Normal"/>
    <w:link w:val="Heading9Char"/>
    <w:qFormat/>
    <w:rsid w:val="00116313"/>
    <w:pPr>
      <w:ind w:left="720"/>
      <w:outlineLvl w:val="8"/>
    </w:pPr>
    <w:rPr>
      <w:i/>
    </w:rPr>
  </w:style>
  <w:style w:type="character" w:default="1" w:styleId="DefaultParagraphFont">
    <w:name w:val="Default Paragraph Font"/>
    <w:uiPriority w:val="1"/>
    <w:unhideWhenUsed/>
    <w:rsid w:val="00116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313"/>
  </w:style>
  <w:style w:type="character" w:customStyle="1" w:styleId="Heading1Char">
    <w:name w:val="Heading 1 Char"/>
    <w:basedOn w:val="DefaultParagraphFont"/>
    <w:link w:val="Heading1"/>
    <w:rsid w:val="001163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6313"/>
    <w:rPr>
      <w:rFonts w:ascii="Times New Roman" w:eastAsia="Times New Roman" w:hAnsi="Times New Roman" w:cs="Times New Roman"/>
      <w:b/>
      <w:szCs w:val="20"/>
      <w:lang w:eastAsia="en-US"/>
    </w:rPr>
  </w:style>
  <w:style w:type="paragraph" w:styleId="BodyText">
    <w:name w:val="Body Text"/>
    <w:basedOn w:val="Normal"/>
    <w:link w:val="BodyTextChar"/>
    <w:rsid w:val="001163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313"/>
    <w:rPr>
      <w:rFonts w:ascii="Times New Roman" w:eastAsia="Times New Roman" w:hAnsi="Times New Roman" w:cs="Times New Roman"/>
      <w:sz w:val="24"/>
      <w:lang w:eastAsia="en-US"/>
    </w:rPr>
  </w:style>
  <w:style w:type="paragraph" w:styleId="List">
    <w:name w:val="List"/>
    <w:basedOn w:val="BodyText"/>
    <w:next w:val="BodyText"/>
    <w:rsid w:val="00116313"/>
    <w:pPr>
      <w:tabs>
        <w:tab w:val="left" w:pos="340"/>
      </w:tabs>
      <w:spacing w:before="60" w:after="60"/>
      <w:ind w:left="340" w:hanging="340"/>
    </w:pPr>
  </w:style>
  <w:style w:type="paragraph" w:styleId="ListBullet">
    <w:name w:val="List Bullet"/>
    <w:basedOn w:val="List"/>
    <w:rsid w:val="00116313"/>
    <w:pPr>
      <w:numPr>
        <w:numId w:val="13"/>
      </w:numPr>
      <w:tabs>
        <w:tab w:val="clear" w:pos="340"/>
      </w:tabs>
      <w:spacing w:before="40" w:after="40"/>
    </w:pPr>
  </w:style>
  <w:style w:type="character" w:customStyle="1" w:styleId="SpecialBold">
    <w:name w:val="Special Bold"/>
    <w:basedOn w:val="DefaultParagraphFont"/>
    <w:rsid w:val="00116313"/>
    <w:rPr>
      <w:b/>
      <w:spacing w:val="0"/>
    </w:rPr>
  </w:style>
  <w:style w:type="paragraph" w:styleId="ListBullet2">
    <w:name w:val="List Bullet 2"/>
    <w:basedOn w:val="List2"/>
    <w:rsid w:val="00116313"/>
    <w:pPr>
      <w:numPr>
        <w:numId w:val="14"/>
      </w:numPr>
      <w:tabs>
        <w:tab w:val="clear" w:pos="680"/>
      </w:tabs>
    </w:pPr>
  </w:style>
  <w:style w:type="character" w:styleId="Emphasis">
    <w:name w:val="Emphasis"/>
    <w:basedOn w:val="DefaultParagraphFont"/>
    <w:qFormat/>
    <w:rsid w:val="00116313"/>
    <w:rPr>
      <w:i/>
    </w:rPr>
  </w:style>
  <w:style w:type="paragraph" w:customStyle="1" w:styleId="SuperHeading">
    <w:name w:val="SuperHeading"/>
    <w:basedOn w:val="Normal"/>
    <w:rsid w:val="00116313"/>
    <w:pPr>
      <w:spacing w:before="240" w:after="120"/>
      <w:outlineLvl w:val="0"/>
    </w:pPr>
    <w:rPr>
      <w:rFonts w:ascii="Times New Roman" w:hAnsi="Times New Roman"/>
      <w:b/>
      <w:sz w:val="32"/>
    </w:rPr>
  </w:style>
  <w:style w:type="paragraph" w:customStyle="1" w:styleId="AllowPageBreak">
    <w:name w:val="AllowPageBreak"/>
    <w:rsid w:val="001163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313"/>
    <w:pPr>
      <w:numPr>
        <w:numId w:val="3"/>
      </w:numPr>
      <w:tabs>
        <w:tab w:val="clear" w:pos="1021"/>
      </w:tabs>
      <w:ind w:left="1037" w:hanging="357"/>
    </w:pPr>
  </w:style>
  <w:style w:type="paragraph" w:customStyle="1" w:styleId="BodyTextBold">
    <w:name w:val="Body Text Bold"/>
    <w:basedOn w:val="BodyText"/>
    <w:qFormat/>
    <w:rsid w:val="00116313"/>
    <w:rPr>
      <w:b/>
    </w:rPr>
  </w:style>
  <w:style w:type="character" w:customStyle="1" w:styleId="Heading2Char">
    <w:name w:val="Heading 2 Char"/>
    <w:basedOn w:val="DefaultParagraphFont"/>
    <w:link w:val="Heading2"/>
    <w:rsid w:val="00116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3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6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3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3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313"/>
    <w:rPr>
      <w:rFonts w:ascii="Courier New" w:eastAsia="Times New Roman" w:hAnsi="Courier New" w:cs="Times New Roman"/>
      <w:i/>
      <w:szCs w:val="20"/>
      <w:lang w:eastAsia="en-US"/>
    </w:rPr>
  </w:style>
  <w:style w:type="paragraph" w:customStyle="1" w:styleId="HeadingBase">
    <w:name w:val="Heading Base"/>
    <w:rsid w:val="00116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313"/>
    <w:pPr>
      <w:tabs>
        <w:tab w:val="right" w:leader="dot" w:pos="9072"/>
      </w:tabs>
      <w:ind w:left="567"/>
    </w:pPr>
    <w:rPr>
      <w:szCs w:val="22"/>
    </w:rPr>
  </w:style>
  <w:style w:type="paragraph" w:customStyle="1" w:styleId="TOCBase">
    <w:name w:val="TOC Base"/>
    <w:rsid w:val="00116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313"/>
    <w:pPr>
      <w:tabs>
        <w:tab w:val="right" w:leader="dot" w:pos="9072"/>
      </w:tabs>
      <w:spacing w:before="40" w:after="40"/>
      <w:ind w:left="284"/>
    </w:pPr>
    <w:rPr>
      <w:rFonts w:ascii="Times New Roman" w:hAnsi="Times New Roman"/>
    </w:rPr>
  </w:style>
  <w:style w:type="paragraph" w:styleId="TOC1">
    <w:name w:val="toc 1"/>
    <w:basedOn w:val="TOCBase"/>
    <w:next w:val="Normal"/>
    <w:rsid w:val="001163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313"/>
    <w:rPr>
      <w:rFonts w:ascii="Times New Roman" w:eastAsia="Times New Roman" w:hAnsi="Times New Roman" w:cs="Times New Roman"/>
      <w:sz w:val="16"/>
      <w:lang w:eastAsia="en-US"/>
    </w:rPr>
  </w:style>
  <w:style w:type="paragraph" w:styleId="Title">
    <w:name w:val="Title"/>
    <w:basedOn w:val="HeadingBase"/>
    <w:link w:val="TitleChar"/>
    <w:qFormat/>
    <w:rsid w:val="00116313"/>
    <w:pPr>
      <w:spacing w:before="5040"/>
      <w:jc w:val="center"/>
    </w:pPr>
    <w:rPr>
      <w:sz w:val="48"/>
      <w:szCs w:val="72"/>
      <w:lang w:val="en-US"/>
    </w:rPr>
  </w:style>
  <w:style w:type="character" w:customStyle="1" w:styleId="TitleChar">
    <w:name w:val="Title Char"/>
    <w:basedOn w:val="DefaultParagraphFont"/>
    <w:link w:val="Title"/>
    <w:rsid w:val="00116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313"/>
    <w:pPr>
      <w:tabs>
        <w:tab w:val="left" w:pos="3600"/>
        <w:tab w:val="left" w:pos="3958"/>
      </w:tabs>
    </w:pPr>
  </w:style>
  <w:style w:type="paragraph" w:customStyle="1" w:styleId="Note">
    <w:name w:val="Note"/>
    <w:basedOn w:val="BodyText"/>
    <w:rsid w:val="00116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313"/>
    <w:pPr>
      <w:framePr w:wrap="auto" w:hAnchor="text" w:y="6049"/>
    </w:pPr>
    <w:rPr>
      <w:color w:val="000000"/>
      <w:sz w:val="40"/>
    </w:rPr>
  </w:style>
  <w:style w:type="paragraph" w:customStyle="1" w:styleId="TOCTitle">
    <w:name w:val="TOCTitle"/>
    <w:basedOn w:val="Heading1"/>
    <w:rsid w:val="00116313"/>
    <w:pPr>
      <w:spacing w:after="240"/>
      <w:jc w:val="center"/>
      <w:outlineLvl w:val="9"/>
    </w:pPr>
    <w:rPr>
      <w:caps/>
    </w:rPr>
  </w:style>
  <w:style w:type="paragraph" w:customStyle="1" w:styleId="Version">
    <w:name w:val="Version"/>
    <w:rsid w:val="00116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313"/>
    <w:pPr>
      <w:keepNext w:val="0"/>
      <w:tabs>
        <w:tab w:val="right" w:pos="4176"/>
      </w:tabs>
      <w:ind w:left="198" w:hanging="198"/>
    </w:pPr>
    <w:rPr>
      <w:rFonts w:ascii="Garamond" w:hAnsi="Garamond"/>
    </w:rPr>
  </w:style>
  <w:style w:type="paragraph" w:styleId="IndexHeading">
    <w:name w:val="index heading"/>
    <w:basedOn w:val="Normal"/>
    <w:next w:val="Index1"/>
    <w:semiHidden/>
    <w:rsid w:val="00116313"/>
    <w:pPr>
      <w:spacing w:before="120" w:after="120"/>
    </w:pPr>
    <w:rPr>
      <w:rFonts w:ascii="Arial" w:hAnsi="Arial"/>
      <w:b/>
      <w:color w:val="918585"/>
      <w:sz w:val="24"/>
    </w:rPr>
  </w:style>
  <w:style w:type="paragraph" w:styleId="Header">
    <w:name w:val="header"/>
    <w:basedOn w:val="Normal"/>
    <w:link w:val="HeaderChar"/>
    <w:rsid w:val="00116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313"/>
    <w:rPr>
      <w:rFonts w:ascii="Times New Roman" w:eastAsia="Times New Roman" w:hAnsi="Times New Roman" w:cs="Times New Roman"/>
      <w:sz w:val="16"/>
      <w:szCs w:val="20"/>
      <w:lang w:val="en-GB" w:eastAsia="en-US"/>
    </w:rPr>
  </w:style>
  <w:style w:type="paragraph" w:customStyle="1" w:styleId="Chapter">
    <w:name w:val="Chapter"/>
    <w:basedOn w:val="Normal"/>
    <w:rsid w:val="00116313"/>
    <w:pPr>
      <w:spacing w:before="240"/>
    </w:pPr>
    <w:rPr>
      <w:rFonts w:ascii="Times New Roman" w:hAnsi="Times New Roman"/>
      <w:smallCaps/>
      <w:spacing w:val="80"/>
      <w:sz w:val="28"/>
    </w:rPr>
  </w:style>
  <w:style w:type="paragraph" w:customStyle="1" w:styleId="InChapter">
    <w:name w:val="InChapter"/>
    <w:basedOn w:val="Heading3"/>
    <w:rsid w:val="00116313"/>
    <w:pPr>
      <w:spacing w:after="240"/>
      <w:outlineLvl w:val="9"/>
    </w:pPr>
    <w:rPr>
      <w:noProof/>
    </w:rPr>
  </w:style>
  <w:style w:type="paragraph" w:styleId="Index2">
    <w:name w:val="index 2"/>
    <w:basedOn w:val="Normal"/>
    <w:next w:val="Normal"/>
    <w:semiHidden/>
    <w:rsid w:val="00116313"/>
    <w:pPr>
      <w:tabs>
        <w:tab w:val="right" w:pos="4176"/>
      </w:tabs>
      <w:ind w:left="568" w:hanging="284"/>
    </w:pPr>
    <w:rPr>
      <w:rFonts w:ascii="Garamond" w:hAnsi="Garamond"/>
    </w:rPr>
  </w:style>
  <w:style w:type="paragraph" w:customStyle="1" w:styleId="Byline">
    <w:name w:val="Byline"/>
    <w:rsid w:val="00116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313"/>
    <w:pPr>
      <w:tabs>
        <w:tab w:val="clear" w:pos="3600"/>
        <w:tab w:val="clear" w:pos="3958"/>
      </w:tabs>
      <w:jc w:val="right"/>
    </w:pPr>
  </w:style>
  <w:style w:type="paragraph" w:styleId="Caption">
    <w:name w:val="caption"/>
    <w:basedOn w:val="BodyText"/>
    <w:next w:val="Normal"/>
    <w:qFormat/>
    <w:rsid w:val="00116313"/>
    <w:pPr>
      <w:framePr w:w="2268" w:hSpace="181" w:vSpace="181" w:wrap="around" w:vAnchor="text" w:hAnchor="page" w:x="1135" w:y="285" w:anchorLock="1"/>
    </w:pPr>
    <w:rPr>
      <w:i/>
    </w:rPr>
  </w:style>
  <w:style w:type="paragraph" w:customStyle="1" w:styleId="MiniTOCTitle">
    <w:name w:val="MiniTOCTitle"/>
    <w:basedOn w:val="Heading4"/>
    <w:rsid w:val="00116313"/>
    <w:pPr>
      <w:spacing w:before="240"/>
      <w:outlineLvl w:val="9"/>
    </w:pPr>
    <w:rPr>
      <w:noProof/>
      <w:sz w:val="24"/>
    </w:rPr>
  </w:style>
  <w:style w:type="paragraph" w:customStyle="1" w:styleId="MiniTOCItem">
    <w:name w:val="MiniTOCItem"/>
    <w:basedOn w:val="ListBullet"/>
    <w:rsid w:val="00116313"/>
    <w:pPr>
      <w:numPr>
        <w:numId w:val="0"/>
      </w:numPr>
      <w:tabs>
        <w:tab w:val="right" w:leader="dot" w:pos="6521"/>
      </w:tabs>
      <w:spacing w:before="0" w:after="0"/>
    </w:pPr>
  </w:style>
  <w:style w:type="paragraph" w:customStyle="1" w:styleId="TOFTitle">
    <w:name w:val="TOFTitle"/>
    <w:basedOn w:val="TOCTitle"/>
    <w:rsid w:val="00116313"/>
  </w:style>
  <w:style w:type="paragraph" w:styleId="TableofFigures">
    <w:name w:val="table of figures"/>
    <w:basedOn w:val="Normal"/>
    <w:next w:val="Normal"/>
    <w:semiHidden/>
    <w:rsid w:val="00116313"/>
    <w:pPr>
      <w:tabs>
        <w:tab w:val="right" w:leader="dot" w:pos="9072"/>
      </w:tabs>
      <w:ind w:left="970" w:hanging="403"/>
    </w:pPr>
    <w:rPr>
      <w:rFonts w:ascii="Times New Roman" w:hAnsi="Times New Roman"/>
      <w:b/>
    </w:rPr>
  </w:style>
  <w:style w:type="paragraph" w:styleId="ListNumber">
    <w:name w:val="List Number"/>
    <w:basedOn w:val="List"/>
    <w:rsid w:val="00116313"/>
    <w:pPr>
      <w:numPr>
        <w:numId w:val="16"/>
      </w:numPr>
      <w:tabs>
        <w:tab w:val="clear" w:pos="340"/>
      </w:tabs>
    </w:pPr>
  </w:style>
  <w:style w:type="character" w:customStyle="1" w:styleId="WingdingSymbols">
    <w:name w:val="Wingding Symbols"/>
    <w:rsid w:val="00116313"/>
    <w:rPr>
      <w:rFonts w:ascii="Wingdings" w:hAnsi="Wingdings"/>
    </w:rPr>
  </w:style>
  <w:style w:type="paragraph" w:customStyle="1" w:styleId="TableHeading">
    <w:name w:val="Table Heading"/>
    <w:basedOn w:val="HeadingBase"/>
    <w:rsid w:val="00116313"/>
    <w:pPr>
      <w:keepLines/>
      <w:pBdr>
        <w:bottom w:val="single" w:sz="6" w:space="1" w:color="918585"/>
      </w:pBdr>
      <w:spacing w:before="240"/>
    </w:pPr>
  </w:style>
  <w:style w:type="character" w:customStyle="1" w:styleId="HotSpot">
    <w:name w:val="HotSpot"/>
    <w:rsid w:val="00116313"/>
    <w:rPr>
      <w:color w:val="0033CC"/>
      <w:u w:val="none"/>
    </w:rPr>
  </w:style>
  <w:style w:type="paragraph" w:customStyle="1" w:styleId="BodyTextRight">
    <w:name w:val="Body Text Right"/>
    <w:basedOn w:val="BodyText"/>
    <w:rsid w:val="00116313"/>
    <w:pPr>
      <w:spacing w:before="0" w:after="0"/>
      <w:jc w:val="right"/>
    </w:pPr>
  </w:style>
  <w:style w:type="paragraph" w:styleId="Index3">
    <w:name w:val="index 3"/>
    <w:basedOn w:val="ListNumber2"/>
    <w:next w:val="Normal"/>
    <w:semiHidden/>
    <w:rsid w:val="00116313"/>
    <w:pPr>
      <w:numPr>
        <w:numId w:val="0"/>
      </w:numPr>
      <w:tabs>
        <w:tab w:val="right" w:leader="dot" w:pos="4176"/>
      </w:tabs>
    </w:pPr>
  </w:style>
  <w:style w:type="paragraph" w:styleId="ListNumber2">
    <w:name w:val="List Number 2"/>
    <w:basedOn w:val="List2"/>
    <w:rsid w:val="00116313"/>
    <w:pPr>
      <w:numPr>
        <w:numId w:val="11"/>
      </w:numPr>
      <w:tabs>
        <w:tab w:val="clear" w:pos="1060"/>
      </w:tabs>
    </w:pPr>
  </w:style>
  <w:style w:type="paragraph" w:customStyle="1" w:styleId="MarginNote">
    <w:name w:val="Margin Note"/>
    <w:basedOn w:val="BodyText"/>
    <w:rsid w:val="00116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3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313"/>
    <w:rPr>
      <w:sz w:val="32"/>
    </w:rPr>
  </w:style>
  <w:style w:type="paragraph" w:customStyle="1" w:styleId="HeadingProcedure">
    <w:name w:val="Heading Procedure"/>
    <w:basedOn w:val="HeadingBase"/>
    <w:next w:val="Normal"/>
    <w:rsid w:val="00116313"/>
    <w:pPr>
      <w:tabs>
        <w:tab w:val="left" w:pos="0"/>
      </w:tabs>
      <w:spacing w:before="120" w:after="60"/>
    </w:pPr>
    <w:rPr>
      <w:i/>
      <w:color w:val="918585"/>
      <w:sz w:val="22"/>
    </w:rPr>
  </w:style>
  <w:style w:type="paragraph" w:customStyle="1" w:styleId="TableBodyText">
    <w:name w:val="Table Body Text"/>
    <w:basedOn w:val="BodyText"/>
    <w:rsid w:val="00116313"/>
    <w:pPr>
      <w:spacing w:before="60" w:after="60"/>
    </w:pPr>
  </w:style>
  <w:style w:type="paragraph" w:styleId="ListContinue">
    <w:name w:val="List Continue"/>
    <w:basedOn w:val="List"/>
    <w:rsid w:val="00116313"/>
    <w:pPr>
      <w:ind w:firstLine="0"/>
    </w:pPr>
  </w:style>
  <w:style w:type="paragraph" w:customStyle="1" w:styleId="ListNote">
    <w:name w:val="List Note"/>
    <w:basedOn w:val="List"/>
    <w:rsid w:val="00116313"/>
    <w:pPr>
      <w:pBdr>
        <w:top w:val="single" w:sz="6" w:space="2" w:color="918585"/>
        <w:bottom w:val="single" w:sz="6" w:space="2" w:color="918585"/>
      </w:pBdr>
      <w:tabs>
        <w:tab w:val="left" w:pos="1021"/>
      </w:tabs>
      <w:ind w:firstLine="0"/>
    </w:pPr>
  </w:style>
  <w:style w:type="paragraph" w:customStyle="1" w:styleId="Warning">
    <w:name w:val="Warning"/>
    <w:basedOn w:val="BodyText"/>
    <w:rsid w:val="00116313"/>
    <w:pPr>
      <w:shd w:val="clear" w:color="auto" w:fill="D9D9D9"/>
      <w:tabs>
        <w:tab w:val="left" w:pos="992"/>
      </w:tabs>
      <w:ind w:left="119" w:right="119"/>
    </w:pPr>
    <w:rPr>
      <w:sz w:val="20"/>
    </w:rPr>
  </w:style>
  <w:style w:type="paragraph" w:customStyle="1" w:styleId="MarginIcons">
    <w:name w:val="Margin Icons"/>
    <w:basedOn w:val="BodyText"/>
    <w:rsid w:val="00116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313"/>
    <w:rPr>
      <w:rFonts w:ascii="Courier New" w:hAnsi="Courier New"/>
    </w:rPr>
  </w:style>
  <w:style w:type="paragraph" w:customStyle="1" w:styleId="NoteBullet">
    <w:name w:val="Note Bullet"/>
    <w:basedOn w:val="Note"/>
    <w:rsid w:val="00116313"/>
    <w:pPr>
      <w:tabs>
        <w:tab w:val="clear" w:pos="680"/>
      </w:tabs>
      <w:spacing w:before="60" w:after="60"/>
    </w:pPr>
  </w:style>
  <w:style w:type="paragraph" w:customStyle="1" w:styleId="SubHeading2">
    <w:name w:val="SubHeading2"/>
    <w:basedOn w:val="HeadingBase"/>
    <w:rsid w:val="00116313"/>
    <w:pPr>
      <w:spacing w:before="240" w:after="60"/>
    </w:pPr>
    <w:rPr>
      <w:sz w:val="20"/>
    </w:rPr>
  </w:style>
  <w:style w:type="paragraph" w:customStyle="1" w:styleId="SubHeading1">
    <w:name w:val="SubHeading1"/>
    <w:basedOn w:val="HeadingBase"/>
    <w:rsid w:val="00116313"/>
    <w:pPr>
      <w:spacing w:before="240" w:after="60"/>
    </w:pPr>
    <w:rPr>
      <w:color w:val="918585"/>
      <w:sz w:val="22"/>
    </w:rPr>
  </w:style>
  <w:style w:type="paragraph" w:customStyle="1" w:styleId="SideHeading">
    <w:name w:val="Side Heading"/>
    <w:basedOn w:val="HeadingBase"/>
    <w:rsid w:val="00116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313"/>
    <w:pPr>
      <w:numPr>
        <w:numId w:val="12"/>
      </w:numPr>
    </w:pPr>
  </w:style>
  <w:style w:type="paragraph" w:styleId="PlainText">
    <w:name w:val="Plain Text"/>
    <w:basedOn w:val="Normal"/>
    <w:link w:val="PlainTextChar"/>
    <w:rsid w:val="00116313"/>
    <w:rPr>
      <w:sz w:val="20"/>
    </w:rPr>
  </w:style>
  <w:style w:type="character" w:customStyle="1" w:styleId="PlainTextChar">
    <w:name w:val="Plain Text Char"/>
    <w:basedOn w:val="DefaultParagraphFont"/>
    <w:link w:val="PlainText"/>
    <w:rsid w:val="00116313"/>
    <w:rPr>
      <w:rFonts w:ascii="Courier New" w:eastAsia="Times New Roman" w:hAnsi="Courier New" w:cs="Times New Roman"/>
      <w:sz w:val="20"/>
      <w:szCs w:val="20"/>
      <w:lang w:eastAsia="en-US"/>
    </w:rPr>
  </w:style>
  <w:style w:type="character" w:customStyle="1" w:styleId="MenuOption">
    <w:name w:val="Menu Option"/>
    <w:basedOn w:val="DefaultParagraphFont"/>
    <w:rsid w:val="00116313"/>
    <w:rPr>
      <w:b/>
      <w:smallCaps/>
    </w:rPr>
  </w:style>
  <w:style w:type="paragraph" w:customStyle="1" w:styleId="TableListNumber">
    <w:name w:val="Table List Number"/>
    <w:basedOn w:val="ListNumber"/>
    <w:rsid w:val="00116313"/>
    <w:pPr>
      <w:numPr>
        <w:numId w:val="0"/>
      </w:numPr>
    </w:pPr>
  </w:style>
  <w:style w:type="paragraph" w:styleId="TOC4">
    <w:name w:val="toc 4"/>
    <w:basedOn w:val="TOCBase"/>
    <w:next w:val="Normal"/>
    <w:semiHidden/>
    <w:rsid w:val="00116313"/>
    <w:pPr>
      <w:tabs>
        <w:tab w:val="right" w:leader="dot" w:pos="9071"/>
      </w:tabs>
      <w:ind w:left="1701"/>
    </w:pPr>
  </w:style>
  <w:style w:type="paragraph" w:customStyle="1" w:styleId="ListAlpha">
    <w:name w:val="List Alpha"/>
    <w:basedOn w:val="List"/>
    <w:rsid w:val="00116313"/>
    <w:pPr>
      <w:numPr>
        <w:numId w:val="10"/>
      </w:numPr>
    </w:pPr>
  </w:style>
  <w:style w:type="paragraph" w:customStyle="1" w:styleId="ListAlpha2">
    <w:name w:val="List Alpha 2"/>
    <w:basedOn w:val="List2"/>
    <w:rsid w:val="00116313"/>
    <w:pPr>
      <w:numPr>
        <w:numId w:val="9"/>
      </w:numPr>
    </w:pPr>
  </w:style>
  <w:style w:type="paragraph" w:styleId="List2">
    <w:name w:val="List 2"/>
    <w:basedOn w:val="BodyText"/>
    <w:rsid w:val="00116313"/>
    <w:pPr>
      <w:tabs>
        <w:tab w:val="left" w:pos="680"/>
      </w:tabs>
      <w:spacing w:before="60" w:after="60"/>
      <w:ind w:left="680" w:hanging="340"/>
    </w:pPr>
  </w:style>
  <w:style w:type="paragraph" w:styleId="List3">
    <w:name w:val="List 3"/>
    <w:basedOn w:val="BodyText"/>
    <w:rsid w:val="00116313"/>
    <w:pPr>
      <w:tabs>
        <w:tab w:val="left" w:pos="1021"/>
      </w:tabs>
      <w:spacing w:before="60" w:after="60"/>
      <w:ind w:left="1020" w:hanging="340"/>
    </w:pPr>
  </w:style>
  <w:style w:type="paragraph" w:styleId="List4">
    <w:name w:val="List 4"/>
    <w:basedOn w:val="BodyText"/>
    <w:rsid w:val="00116313"/>
    <w:pPr>
      <w:tabs>
        <w:tab w:val="left" w:pos="1361"/>
      </w:tabs>
      <w:spacing w:before="60" w:after="60"/>
      <w:ind w:left="1361" w:hanging="340"/>
    </w:pPr>
  </w:style>
  <w:style w:type="paragraph" w:styleId="List5">
    <w:name w:val="List 5"/>
    <w:basedOn w:val="BodyText"/>
    <w:rsid w:val="00116313"/>
    <w:pPr>
      <w:tabs>
        <w:tab w:val="left" w:pos="1701"/>
      </w:tabs>
      <w:spacing w:before="60" w:after="60"/>
      <w:ind w:left="1701" w:hanging="340"/>
    </w:pPr>
  </w:style>
  <w:style w:type="paragraph" w:styleId="ListBullet4">
    <w:name w:val="List Bullet 4"/>
    <w:basedOn w:val="List4"/>
    <w:rsid w:val="00116313"/>
    <w:pPr>
      <w:numPr>
        <w:numId w:val="4"/>
      </w:numPr>
      <w:tabs>
        <w:tab w:val="clear" w:pos="1361"/>
      </w:tabs>
    </w:pPr>
  </w:style>
  <w:style w:type="paragraph" w:styleId="ListBullet5">
    <w:name w:val="List Bullet 5"/>
    <w:basedOn w:val="List5"/>
    <w:rsid w:val="00116313"/>
    <w:pPr>
      <w:numPr>
        <w:numId w:val="5"/>
      </w:numPr>
    </w:pPr>
  </w:style>
  <w:style w:type="paragraph" w:styleId="ListContinue2">
    <w:name w:val="List Continue 2"/>
    <w:basedOn w:val="List2"/>
    <w:rsid w:val="00116313"/>
    <w:pPr>
      <w:ind w:firstLine="0"/>
    </w:pPr>
  </w:style>
  <w:style w:type="paragraph" w:styleId="ListContinue3">
    <w:name w:val="List Continue 3"/>
    <w:basedOn w:val="List3"/>
    <w:rsid w:val="00116313"/>
    <w:pPr>
      <w:ind w:left="1021" w:firstLine="0"/>
    </w:pPr>
  </w:style>
  <w:style w:type="paragraph" w:styleId="ListContinue4">
    <w:name w:val="List Continue 4"/>
    <w:basedOn w:val="List4"/>
    <w:rsid w:val="00116313"/>
    <w:pPr>
      <w:ind w:firstLine="0"/>
    </w:pPr>
  </w:style>
  <w:style w:type="paragraph" w:styleId="ListContinue5">
    <w:name w:val="List Continue 5"/>
    <w:basedOn w:val="List5"/>
    <w:rsid w:val="00116313"/>
    <w:pPr>
      <w:ind w:firstLine="0"/>
    </w:pPr>
  </w:style>
  <w:style w:type="paragraph" w:styleId="ListNumber3">
    <w:name w:val="List Number 3"/>
    <w:basedOn w:val="List3"/>
    <w:rsid w:val="00116313"/>
    <w:pPr>
      <w:numPr>
        <w:numId w:val="6"/>
      </w:numPr>
    </w:pPr>
  </w:style>
  <w:style w:type="paragraph" w:styleId="ListNumber4">
    <w:name w:val="List Number 4"/>
    <w:basedOn w:val="List4"/>
    <w:rsid w:val="00116313"/>
    <w:pPr>
      <w:numPr>
        <w:numId w:val="7"/>
      </w:numPr>
    </w:pPr>
  </w:style>
  <w:style w:type="paragraph" w:styleId="ListNumber5">
    <w:name w:val="List Number 5"/>
    <w:basedOn w:val="List5"/>
    <w:rsid w:val="00116313"/>
    <w:pPr>
      <w:numPr>
        <w:numId w:val="8"/>
      </w:numPr>
    </w:pPr>
  </w:style>
  <w:style w:type="paragraph" w:styleId="BlockText">
    <w:name w:val="Block Text"/>
    <w:basedOn w:val="Normal"/>
    <w:rsid w:val="00116313"/>
    <w:pPr>
      <w:spacing w:after="120"/>
      <w:ind w:left="1440" w:right="1440"/>
    </w:pPr>
  </w:style>
  <w:style w:type="character" w:customStyle="1" w:styleId="Subscript">
    <w:name w:val="Subscript"/>
    <w:basedOn w:val="DefaultParagraphFont"/>
    <w:rsid w:val="00116313"/>
    <w:rPr>
      <w:sz w:val="16"/>
      <w:vertAlign w:val="subscript"/>
    </w:rPr>
  </w:style>
  <w:style w:type="character" w:customStyle="1" w:styleId="Superscript">
    <w:name w:val="Superscript"/>
    <w:basedOn w:val="DefaultParagraphFont"/>
    <w:rsid w:val="00116313"/>
    <w:rPr>
      <w:sz w:val="16"/>
      <w:vertAlign w:val="superscript"/>
    </w:rPr>
  </w:style>
  <w:style w:type="character" w:customStyle="1" w:styleId="Symbols">
    <w:name w:val="Symbols"/>
    <w:basedOn w:val="DefaultParagraphFont"/>
    <w:rsid w:val="00116313"/>
    <w:rPr>
      <w:rFonts w:ascii="Symbol" w:hAnsi="Symbol"/>
    </w:rPr>
  </w:style>
  <w:style w:type="character" w:customStyle="1" w:styleId="MenuOptions">
    <w:name w:val="Menu Options"/>
    <w:basedOn w:val="DefaultParagraphFont"/>
    <w:rsid w:val="00116313"/>
    <w:rPr>
      <w:rFonts w:ascii="Arial Narrow" w:hAnsi="Arial Narrow"/>
      <w:smallCaps/>
    </w:rPr>
  </w:style>
  <w:style w:type="character" w:customStyle="1" w:styleId="Buttons">
    <w:name w:val="Buttons"/>
    <w:basedOn w:val="DefaultParagraphFont"/>
    <w:rsid w:val="00116313"/>
    <w:rPr>
      <w:b/>
    </w:rPr>
  </w:style>
  <w:style w:type="character" w:customStyle="1" w:styleId="Underlined">
    <w:name w:val="Underlined"/>
    <w:basedOn w:val="DefaultParagraphFont"/>
    <w:rsid w:val="00116313"/>
    <w:rPr>
      <w:u w:val="single"/>
    </w:rPr>
  </w:style>
  <w:style w:type="paragraph" w:customStyle="1" w:styleId="TableBodyTextRight">
    <w:name w:val="Table Body Text Right"/>
    <w:basedOn w:val="TableBodyText"/>
    <w:rsid w:val="00116313"/>
    <w:pPr>
      <w:widowControl w:val="0"/>
      <w:autoSpaceDE w:val="0"/>
      <w:autoSpaceDN w:val="0"/>
      <w:adjustRightInd w:val="0"/>
      <w:jc w:val="right"/>
    </w:pPr>
    <w:rPr>
      <w:rFonts w:cs="Arial"/>
      <w:szCs w:val="18"/>
    </w:rPr>
  </w:style>
  <w:style w:type="paragraph" w:customStyle="1" w:styleId="CopyrightText">
    <w:name w:val="Copyright Text"/>
    <w:basedOn w:val="BodyText"/>
    <w:rsid w:val="00116313"/>
    <w:rPr>
      <w:sz w:val="18"/>
    </w:rPr>
  </w:style>
  <w:style w:type="paragraph" w:customStyle="1" w:styleId="BodySmallRight">
    <w:name w:val="Body Small Right"/>
    <w:basedOn w:val="BodyTextRight"/>
    <w:rsid w:val="00116313"/>
    <w:rPr>
      <w:sz w:val="18"/>
      <w:szCs w:val="18"/>
    </w:rPr>
  </w:style>
  <w:style w:type="paragraph" w:customStyle="1" w:styleId="MarginEdition">
    <w:name w:val="Margin Edition"/>
    <w:basedOn w:val="MarginNote"/>
    <w:rsid w:val="00116313"/>
    <w:pPr>
      <w:spacing w:before="0" w:after="0"/>
    </w:pPr>
    <w:rPr>
      <w:rFonts w:ascii="Times New Roman" w:hAnsi="Times New Roman"/>
      <w:color w:val="999999"/>
    </w:rPr>
  </w:style>
  <w:style w:type="paragraph" w:customStyle="1" w:styleId="Spacer">
    <w:name w:val="Spacer"/>
    <w:basedOn w:val="Normal"/>
    <w:rsid w:val="00116313"/>
    <w:rPr>
      <w:sz w:val="2"/>
      <w:szCs w:val="2"/>
    </w:rPr>
  </w:style>
  <w:style w:type="character" w:customStyle="1" w:styleId="Small">
    <w:name w:val="Small"/>
    <w:basedOn w:val="DefaultParagraphFont"/>
    <w:rsid w:val="00116313"/>
    <w:rPr>
      <w:sz w:val="16"/>
    </w:rPr>
  </w:style>
  <w:style w:type="paragraph" w:customStyle="1" w:styleId="WideTable">
    <w:name w:val="Wide Table"/>
    <w:basedOn w:val="Normal"/>
    <w:rsid w:val="00116313"/>
    <w:pPr>
      <w:ind w:left="-1418"/>
    </w:pPr>
    <w:rPr>
      <w:sz w:val="2"/>
      <w:szCs w:val="2"/>
    </w:rPr>
  </w:style>
  <w:style w:type="character" w:styleId="PageNumber">
    <w:name w:val="page number"/>
    <w:basedOn w:val="DefaultParagraphFont"/>
    <w:rsid w:val="00116313"/>
  </w:style>
  <w:style w:type="paragraph" w:styleId="Quote">
    <w:name w:val="Quote"/>
    <w:basedOn w:val="Heading1"/>
    <w:link w:val="QuoteChar"/>
    <w:qFormat/>
    <w:rsid w:val="00116313"/>
    <w:rPr>
      <w:b w:val="0"/>
      <w:sz w:val="72"/>
      <w:szCs w:val="72"/>
      <w:lang w:val="en-NZ"/>
    </w:rPr>
  </w:style>
  <w:style w:type="character" w:customStyle="1" w:styleId="QuoteChar">
    <w:name w:val="Quote Char"/>
    <w:basedOn w:val="DefaultParagraphFont"/>
    <w:link w:val="Quote"/>
    <w:rsid w:val="00116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313"/>
    <w:pPr>
      <w:pageBreakBefore/>
    </w:pPr>
  </w:style>
  <w:style w:type="paragraph" w:customStyle="1" w:styleId="Border">
    <w:name w:val="Border"/>
    <w:basedOn w:val="Normal"/>
    <w:qFormat/>
    <w:rsid w:val="00116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313"/>
    <w:rPr>
      <w:b/>
      <w:bCs/>
      <w:i/>
      <w:iCs/>
      <w:color w:val="auto"/>
    </w:rPr>
  </w:style>
  <w:style w:type="paragraph" w:styleId="IntenseQuote">
    <w:name w:val="Intense Quote"/>
    <w:basedOn w:val="Normal"/>
    <w:next w:val="Normal"/>
    <w:link w:val="IntenseQuoteChar"/>
    <w:uiPriority w:val="30"/>
    <w:qFormat/>
    <w:rsid w:val="00116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3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313"/>
    <w:rPr>
      <w:smallCaps/>
      <w:color w:val="auto"/>
      <w:u w:val="single"/>
    </w:rPr>
  </w:style>
  <w:style w:type="character" w:styleId="IntenseReference">
    <w:name w:val="Intense Reference"/>
    <w:basedOn w:val="DefaultParagraphFont"/>
    <w:uiPriority w:val="32"/>
    <w:qFormat/>
    <w:rsid w:val="00116313"/>
    <w:rPr>
      <w:b/>
      <w:bCs/>
      <w:smallCaps/>
      <w:color w:val="auto"/>
      <w:spacing w:val="5"/>
      <w:u w:val="single"/>
    </w:rPr>
  </w:style>
  <w:style w:type="paragraph" w:customStyle="1" w:styleId="2ColumnHeading">
    <w:name w:val="2Column Heading"/>
    <w:basedOn w:val="BodyText"/>
    <w:qFormat/>
    <w:rsid w:val="00116313"/>
    <w:pPr>
      <w:spacing w:after="60"/>
      <w:ind w:left="-2268"/>
    </w:pPr>
    <w:rPr>
      <w:b/>
    </w:rPr>
  </w:style>
  <w:style w:type="paragraph" w:customStyle="1" w:styleId="Heading1TOC">
    <w:name w:val="Heading1 TOC"/>
    <w:basedOn w:val="Normal"/>
    <w:qFormat/>
    <w:rsid w:val="00116313"/>
    <w:pPr>
      <w:spacing w:before="240" w:after="120"/>
    </w:pPr>
    <w:rPr>
      <w:rFonts w:ascii="Times New Roman" w:hAnsi="Times New Roman"/>
      <w:b/>
      <w:sz w:val="32"/>
    </w:rPr>
  </w:style>
  <w:style w:type="paragraph" w:customStyle="1" w:styleId="Heading2TOC">
    <w:name w:val="Heading2 TOC"/>
    <w:basedOn w:val="Normal"/>
    <w:qFormat/>
    <w:rsid w:val="00116313"/>
    <w:pPr>
      <w:spacing w:before="240" w:after="60"/>
    </w:pPr>
    <w:rPr>
      <w:rFonts w:ascii="Times New Roman" w:hAnsi="Times New Roman"/>
      <w:b/>
      <w:sz w:val="28"/>
    </w:rPr>
  </w:style>
  <w:style w:type="character" w:customStyle="1" w:styleId="Underline">
    <w:name w:val="Underline"/>
    <w:basedOn w:val="DefaultParagraphFont"/>
    <w:qFormat/>
    <w:rsid w:val="00116313"/>
    <w:rPr>
      <w:u w:val="single"/>
    </w:rPr>
  </w:style>
  <w:style w:type="character" w:customStyle="1" w:styleId="BoldandItalics">
    <w:name w:val="Bold and Italics"/>
    <w:qFormat/>
    <w:rsid w:val="00116313"/>
    <w:rPr>
      <w:b/>
      <w:i/>
      <w:u w:val="none"/>
    </w:rPr>
  </w:style>
  <w:style w:type="paragraph" w:styleId="BalloonText">
    <w:name w:val="Balloon Text"/>
    <w:basedOn w:val="Normal"/>
    <w:link w:val="BalloonTextChar"/>
    <w:rsid w:val="00116313"/>
    <w:rPr>
      <w:rFonts w:ascii="Tahoma" w:hAnsi="Tahoma" w:cs="Tahoma"/>
      <w:sz w:val="16"/>
      <w:szCs w:val="16"/>
    </w:rPr>
  </w:style>
  <w:style w:type="character" w:customStyle="1" w:styleId="BalloonTextChar">
    <w:name w:val="Balloon Text Char"/>
    <w:basedOn w:val="DefaultParagraphFont"/>
    <w:link w:val="BalloonText"/>
    <w:rsid w:val="001163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3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3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313"/>
    <w:rPr>
      <w:b/>
      <w:color w:val="660033"/>
      <w:spacing w:val="0"/>
    </w:rPr>
  </w:style>
  <w:style w:type="paragraph" w:customStyle="1" w:styleId="Nameditemlist">
    <w:name w:val="Named item list"/>
    <w:basedOn w:val="BodyText"/>
    <w:qFormat/>
    <w:rsid w:val="00116313"/>
    <w:pPr>
      <w:tabs>
        <w:tab w:val="left" w:pos="2835"/>
      </w:tabs>
      <w:ind w:left="2835" w:hanging="2835"/>
    </w:pPr>
  </w:style>
  <w:style w:type="paragraph" w:customStyle="1" w:styleId="BodyTextnopadding">
    <w:name w:val="Body Text no padding"/>
    <w:basedOn w:val="BodyText"/>
    <w:qFormat/>
    <w:rsid w:val="00116313"/>
    <w:pPr>
      <w:spacing w:before="0" w:after="0"/>
    </w:pPr>
  </w:style>
  <w:style w:type="character" w:styleId="Hyperlink">
    <w:name w:val="Hyperlink"/>
    <w:basedOn w:val="DefaultParagraphFont"/>
    <w:uiPriority w:val="99"/>
    <w:unhideWhenUsed/>
    <w:rsid w:val="00A76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1466</Words>
  <Characters>9207</Characters>
  <Application>Microsoft Office Word</Application>
  <DocSecurity>0</DocSecurity>
  <Lines>236</Lines>
  <Paragraphs>164</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RIICRC207E Install noise barriers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