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577" w:rsidP="00DE35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RIICRC202E Install signs</w:t>
      </w:r>
      <w:r>
        <w:fldChar w:fldCharType="end"/>
      </w:r>
    </w:p>
    <w:p w:rsidR="00DE3577" w:rsidP="00DE3577">
      <w:pPr>
        <w:pStyle w:val="Version"/>
        <w:sectPr w:rsidSect="002D7D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7D58" w:rsidP="002D7D58">
      <w:pPr>
        <w:pStyle w:val="SuperHeading"/>
      </w:pPr>
      <w:r w:rsidRPr="002D7D58">
        <w:t>RIICRC202E Install signs</w:t>
      </w:r>
    </w:p>
    <w:p w:rsidR="00000000" w:rsidRPr="002D7D58" w:rsidP="002D7D58">
      <w:pPr>
        <w:pStyle w:val="Heading1"/>
      </w:pPr>
      <w:bookmarkStart w:id="1" w:name="O_1137242"/>
      <w:bookmarkEnd w:id="1"/>
      <w:r w:rsidRPr="002D7D5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DE35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58" w:rsidP="002D7D58">
            <w:pPr>
              <w:pStyle w:val="BodyText"/>
            </w:pPr>
            <w:r w:rsidRPr="002D7D58">
              <w:rPr>
                <w:rStyle w:val="SpecialBold"/>
              </w:rPr>
              <w:t>Release</w:t>
            </w:r>
            <w:r w:rsidRPr="002D7D58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58">
            <w:pPr>
              <w:pStyle w:val="BodyText"/>
              <w:rPr>
                <w:lang w:val="en-NZ"/>
              </w:rPr>
            </w:pPr>
            <w:r w:rsidRPr="002D7D58">
              <w:rPr>
                <w:rStyle w:val="SpecialBold"/>
              </w:rPr>
              <w:t>Comments</w:t>
            </w:r>
            <w:r w:rsidRPr="002D7D58">
              <w:t> </w:t>
            </w:r>
          </w:p>
        </w:tc>
      </w:tr>
      <w:tr w:rsidTr="00DE35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58">
            <w:pPr>
              <w:pStyle w:val="BodyText"/>
              <w:rPr>
                <w:lang w:val="en-NZ"/>
              </w:rPr>
            </w:pPr>
            <w:r w:rsidRPr="002D7D58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58" w:rsidP="002D7D58">
            <w:pPr>
              <w:pStyle w:val="BodyText"/>
            </w:pPr>
            <w:r w:rsidRPr="002D7D58">
              <w:t>This version first released with RII Resources and Infrastructure Industry Training Package Version 6.0.</w:t>
            </w:r>
          </w:p>
        </w:tc>
      </w:tr>
    </w:tbl>
    <w:p w:rsidR="00000000" w:rsidRPr="002D7D58" w:rsidP="002D7D58">
      <w:pPr>
        <w:pStyle w:val="BodyText"/>
      </w:pPr>
    </w:p>
    <w:p w:rsidR="00000000" w:rsidRPr="002D7D58" w:rsidP="002D7D58">
      <w:pPr>
        <w:pStyle w:val="AllowPageBreak"/>
      </w:pPr>
    </w:p>
    <w:p w:rsidR="00000000" w:rsidRPr="002D7D58" w:rsidP="002D7D58">
      <w:pPr>
        <w:pStyle w:val="Heading1"/>
      </w:pPr>
      <w:bookmarkStart w:id="2" w:name="O_1137247"/>
      <w:bookmarkEnd w:id="2"/>
      <w:r w:rsidRPr="002D7D58">
        <w:t>Application</w:t>
      </w:r>
    </w:p>
    <w:p w:rsidR="00000000" w:rsidRPr="002D7D58" w:rsidP="00DE3577">
      <w:pPr>
        <w:pStyle w:val="BodyText"/>
      </w:pPr>
      <w:r w:rsidRPr="002D7D58">
        <w:t>This unit describes the skills and knowledge required to install si</w:t>
      </w:r>
      <w:r w:rsidRPr="002D7D58">
        <w:t>gns in civil construction, including loading, transporting, unloading and installing free standing signs, including those requiring installation of dual supports.</w:t>
      </w:r>
    </w:p>
    <w:p w:rsidR="00000000" w:rsidRPr="002D7D58" w:rsidP="00DE3577">
      <w:pPr>
        <w:pStyle w:val="BodyText"/>
      </w:pPr>
      <w:r w:rsidRPr="002D7D58">
        <w:t>It applies to those working in operational roles. They generally work under supervision to un</w:t>
      </w:r>
      <w:r w:rsidRPr="002D7D58">
        <w:t>dertake a prescribed range of functions involving known routines and procedures and take some responsibility for the quality of work outcomes.</w:t>
      </w:r>
    </w:p>
    <w:p w:rsidR="00000000" w:rsidRPr="002D7D58" w:rsidP="00DE3577">
      <w:pPr>
        <w:pStyle w:val="BodyText"/>
      </w:pPr>
      <w:r w:rsidRPr="002D7D58">
        <w:t>Licensing, legislative and certification requirements that apply to this unit can vary between states, territorie</w:t>
      </w:r>
      <w:r w:rsidRPr="002D7D58">
        <w:t xml:space="preserve">s and industry sectors. Users must check requirements with relevant body before applying the unit. </w:t>
      </w:r>
    </w:p>
    <w:p w:rsidR="00000000" w:rsidRPr="002D7D58" w:rsidP="002D7D58">
      <w:pPr>
        <w:pStyle w:val="Heading1"/>
      </w:pPr>
      <w:bookmarkStart w:id="3" w:name="O_1137246"/>
      <w:bookmarkEnd w:id="3"/>
      <w:r w:rsidRPr="002D7D58">
        <w:t>Unit Sector</w:t>
      </w:r>
    </w:p>
    <w:p w:rsidR="00000000" w:rsidRPr="002D7D58" w:rsidP="00DE3577">
      <w:pPr>
        <w:pStyle w:val="BodyText"/>
      </w:pPr>
      <w:r w:rsidRPr="002D7D58">
        <w:t>Civil construction</w:t>
      </w:r>
    </w:p>
    <w:p w:rsidR="00000000" w:rsidRPr="002D7D58" w:rsidP="002D7D58">
      <w:pPr>
        <w:pStyle w:val="Heading1"/>
      </w:pPr>
      <w:bookmarkStart w:id="4" w:name="O_1137245"/>
      <w:bookmarkEnd w:id="4"/>
      <w:r w:rsidRPr="002D7D58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2D7D5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58">
            <w:pPr>
              <w:pStyle w:val="BodyTextBold"/>
              <w:rPr>
                <w:lang w:val="en-NZ"/>
              </w:rPr>
            </w:pPr>
            <w:r w:rsidRPr="002D7D58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58">
            <w:pPr>
              <w:pStyle w:val="BodyTextBold"/>
              <w:rPr>
                <w:lang w:val="en-NZ"/>
              </w:rPr>
            </w:pPr>
            <w:r w:rsidRPr="002D7D58">
              <w:t>PERFORMANCE CRITERIA</w:t>
            </w:r>
          </w:p>
        </w:tc>
      </w:tr>
      <w:tr w:rsidTr="002D7D5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58" w:rsidP="002D7D58">
            <w:pPr>
              <w:pStyle w:val="BodyText"/>
            </w:pPr>
            <w:r w:rsidRPr="002D7D58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58">
            <w:pPr>
              <w:pStyle w:val="BodyText"/>
              <w:rPr>
                <w:lang w:val="en-NZ"/>
              </w:rPr>
            </w:pPr>
            <w:r w:rsidRPr="002D7D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7D5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58">
            <w:pPr>
              <w:pStyle w:val="List"/>
              <w:rPr>
                <w:lang w:val="en-NZ"/>
              </w:rPr>
            </w:pPr>
            <w:r w:rsidRPr="002D7D58">
              <w:t>1. Plan and prepare to install signs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58" w:rsidP="002D7D58">
            <w:pPr>
              <w:pStyle w:val="List"/>
            </w:pPr>
            <w:r w:rsidRPr="002D7D58">
              <w:t xml:space="preserve">1.1 Obtain, interpret, clarify and confirm work requirements </w:t>
            </w:r>
          </w:p>
          <w:p w:rsidR="00000000" w:rsidRPr="002D7D58" w:rsidP="002D7D58">
            <w:pPr>
              <w:pStyle w:val="List"/>
            </w:pPr>
            <w:r w:rsidRPr="002D7D58">
              <w:t>1.2 Access, interp</w:t>
            </w:r>
            <w:r w:rsidRPr="002D7D58">
              <w:t xml:space="preserve">ret and apply documentation required to install signs </w:t>
            </w:r>
          </w:p>
          <w:p w:rsidR="00000000" w:rsidRPr="002D7D58" w:rsidP="002D7D58">
            <w:pPr>
              <w:pStyle w:val="List"/>
            </w:pPr>
            <w:r w:rsidRPr="002D7D58">
              <w:t>1.3 Identify and address potential risks, hazards and environmental issues, and implement control measures within scope of role</w:t>
            </w:r>
          </w:p>
          <w:p w:rsidR="00000000" w:rsidRPr="002D7D58" w:rsidP="002D7D58">
            <w:pPr>
              <w:pStyle w:val="List"/>
            </w:pPr>
            <w:r w:rsidRPr="002D7D58">
              <w:t>1.4 Select and wear personal protective equipment according to site requi</w:t>
            </w:r>
            <w:r w:rsidRPr="002D7D58">
              <w:t>rements</w:t>
            </w:r>
          </w:p>
          <w:p w:rsidR="00000000" w:rsidRPr="002D7D58" w:rsidP="002D7D58">
            <w:pPr>
              <w:pStyle w:val="List"/>
            </w:pPr>
            <w:r w:rsidRPr="002D7D58">
              <w:t xml:space="preserve">1.5 Identify, obtain, confirm and implement signage requirements </w:t>
            </w:r>
          </w:p>
          <w:p w:rsidR="00000000" w:rsidRPr="002D7D58" w:rsidP="002D7D58">
            <w:pPr>
              <w:pStyle w:val="List"/>
            </w:pPr>
            <w:r w:rsidRPr="002D7D58">
              <w:t>1.6 Select plant, tools and equipment required to carry out tasks and check for faults</w:t>
            </w:r>
          </w:p>
          <w:p w:rsidR="00000000" w:rsidP="002D7D58">
            <w:pPr>
              <w:pStyle w:val="List"/>
              <w:rPr>
                <w:lang w:val="en-NZ"/>
              </w:rPr>
            </w:pPr>
            <w:r w:rsidRPr="002D7D58">
              <w:t>1.7 Clarify and confirm permits and clearances according to regulatory requirements</w:t>
            </w:r>
          </w:p>
        </w:tc>
      </w:tr>
      <w:tr w:rsidTr="002D7D5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58">
            <w:pPr>
              <w:pStyle w:val="List"/>
              <w:rPr>
                <w:lang w:val="en-NZ"/>
              </w:rPr>
            </w:pPr>
            <w:r w:rsidRPr="002D7D58">
              <w:t>2. Transport sign and materials to site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58" w:rsidP="002D7D58">
            <w:pPr>
              <w:pStyle w:val="List"/>
            </w:pPr>
            <w:r w:rsidRPr="002D7D58">
              <w:t>2.1 Survey site location according to job drawings and specifications</w:t>
            </w:r>
          </w:p>
          <w:p w:rsidR="00000000" w:rsidRPr="002D7D58" w:rsidP="002D7D58">
            <w:pPr>
              <w:pStyle w:val="List"/>
            </w:pPr>
            <w:r w:rsidRPr="002D7D58">
              <w:t>2.2 Arrange site access according to site requirements</w:t>
            </w:r>
          </w:p>
          <w:p w:rsidR="00000000" w:rsidRPr="002D7D58" w:rsidP="002D7D58">
            <w:pPr>
              <w:pStyle w:val="List"/>
            </w:pPr>
            <w:r w:rsidRPr="002D7D58">
              <w:t>2.3 Prepare delivery site for risk control according to site requirements</w:t>
            </w:r>
          </w:p>
          <w:p w:rsidR="00000000" w:rsidRPr="002D7D58" w:rsidP="002D7D58">
            <w:pPr>
              <w:pStyle w:val="List"/>
            </w:pPr>
            <w:r w:rsidRPr="002D7D58">
              <w:t>2.4 Determine ava</w:t>
            </w:r>
            <w:r w:rsidRPr="002D7D58">
              <w:t xml:space="preserve">ilability of loading and unloading equipment </w:t>
            </w:r>
          </w:p>
          <w:p w:rsidR="00000000" w:rsidRPr="002D7D58" w:rsidP="002D7D58">
            <w:pPr>
              <w:pStyle w:val="List"/>
            </w:pPr>
            <w:r w:rsidRPr="002D7D58">
              <w:t>2.5 Arrange signage transportation according to job requirements</w:t>
            </w:r>
          </w:p>
          <w:p w:rsidR="00000000" w:rsidRPr="002D7D58" w:rsidP="002D7D58">
            <w:pPr>
              <w:pStyle w:val="List"/>
            </w:pPr>
            <w:r w:rsidRPr="002D7D58">
              <w:t>2.6 Protect and secure signs for transportation</w:t>
            </w:r>
          </w:p>
          <w:p w:rsidR="00000000" w:rsidP="002D7D58">
            <w:pPr>
              <w:pStyle w:val="List"/>
              <w:rPr>
                <w:lang w:val="en-NZ"/>
              </w:rPr>
            </w:pPr>
            <w:r w:rsidRPr="002D7D58">
              <w:t>2.7 Load, transport and off-load signs and equipment according to job requirements</w:t>
            </w:r>
          </w:p>
        </w:tc>
      </w:tr>
      <w:tr w:rsidTr="002D7D5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58">
            <w:pPr>
              <w:pStyle w:val="List"/>
              <w:rPr>
                <w:lang w:val="en-NZ"/>
              </w:rPr>
            </w:pPr>
            <w:r w:rsidRPr="002D7D58">
              <w:t>3. Assemble s</w:t>
            </w:r>
            <w:r w:rsidRPr="002D7D58">
              <w:t>ign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58" w:rsidP="002D7D58">
            <w:pPr>
              <w:pStyle w:val="List"/>
            </w:pPr>
            <w:r w:rsidRPr="002D7D58">
              <w:t>3.1 Lay out and check sign components against job requirements</w:t>
            </w:r>
          </w:p>
          <w:p w:rsidR="00000000" w:rsidRPr="002D7D58" w:rsidP="002D7D58">
            <w:pPr>
              <w:pStyle w:val="List"/>
            </w:pPr>
            <w:r w:rsidRPr="002D7D58">
              <w:t xml:space="preserve">3.2 Check and confirm signage against job requirements </w:t>
            </w:r>
          </w:p>
          <w:p w:rsidR="00000000" w:rsidP="002D7D58">
            <w:pPr>
              <w:pStyle w:val="List"/>
              <w:rPr>
                <w:lang w:val="en-NZ"/>
              </w:rPr>
            </w:pPr>
            <w:r w:rsidRPr="002D7D58">
              <w:t>3.3 Assemble sign on or off site according to job and site requirements</w:t>
            </w:r>
          </w:p>
        </w:tc>
      </w:tr>
      <w:tr w:rsidTr="002D7D5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58">
            <w:pPr>
              <w:pStyle w:val="List"/>
              <w:rPr>
                <w:lang w:val="en-NZ"/>
              </w:rPr>
            </w:pPr>
            <w:r w:rsidRPr="002D7D58">
              <w:t>4. Erect sign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58" w:rsidP="002D7D58">
            <w:pPr>
              <w:pStyle w:val="List"/>
            </w:pPr>
            <w:r w:rsidRPr="002D7D58">
              <w:t>4.1 Determine erection method according to job</w:t>
            </w:r>
            <w:r w:rsidRPr="002D7D58">
              <w:t xml:space="preserve"> requirements</w:t>
            </w:r>
          </w:p>
          <w:p w:rsidR="00000000" w:rsidRPr="002D7D58" w:rsidP="002D7D58">
            <w:pPr>
              <w:pStyle w:val="List"/>
            </w:pPr>
            <w:r w:rsidRPr="002D7D58">
              <w:t>4.2 Prepare support materials according to drawings and specifications</w:t>
            </w:r>
          </w:p>
          <w:p w:rsidR="00000000" w:rsidRPr="002D7D58" w:rsidP="002D7D58">
            <w:pPr>
              <w:pStyle w:val="List"/>
            </w:pPr>
            <w:r w:rsidRPr="002D7D58">
              <w:t>4.3 Install fastenings according to manufacturer specifications</w:t>
            </w:r>
          </w:p>
          <w:p w:rsidR="00000000" w:rsidRPr="002D7D58" w:rsidP="002D7D58">
            <w:pPr>
              <w:pStyle w:val="List"/>
            </w:pPr>
            <w:r w:rsidRPr="002D7D58">
              <w:t>4.4 Brace support structure according to job requirements</w:t>
            </w:r>
          </w:p>
          <w:p w:rsidR="00000000" w:rsidP="002D7D58">
            <w:pPr>
              <w:pStyle w:val="List"/>
              <w:rPr>
                <w:lang w:val="en-NZ"/>
              </w:rPr>
            </w:pPr>
            <w:r w:rsidRPr="002D7D58">
              <w:t>4.5 Erect sign according to job requirements</w:t>
            </w:r>
          </w:p>
        </w:tc>
      </w:tr>
      <w:tr w:rsidTr="002D7D5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58">
            <w:pPr>
              <w:pStyle w:val="List"/>
              <w:rPr>
                <w:lang w:val="en-NZ"/>
              </w:rPr>
            </w:pPr>
            <w:r w:rsidRPr="002D7D58">
              <w:t xml:space="preserve">5. </w:t>
            </w:r>
            <w:r w:rsidRPr="002D7D58">
              <w:t>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58" w:rsidP="002D7D58">
            <w:pPr>
              <w:pStyle w:val="List"/>
            </w:pPr>
            <w:r w:rsidRPr="002D7D58">
              <w:t>5.1 Clear work area and recycle or dispose of materials according to site requirements according to site requirements</w:t>
            </w:r>
          </w:p>
          <w:p w:rsidR="00000000" w:rsidRPr="002D7D58" w:rsidP="002D7D58">
            <w:pPr>
              <w:pStyle w:val="List"/>
            </w:pPr>
            <w:r w:rsidRPr="002D7D58">
              <w:t>5.2 Clean, check, maintain and store plant and equipment according to manufacturer specifications and site requirements</w:t>
            </w:r>
          </w:p>
        </w:tc>
      </w:tr>
    </w:tbl>
    <w:p w:rsidR="00000000" w:rsidRPr="002D7D58" w:rsidP="002D7D58">
      <w:pPr>
        <w:pStyle w:val="List"/>
      </w:pPr>
    </w:p>
    <w:p w:rsidR="00000000" w:rsidRPr="002D7D58" w:rsidP="002D7D58">
      <w:pPr>
        <w:pStyle w:val="AllowPageBreak"/>
      </w:pPr>
    </w:p>
    <w:p w:rsidR="00000000" w:rsidRPr="002D7D58" w:rsidP="002D7D58">
      <w:pPr>
        <w:pStyle w:val="Heading1"/>
      </w:pPr>
      <w:bookmarkStart w:id="5" w:name="O_1137244"/>
      <w:bookmarkEnd w:id="5"/>
      <w:r w:rsidRPr="002D7D58">
        <w:t>Foundation Skills</w:t>
      </w:r>
    </w:p>
    <w:p w:rsidR="00000000" w:rsidRPr="00DE3577" w:rsidP="00DE3577">
      <w:pPr>
        <w:pStyle w:val="BodyText"/>
        <w:rPr>
          <w:i/>
        </w:rPr>
      </w:pPr>
      <w:r w:rsidRPr="00DE3577">
        <w:rPr>
          <w:rStyle w:val="Emphasis"/>
        </w:rPr>
        <w:t>This section describes those language, literacy, numeracy and employment skills that are essentia</w:t>
      </w:r>
      <w:r w:rsidRPr="00DE3577">
        <w:rPr>
          <w:rStyle w:val="Emphasis"/>
        </w:rPr>
        <w:t>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2D7D5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58">
            <w:pPr>
              <w:pStyle w:val="BodyTextBold"/>
              <w:rPr>
                <w:lang w:val="en-NZ"/>
              </w:rPr>
            </w:pPr>
            <w:r w:rsidRPr="002D7D58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58">
            <w:pPr>
              <w:pStyle w:val="BodyTextBold"/>
              <w:rPr>
                <w:lang w:val="en-NZ"/>
              </w:rPr>
            </w:pPr>
            <w:r w:rsidRPr="002D7D58">
              <w:t>DESCRIPTION</w:t>
            </w:r>
          </w:p>
        </w:tc>
      </w:tr>
      <w:tr w:rsidTr="002D7D5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58">
            <w:pPr>
              <w:pStyle w:val="BodyText"/>
              <w:rPr>
                <w:lang w:val="en-NZ"/>
              </w:rPr>
            </w:pPr>
            <w:r w:rsidRPr="002D7D58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58">
            <w:pPr>
              <w:pStyle w:val="ListBullet"/>
              <w:rPr>
                <w:lang w:val="en-NZ"/>
              </w:rPr>
            </w:pPr>
            <w:r w:rsidRPr="002D7D58">
              <w:t xml:space="preserve">Calculates basic measurements, including mass and dimensions </w:t>
            </w:r>
          </w:p>
        </w:tc>
      </w:tr>
      <w:tr w:rsidTr="002D7D5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58">
            <w:pPr>
              <w:pStyle w:val="BodyText"/>
              <w:rPr>
                <w:lang w:val="en-NZ"/>
              </w:rPr>
            </w:pPr>
            <w:r w:rsidRPr="002D7D58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58" w:rsidP="002D7D58">
            <w:pPr>
              <w:pStyle w:val="ListBullet"/>
            </w:pPr>
            <w:r w:rsidRPr="002D7D58">
              <w:t>Monitors and minimises own exposure to worksite risks and hazards during work activities</w:t>
            </w:r>
          </w:p>
        </w:tc>
      </w:tr>
    </w:tbl>
    <w:p w:rsidR="00000000" w:rsidRPr="002D7D58" w:rsidP="002D7D58">
      <w:pPr>
        <w:pStyle w:val="BodyText"/>
      </w:pPr>
    </w:p>
    <w:p w:rsidR="00000000" w:rsidRPr="002D7D58" w:rsidP="002D7D58">
      <w:pPr>
        <w:pStyle w:val="AllowPageBreak"/>
      </w:pPr>
    </w:p>
    <w:p w:rsidR="00000000" w:rsidRPr="002D7D58" w:rsidP="002D7D58">
      <w:pPr>
        <w:pStyle w:val="Heading1"/>
      </w:pPr>
      <w:bookmarkStart w:id="6" w:name="O_1137243"/>
      <w:bookmarkEnd w:id="6"/>
      <w:r w:rsidRPr="002D7D58">
        <w:t>Unit Mapping Information</w:t>
      </w:r>
    </w:p>
    <w:p w:rsidR="00000000" w:rsidRPr="002D7D58" w:rsidP="00DE3577">
      <w:pPr>
        <w:pStyle w:val="BodyText"/>
      </w:pPr>
      <w:r w:rsidRPr="002D7D58">
        <w:t>Supersedes and is equivalent to RIICRC202D Install signs.</w:t>
      </w:r>
    </w:p>
    <w:p w:rsidR="00000000" w:rsidRPr="002D7D58" w:rsidP="002D7D58">
      <w:pPr>
        <w:pStyle w:val="Heading1"/>
      </w:pPr>
      <w:bookmarkStart w:id="7" w:name="O_1137236"/>
      <w:bookmarkEnd w:id="7"/>
      <w:r w:rsidRPr="002D7D58">
        <w:t>Links</w:t>
      </w:r>
    </w:p>
    <w:p w:rsidR="00000000" w:rsidRPr="002D7D58" w:rsidP="00DE3577">
      <w:pPr>
        <w:pStyle w:val="BodyText"/>
      </w:pPr>
      <w:r w:rsidRPr="002D7D58">
        <w:t xml:space="preserve">Companion Volume Implementation Guide </w:t>
      </w:r>
      <w:r w:rsidRPr="002D7D58">
        <w:t xml:space="preserve">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B6A5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D7D58" w:rsidP="002D7D58"/>
    <w:sectPr w:rsidSect="002D7D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58" w:rsidRPr="00DE3577" w:rsidP="00DE35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577" w:rsidP="002D7D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577" w:rsidP="002D7D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3577" w:rsidP="002D7D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5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7D58" w:rsidRPr="00DE3577" w:rsidP="00DE35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577" w:rsidRPr="002D2AF8" w:rsidP="002D7D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RIICRC202E Install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DE3577" w:rsidP="002D7D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CA24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F03D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D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D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D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D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D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D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D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D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D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D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D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D58"/>
  </w:style>
  <w:style w:type="character" w:customStyle="1" w:styleId="Heading1Char">
    <w:name w:val="Heading 1 Char"/>
    <w:basedOn w:val="DefaultParagraphFont"/>
    <w:link w:val="Heading1"/>
    <w:rsid w:val="002D7D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7D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D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7D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7D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7D58"/>
    <w:rPr>
      <w:b/>
      <w:spacing w:val="0"/>
    </w:rPr>
  </w:style>
  <w:style w:type="character" w:styleId="Emphasis">
    <w:name w:val="Emphasis"/>
    <w:basedOn w:val="DefaultParagraphFont"/>
    <w:qFormat/>
    <w:rsid w:val="002D7D58"/>
    <w:rPr>
      <w:i/>
    </w:rPr>
  </w:style>
  <w:style w:type="paragraph" w:customStyle="1" w:styleId="SuperHeading">
    <w:name w:val="SuperHeading"/>
    <w:basedOn w:val="Normal"/>
    <w:rsid w:val="002D7D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7D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7D58"/>
    <w:rPr>
      <w:b/>
    </w:rPr>
  </w:style>
  <w:style w:type="character" w:customStyle="1" w:styleId="Heading2Char">
    <w:name w:val="Heading 2 Char"/>
    <w:basedOn w:val="DefaultParagraphFont"/>
    <w:link w:val="Heading2"/>
    <w:rsid w:val="002D7D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D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D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D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D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D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D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D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D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D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D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D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D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D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7D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7D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D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D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7D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7D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D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D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D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D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D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D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D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D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7D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D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D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D58"/>
  </w:style>
  <w:style w:type="paragraph" w:styleId="TableofFigures">
    <w:name w:val="table of figures"/>
    <w:basedOn w:val="Normal"/>
    <w:next w:val="Normal"/>
    <w:semiHidden/>
    <w:rsid w:val="002D7D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D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7D58"/>
    <w:rPr>
      <w:rFonts w:ascii="Wingdings" w:hAnsi="Wingdings"/>
    </w:rPr>
  </w:style>
  <w:style w:type="paragraph" w:customStyle="1" w:styleId="TableHeading">
    <w:name w:val="Table Heading"/>
    <w:basedOn w:val="HeadingBase"/>
    <w:rsid w:val="002D7D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7D58"/>
    <w:rPr>
      <w:color w:val="0033CC"/>
      <w:u w:val="none"/>
    </w:rPr>
  </w:style>
  <w:style w:type="paragraph" w:customStyle="1" w:styleId="BodyTextRight">
    <w:name w:val="Body Text Right"/>
    <w:basedOn w:val="BodyText"/>
    <w:rsid w:val="002D7D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D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D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D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D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D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D58"/>
    <w:rPr>
      <w:sz w:val="32"/>
    </w:rPr>
  </w:style>
  <w:style w:type="paragraph" w:customStyle="1" w:styleId="HeadingProcedure">
    <w:name w:val="Heading Procedure"/>
    <w:basedOn w:val="HeadingBase"/>
    <w:next w:val="Normal"/>
    <w:rsid w:val="002D7D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D58"/>
    <w:pPr>
      <w:spacing w:before="60" w:after="60"/>
    </w:pPr>
  </w:style>
  <w:style w:type="paragraph" w:styleId="ListContinue">
    <w:name w:val="List Continue"/>
    <w:basedOn w:val="List"/>
    <w:rsid w:val="002D7D58"/>
    <w:pPr>
      <w:ind w:firstLine="0"/>
    </w:pPr>
  </w:style>
  <w:style w:type="paragraph" w:customStyle="1" w:styleId="ListNote">
    <w:name w:val="List Note"/>
    <w:basedOn w:val="List"/>
    <w:rsid w:val="002D7D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D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D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D58"/>
    <w:rPr>
      <w:rFonts w:ascii="Courier New" w:hAnsi="Courier New"/>
    </w:rPr>
  </w:style>
  <w:style w:type="paragraph" w:customStyle="1" w:styleId="NoteBullet">
    <w:name w:val="Note Bullet"/>
    <w:basedOn w:val="Note"/>
    <w:rsid w:val="002D7D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D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D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D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D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7D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D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D58"/>
    <w:rPr>
      <w:b/>
      <w:smallCaps/>
    </w:rPr>
  </w:style>
  <w:style w:type="paragraph" w:customStyle="1" w:styleId="TableListNumber">
    <w:name w:val="Table List Number"/>
    <w:basedOn w:val="ListNumber"/>
    <w:rsid w:val="002D7D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D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D58"/>
    <w:pPr>
      <w:numPr>
        <w:numId w:val="8"/>
      </w:numPr>
    </w:pPr>
  </w:style>
  <w:style w:type="paragraph" w:customStyle="1" w:styleId="ListAlpha2">
    <w:name w:val="List Alpha 2"/>
    <w:basedOn w:val="List2"/>
    <w:rsid w:val="002D7D58"/>
    <w:pPr>
      <w:numPr>
        <w:numId w:val="7"/>
      </w:numPr>
    </w:pPr>
  </w:style>
  <w:style w:type="paragraph" w:styleId="List2">
    <w:name w:val="List 2"/>
    <w:basedOn w:val="BodyText"/>
    <w:rsid w:val="002D7D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D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D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D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D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D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7D58"/>
    <w:pPr>
      <w:numPr>
        <w:numId w:val="3"/>
      </w:numPr>
    </w:pPr>
  </w:style>
  <w:style w:type="paragraph" w:styleId="ListContinue2">
    <w:name w:val="List Continue 2"/>
    <w:basedOn w:val="List2"/>
    <w:rsid w:val="002D7D58"/>
    <w:pPr>
      <w:ind w:firstLine="0"/>
    </w:pPr>
  </w:style>
  <w:style w:type="paragraph" w:styleId="ListContinue3">
    <w:name w:val="List Continue 3"/>
    <w:basedOn w:val="List3"/>
    <w:rsid w:val="002D7D58"/>
    <w:pPr>
      <w:ind w:left="1021" w:firstLine="0"/>
    </w:pPr>
  </w:style>
  <w:style w:type="paragraph" w:styleId="ListContinue4">
    <w:name w:val="List Continue 4"/>
    <w:basedOn w:val="List4"/>
    <w:rsid w:val="002D7D58"/>
    <w:pPr>
      <w:ind w:firstLine="0"/>
    </w:pPr>
  </w:style>
  <w:style w:type="paragraph" w:styleId="ListContinue5">
    <w:name w:val="List Continue 5"/>
    <w:basedOn w:val="List5"/>
    <w:rsid w:val="002D7D58"/>
    <w:pPr>
      <w:ind w:firstLine="0"/>
    </w:pPr>
  </w:style>
  <w:style w:type="paragraph" w:styleId="ListNumber3">
    <w:name w:val="List Number 3"/>
    <w:basedOn w:val="List3"/>
    <w:rsid w:val="002D7D58"/>
    <w:pPr>
      <w:numPr>
        <w:numId w:val="4"/>
      </w:numPr>
    </w:pPr>
  </w:style>
  <w:style w:type="paragraph" w:styleId="ListNumber4">
    <w:name w:val="List Number 4"/>
    <w:basedOn w:val="List4"/>
    <w:rsid w:val="002D7D58"/>
    <w:pPr>
      <w:numPr>
        <w:numId w:val="5"/>
      </w:numPr>
    </w:pPr>
  </w:style>
  <w:style w:type="paragraph" w:styleId="ListNumber5">
    <w:name w:val="List Number 5"/>
    <w:basedOn w:val="List5"/>
    <w:rsid w:val="002D7D58"/>
    <w:pPr>
      <w:numPr>
        <w:numId w:val="6"/>
      </w:numPr>
    </w:pPr>
  </w:style>
  <w:style w:type="paragraph" w:styleId="BlockText">
    <w:name w:val="Block Text"/>
    <w:basedOn w:val="Normal"/>
    <w:rsid w:val="002D7D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D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D58"/>
    <w:rPr>
      <w:sz w:val="16"/>
      <w:vertAlign w:val="superscript"/>
    </w:rPr>
  </w:style>
  <w:style w:type="character" w:customStyle="1" w:styleId="Symbols">
    <w:name w:val="Symbols"/>
    <w:basedOn w:val="DefaultParagraphFont"/>
    <w:rsid w:val="002D7D58"/>
    <w:rPr>
      <w:rFonts w:ascii="Symbol" w:hAnsi="Symbol"/>
    </w:rPr>
  </w:style>
  <w:style w:type="character" w:customStyle="1" w:styleId="MenuOptions">
    <w:name w:val="Menu Options"/>
    <w:basedOn w:val="DefaultParagraphFont"/>
    <w:rsid w:val="002D7D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D58"/>
    <w:rPr>
      <w:b/>
    </w:rPr>
  </w:style>
  <w:style w:type="character" w:customStyle="1" w:styleId="Underlined">
    <w:name w:val="Underlined"/>
    <w:basedOn w:val="DefaultParagraphFont"/>
    <w:rsid w:val="002D7D58"/>
    <w:rPr>
      <w:u w:val="single"/>
    </w:rPr>
  </w:style>
  <w:style w:type="paragraph" w:customStyle="1" w:styleId="TableBodyTextRight">
    <w:name w:val="Table Body Text Right"/>
    <w:basedOn w:val="TableBodyText"/>
    <w:rsid w:val="002D7D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D58"/>
    <w:rPr>
      <w:sz w:val="18"/>
    </w:rPr>
  </w:style>
  <w:style w:type="paragraph" w:customStyle="1" w:styleId="BodySmallRight">
    <w:name w:val="Body Small Right"/>
    <w:basedOn w:val="BodyTextRight"/>
    <w:rsid w:val="002D7D58"/>
    <w:rPr>
      <w:sz w:val="18"/>
      <w:szCs w:val="18"/>
    </w:rPr>
  </w:style>
  <w:style w:type="paragraph" w:customStyle="1" w:styleId="MarginEdition">
    <w:name w:val="Margin Edition"/>
    <w:basedOn w:val="MarginNote"/>
    <w:rsid w:val="002D7D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D58"/>
    <w:rPr>
      <w:sz w:val="2"/>
      <w:szCs w:val="2"/>
    </w:rPr>
  </w:style>
  <w:style w:type="character" w:customStyle="1" w:styleId="Small">
    <w:name w:val="Small"/>
    <w:basedOn w:val="DefaultParagraphFont"/>
    <w:rsid w:val="002D7D58"/>
    <w:rPr>
      <w:sz w:val="16"/>
    </w:rPr>
  </w:style>
  <w:style w:type="paragraph" w:customStyle="1" w:styleId="WideTable">
    <w:name w:val="Wide Table"/>
    <w:basedOn w:val="Normal"/>
    <w:rsid w:val="002D7D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D58"/>
  </w:style>
  <w:style w:type="paragraph" w:styleId="Quote">
    <w:name w:val="Quote"/>
    <w:basedOn w:val="Heading1"/>
    <w:link w:val="QuoteChar"/>
    <w:qFormat/>
    <w:rsid w:val="002D7D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D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D58"/>
    <w:pPr>
      <w:pageBreakBefore/>
    </w:pPr>
  </w:style>
  <w:style w:type="paragraph" w:customStyle="1" w:styleId="Border">
    <w:name w:val="Border"/>
    <w:basedOn w:val="Normal"/>
    <w:qFormat/>
    <w:rsid w:val="002D7D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D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D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D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D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D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D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D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D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D58"/>
    <w:rPr>
      <w:u w:val="single"/>
    </w:rPr>
  </w:style>
  <w:style w:type="character" w:customStyle="1" w:styleId="BoldandItalics">
    <w:name w:val="Bold and Italics"/>
    <w:qFormat/>
    <w:rsid w:val="002D7D58"/>
    <w:rPr>
      <w:b/>
      <w:i/>
      <w:u w:val="none"/>
    </w:rPr>
  </w:style>
  <w:style w:type="paragraph" w:styleId="BalloonText">
    <w:name w:val="Balloon Text"/>
    <w:basedOn w:val="Normal"/>
    <w:link w:val="BalloonTextChar"/>
    <w:rsid w:val="002D7D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D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D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D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D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D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7D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E35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3318</Characters>
  <Application>Microsoft Office Word</Application>
  <DocSecurity>0</DocSecurity>
  <Lines>97</Lines>
  <Paragraphs>72</Paragraphs>
  <ScaleCrop>false</ScaleCrop>
  <Company>Author-it Software Corporation Ltd.</Company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RIICRC202E Install 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2022-12-07T01:57:00Z</dcterms:created>
  <dcterms:modified xsi:type="dcterms:W3CDTF">2022-12-07T01:57:00Z</dcterms:modified>
</cp:coreProperties>
</file>