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310" w:rsidP="00485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RIICRC201E Repair potholes</w:t>
      </w:r>
      <w:r>
        <w:fldChar w:fldCharType="end"/>
      </w:r>
    </w:p>
    <w:p w:rsidR="00485310" w:rsidP="00485310">
      <w:pPr>
        <w:pStyle w:val="Version"/>
        <w:sectPr w:rsidSect="00AC2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6BA" w:rsidP="00AC26BA">
      <w:pPr>
        <w:pStyle w:val="SuperHeading"/>
      </w:pPr>
      <w:r w:rsidRPr="00AC26BA">
        <w:t>RIICRC201E Repair potholes</w:t>
      </w:r>
    </w:p>
    <w:p w:rsidR="00000000" w:rsidRPr="00AC26BA" w:rsidP="00AC26BA">
      <w:pPr>
        <w:pStyle w:val="Heading1"/>
      </w:pPr>
      <w:bookmarkStart w:id="1" w:name="O_1137147"/>
      <w:bookmarkEnd w:id="1"/>
      <w:r w:rsidRPr="00AC26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4853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BodyText"/>
            </w:pPr>
            <w:r w:rsidRPr="00AC26BA">
              <w:rPr>
                <w:rStyle w:val="SpecialBold"/>
              </w:rPr>
              <w:t>Release</w:t>
            </w:r>
            <w:r w:rsidRPr="00AC26BA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"/>
              <w:rPr>
                <w:lang w:val="en-NZ"/>
              </w:rPr>
            </w:pPr>
            <w:r w:rsidRPr="00AC26BA">
              <w:rPr>
                <w:rStyle w:val="SpecialBold"/>
              </w:rPr>
              <w:t>Comments</w:t>
            </w:r>
            <w:r w:rsidRPr="00AC26BA">
              <w:t> </w:t>
            </w:r>
          </w:p>
        </w:tc>
      </w:tr>
      <w:tr w:rsidTr="004853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"/>
              <w:rPr>
                <w:lang w:val="en-NZ"/>
              </w:rPr>
            </w:pPr>
            <w:r w:rsidRPr="00AC26BA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BodyText"/>
            </w:pPr>
            <w:r w:rsidRPr="00AC26BA">
              <w:t>This version first released with RII Resources and Infrastructure Industry Training Package Version 6.0.</w:t>
            </w:r>
          </w:p>
        </w:tc>
      </w:tr>
    </w:tbl>
    <w:p w:rsidR="00000000" w:rsidRPr="00AC26BA" w:rsidP="00AC26BA">
      <w:pPr>
        <w:pStyle w:val="BodyText"/>
      </w:pPr>
    </w:p>
    <w:p w:rsidR="00000000" w:rsidRPr="00AC26BA" w:rsidP="00AC26BA">
      <w:pPr>
        <w:pStyle w:val="AllowPageBreak"/>
      </w:pPr>
    </w:p>
    <w:p w:rsidR="00000000" w:rsidRPr="00AC26BA" w:rsidP="00AC26BA">
      <w:pPr>
        <w:pStyle w:val="Heading1"/>
      </w:pPr>
      <w:bookmarkStart w:id="2" w:name="O_1137152"/>
      <w:bookmarkEnd w:id="2"/>
      <w:r w:rsidRPr="00AC26BA">
        <w:t>Application</w:t>
      </w:r>
    </w:p>
    <w:p w:rsidR="00000000" w:rsidRPr="00AC26BA" w:rsidP="00485310">
      <w:pPr>
        <w:pStyle w:val="BodyText"/>
      </w:pPr>
      <w:r w:rsidRPr="00AC26BA">
        <w:t>This unit describes the skills and knowledge required to repair pot</w:t>
      </w:r>
      <w:r w:rsidRPr="00AC26BA">
        <w:t>holes in civil construction, including preparing, repairing and cleaning up potholes to sub</w:t>
      </w:r>
      <w:r w:rsidRPr="00AC26BA">
        <w:noBreakHyphen/>
        <w:t xml:space="preserve">grade level. </w:t>
      </w:r>
    </w:p>
    <w:p w:rsidR="00000000" w:rsidRPr="00AC26BA" w:rsidP="00485310">
      <w:pPr>
        <w:pStyle w:val="BodyText"/>
      </w:pPr>
      <w:r w:rsidRPr="00AC26BA">
        <w:t>It applies to those working in operational roles. They generally work under supervision to undertake a prescribed range of functions involving known r</w:t>
      </w:r>
      <w:r w:rsidRPr="00AC26BA">
        <w:t>outines and procedures and take some responsibility for the quality of work outcomes.</w:t>
      </w:r>
    </w:p>
    <w:p w:rsidR="00000000" w:rsidRPr="00AC26BA" w:rsidP="00485310">
      <w:pPr>
        <w:pStyle w:val="BodyText"/>
      </w:pPr>
      <w:r w:rsidRPr="00AC26BA">
        <w:t>Licensing, legislative and certification requirements that apply to this unit can vary between states, territories and industry sectors. Users must check requirements wit</w:t>
      </w:r>
      <w:r w:rsidRPr="00AC26BA">
        <w:t>h relevant body before applying the unit</w:t>
      </w:r>
      <w:r w:rsidRPr="00AC26BA">
        <w:rPr>
          <w:rStyle w:val="Monospace"/>
        </w:rPr>
        <w:t>.</w:t>
      </w:r>
    </w:p>
    <w:p w:rsidR="00000000" w:rsidRPr="00AC26BA" w:rsidP="00AC26BA">
      <w:pPr>
        <w:pStyle w:val="Heading1"/>
      </w:pPr>
      <w:bookmarkStart w:id="3" w:name="O_1137151"/>
      <w:bookmarkEnd w:id="3"/>
      <w:r w:rsidRPr="00AC26BA">
        <w:t>Unit Sector</w:t>
      </w:r>
    </w:p>
    <w:p w:rsidR="00000000" w:rsidRPr="00AC26BA" w:rsidP="00485310">
      <w:pPr>
        <w:pStyle w:val="BodyText"/>
      </w:pPr>
      <w:r w:rsidRPr="00AC26BA">
        <w:t>Civil construction</w:t>
      </w:r>
    </w:p>
    <w:p w:rsidR="00000000" w:rsidRPr="00AC26BA" w:rsidP="00AC26BA">
      <w:pPr>
        <w:pStyle w:val="Heading1"/>
      </w:pPr>
      <w:bookmarkStart w:id="4" w:name="O_1137150"/>
      <w:bookmarkEnd w:id="4"/>
      <w:r w:rsidRPr="00AC26BA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AC26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Bold"/>
              <w:rPr>
                <w:lang w:val="en-NZ"/>
              </w:rPr>
            </w:pPr>
            <w:r w:rsidRPr="00AC26BA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Bold"/>
              <w:rPr>
                <w:lang w:val="en-NZ"/>
              </w:rPr>
            </w:pPr>
            <w:r w:rsidRPr="00AC26BA">
              <w:t>PERFORMANCE CRITERIA</w:t>
            </w:r>
          </w:p>
        </w:tc>
      </w:tr>
      <w:tr w:rsidTr="00AC26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BodyText"/>
            </w:pPr>
            <w:r w:rsidRPr="00AC26BA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"/>
              <w:rPr>
                <w:lang w:val="en-NZ"/>
              </w:rPr>
            </w:pPr>
            <w:r w:rsidRPr="00AC26BA">
              <w:rPr>
                <w:rStyle w:val="Emphasis"/>
              </w:rPr>
              <w:t xml:space="preserve">Performance criteria </w:t>
            </w:r>
            <w:r w:rsidRPr="00AC26BA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AC26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List"/>
              <w:rPr>
                <w:lang w:val="en-NZ"/>
              </w:rPr>
            </w:pPr>
            <w:r w:rsidRPr="00AC26BA">
              <w:t>1. Plan and prepare to repair potholes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List"/>
            </w:pPr>
            <w:r w:rsidRPr="00AC26BA">
              <w:t xml:space="preserve">1.1 Obtain, interpret, clarify and confirm work requirements </w:t>
            </w:r>
          </w:p>
          <w:p w:rsidR="00000000" w:rsidRPr="00AC26BA" w:rsidP="00AC26BA">
            <w:pPr>
              <w:pStyle w:val="List"/>
            </w:pPr>
            <w:r w:rsidRPr="00AC26BA">
              <w:t>1.2 Access, interpret and apply documentation required to repair potholes</w:t>
            </w:r>
          </w:p>
          <w:p w:rsidR="00000000" w:rsidRPr="00AC26BA" w:rsidP="00AC26BA">
            <w:pPr>
              <w:pStyle w:val="List"/>
            </w:pPr>
            <w:r w:rsidRPr="00AC26BA">
              <w:t>1.3 I</w:t>
            </w:r>
            <w:r w:rsidRPr="00AC26BA">
              <w:t>dentify and address potential risks, hazards and environmental issues, and implement control measures within scope of role</w:t>
            </w:r>
          </w:p>
          <w:p w:rsidR="00000000" w:rsidRPr="00AC26BA" w:rsidP="00AC26BA">
            <w:pPr>
              <w:pStyle w:val="List"/>
            </w:pPr>
            <w:r w:rsidRPr="00AC26BA">
              <w:t>1.4 Select and wear personal protective equipment according to site requirements</w:t>
            </w:r>
          </w:p>
          <w:p w:rsidR="00000000" w:rsidRPr="00AC26BA" w:rsidP="00AC26BA">
            <w:pPr>
              <w:pStyle w:val="List"/>
            </w:pPr>
            <w:r w:rsidRPr="00AC26BA">
              <w:t xml:space="preserve">1.5 Identify, obtain, confirm and implement signage </w:t>
            </w:r>
            <w:r w:rsidRPr="00AC26BA">
              <w:t xml:space="preserve">requirements </w:t>
            </w:r>
          </w:p>
          <w:p w:rsidR="00000000" w:rsidRPr="00AC26BA" w:rsidP="00AC26BA">
            <w:pPr>
              <w:pStyle w:val="List"/>
            </w:pPr>
            <w:r w:rsidRPr="00AC26BA">
              <w:t>1.6 Select plant, tools and equipment required to carry out tasks and check for faults</w:t>
            </w:r>
          </w:p>
          <w:p w:rsidR="00000000" w:rsidP="00AC26BA">
            <w:pPr>
              <w:pStyle w:val="List"/>
              <w:rPr>
                <w:lang w:val="en-NZ"/>
              </w:rPr>
            </w:pPr>
            <w:r w:rsidRPr="00AC26BA">
              <w:t>1.7 Obtain and interpret emergency procedures and identify steps required to respond to emergencies</w:t>
            </w:r>
          </w:p>
        </w:tc>
      </w:tr>
      <w:tr w:rsidTr="00AC26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List"/>
              <w:rPr>
                <w:lang w:val="en-NZ"/>
              </w:rPr>
            </w:pPr>
            <w:r w:rsidRPr="00AC26BA">
              <w:t>2. Repair potholes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List"/>
            </w:pPr>
            <w:r w:rsidRPr="00AC26BA">
              <w:t>2.1 Remove water and loose material from pothole or defective area</w:t>
            </w:r>
          </w:p>
          <w:p w:rsidR="00000000" w:rsidRPr="00AC26BA" w:rsidP="00AC26BA">
            <w:pPr>
              <w:pStyle w:val="List"/>
            </w:pPr>
            <w:r w:rsidRPr="00AC26BA">
              <w:t>2.2 Trim pothole or defective area and check and confirm mechanical interlock of repair material</w:t>
            </w:r>
          </w:p>
          <w:p w:rsidR="00000000" w:rsidRPr="00AC26BA" w:rsidP="00AC26BA">
            <w:pPr>
              <w:pStyle w:val="List"/>
            </w:pPr>
            <w:r w:rsidRPr="00AC26BA">
              <w:t>2.3 Apply binder for appropriate adhesion of repair material and waterproofing of repaired a</w:t>
            </w:r>
            <w:r w:rsidRPr="00AC26BA">
              <w:t>rea according to job and site requirements</w:t>
            </w:r>
          </w:p>
          <w:p w:rsidR="00000000" w:rsidRPr="00AC26BA" w:rsidP="00AC26BA">
            <w:pPr>
              <w:pStyle w:val="List"/>
            </w:pPr>
            <w:r w:rsidRPr="00AC26BA">
              <w:t>2.4 Place and compact materials according to job and site requirements</w:t>
            </w:r>
          </w:p>
          <w:p w:rsidR="00000000" w:rsidP="00AC26BA">
            <w:pPr>
              <w:pStyle w:val="List"/>
              <w:rPr>
                <w:lang w:val="en-NZ"/>
              </w:rPr>
            </w:pPr>
            <w:r w:rsidRPr="00AC26BA">
              <w:t>2.5 Clean repaired area, remove excess loose materials and apply sand or binding material according to job and site requirements</w:t>
            </w:r>
          </w:p>
        </w:tc>
      </w:tr>
      <w:tr w:rsidTr="00AC26B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List"/>
              <w:rPr>
                <w:lang w:val="en-NZ"/>
              </w:rPr>
            </w:pPr>
            <w:r w:rsidRPr="00AC26BA">
              <w:t>3. Conduct c</w:t>
            </w:r>
            <w:r w:rsidRPr="00AC26BA">
              <w:t>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List"/>
            </w:pPr>
            <w:r w:rsidRPr="00AC26BA">
              <w:t xml:space="preserve">3.1 Clear work area and recycle or dispose of materials according to site requirements </w:t>
            </w:r>
          </w:p>
          <w:p w:rsidR="00000000" w:rsidRPr="00AC26BA" w:rsidP="00AC26BA">
            <w:pPr>
              <w:pStyle w:val="List"/>
            </w:pPr>
            <w:r w:rsidRPr="00AC26BA">
              <w:t>3.2 Clean, check, maintain and store tools and equipment according to manufacturer specifications and site requirements</w:t>
            </w:r>
          </w:p>
        </w:tc>
      </w:tr>
    </w:tbl>
    <w:p w:rsidR="00000000" w:rsidRPr="00AC26BA" w:rsidP="00AC26BA">
      <w:pPr>
        <w:pStyle w:val="BodyText"/>
      </w:pPr>
    </w:p>
    <w:p w:rsidR="00000000" w:rsidRPr="00AC26BA" w:rsidP="00AC26BA">
      <w:pPr>
        <w:pStyle w:val="AllowPageBreak"/>
      </w:pPr>
    </w:p>
    <w:p w:rsidR="00000000" w:rsidRPr="00AC26BA" w:rsidP="00AC26BA">
      <w:pPr>
        <w:pStyle w:val="Heading1"/>
      </w:pPr>
      <w:bookmarkStart w:id="5" w:name="O_1137149"/>
      <w:bookmarkEnd w:id="5"/>
      <w:r w:rsidRPr="00AC26BA">
        <w:t>Foundati</w:t>
      </w:r>
      <w:r w:rsidRPr="00AC26BA">
        <w:t>on Skills</w:t>
      </w:r>
    </w:p>
    <w:p w:rsidR="00000000" w:rsidRPr="00485310" w:rsidP="00485310">
      <w:pPr>
        <w:pStyle w:val="BodyText"/>
        <w:rPr>
          <w:i/>
        </w:rPr>
      </w:pPr>
      <w:r w:rsidRPr="004853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AC26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Bold"/>
              <w:rPr>
                <w:lang w:val="en-NZ"/>
              </w:rPr>
            </w:pPr>
            <w:r w:rsidRPr="00AC26BA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Bold"/>
              <w:rPr>
                <w:lang w:val="en-NZ"/>
              </w:rPr>
            </w:pPr>
            <w:r w:rsidRPr="00AC26BA">
              <w:t>DESCRIPTION</w:t>
            </w:r>
          </w:p>
        </w:tc>
      </w:tr>
      <w:tr w:rsidTr="00AC26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"/>
              <w:rPr>
                <w:lang w:val="en-NZ"/>
              </w:rPr>
            </w:pPr>
            <w:r w:rsidRPr="00AC26BA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ListBullet"/>
              <w:rPr>
                <w:lang w:val="en-NZ"/>
              </w:rPr>
            </w:pPr>
            <w:r w:rsidRPr="00AC26BA">
              <w:t xml:space="preserve">Calculates basic measurements including mass and dimensions </w:t>
            </w:r>
          </w:p>
        </w:tc>
      </w:tr>
      <w:tr w:rsidTr="00AC26B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BA">
            <w:pPr>
              <w:pStyle w:val="BodyText"/>
              <w:rPr>
                <w:lang w:val="en-NZ"/>
              </w:rPr>
            </w:pPr>
            <w:r w:rsidRPr="00AC26BA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BA" w:rsidP="00AC26BA">
            <w:pPr>
              <w:pStyle w:val="ListBullet"/>
            </w:pPr>
            <w:r w:rsidRPr="00AC26BA">
              <w:t>Monitors and minimises own exposure to worksite risks and hazards during work activities</w:t>
            </w:r>
          </w:p>
        </w:tc>
      </w:tr>
    </w:tbl>
    <w:p w:rsidR="00000000" w:rsidRPr="00AC26BA" w:rsidP="00AC26BA">
      <w:pPr>
        <w:pStyle w:val="BodyText"/>
      </w:pPr>
    </w:p>
    <w:p w:rsidR="00000000" w:rsidRPr="00AC26BA" w:rsidP="00AC26BA">
      <w:pPr>
        <w:pStyle w:val="AllowPageBreak"/>
      </w:pPr>
    </w:p>
    <w:p w:rsidR="00000000" w:rsidRPr="00AC26BA" w:rsidP="00AC26BA">
      <w:pPr>
        <w:pStyle w:val="Heading1"/>
      </w:pPr>
      <w:bookmarkStart w:id="6" w:name="O_1137148"/>
      <w:bookmarkEnd w:id="6"/>
      <w:r w:rsidRPr="00AC26BA">
        <w:t>Unit Mapping Information</w:t>
      </w:r>
    </w:p>
    <w:p w:rsidR="00000000" w:rsidRPr="00AC26BA" w:rsidP="00485310">
      <w:pPr>
        <w:pStyle w:val="BodyText"/>
      </w:pPr>
      <w:r w:rsidRPr="00AC26BA">
        <w:t>Supersedes and is equivalent to RIICRC201D Repair potholes.</w:t>
      </w:r>
    </w:p>
    <w:p w:rsidR="00000000" w:rsidRPr="00AC26BA" w:rsidP="00AC26BA">
      <w:pPr>
        <w:pStyle w:val="Heading1"/>
      </w:pPr>
      <w:bookmarkStart w:id="7" w:name="O_1137141"/>
      <w:bookmarkEnd w:id="7"/>
      <w:r w:rsidRPr="00AC26BA">
        <w:t>Links</w:t>
      </w:r>
    </w:p>
    <w:p w:rsidR="00000000" w:rsidRPr="00AC26BA" w:rsidP="00485310">
      <w:pPr>
        <w:pStyle w:val="BodyText"/>
      </w:pPr>
      <w:r w:rsidRPr="00AC26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00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C26BA" w:rsidP="00AC26BA"/>
    <w:sectPr w:rsidSect="00AC26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BA" w:rsidRPr="00485310" w:rsidP="00485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10" w:rsidP="00AC2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5310" w:rsidP="00AC2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310" w:rsidP="00AC2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6BA" w:rsidRPr="00485310" w:rsidP="00485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310" w:rsidRPr="002D2AF8" w:rsidP="00AC2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RIICRC201E Repair potholes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5310" w:rsidP="00AC2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89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A8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6BA"/>
  </w:style>
  <w:style w:type="character" w:customStyle="1" w:styleId="Heading1Char">
    <w:name w:val="Heading 1 Char"/>
    <w:basedOn w:val="DefaultParagraphFont"/>
    <w:link w:val="Heading1"/>
    <w:rsid w:val="00AC2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6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26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6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6BA"/>
    <w:rPr>
      <w:b/>
      <w:spacing w:val="0"/>
    </w:rPr>
  </w:style>
  <w:style w:type="character" w:styleId="Emphasis">
    <w:name w:val="Emphasis"/>
    <w:basedOn w:val="DefaultParagraphFont"/>
    <w:qFormat/>
    <w:rsid w:val="00AC26BA"/>
    <w:rPr>
      <w:i/>
    </w:rPr>
  </w:style>
  <w:style w:type="paragraph" w:customStyle="1" w:styleId="SuperHeading">
    <w:name w:val="SuperHeading"/>
    <w:basedOn w:val="Normal"/>
    <w:rsid w:val="00AC2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AC26BA"/>
    <w:rPr>
      <w:rFonts w:ascii="Courier New" w:hAnsi="Courier New"/>
    </w:rPr>
  </w:style>
  <w:style w:type="paragraph" w:customStyle="1" w:styleId="BodyTextBold">
    <w:name w:val="Body Text Bold"/>
    <w:basedOn w:val="BodyText"/>
    <w:qFormat/>
    <w:rsid w:val="00AC26BA"/>
    <w:rPr>
      <w:b/>
    </w:rPr>
  </w:style>
  <w:style w:type="character" w:customStyle="1" w:styleId="Heading2Char">
    <w:name w:val="Heading 2 Char"/>
    <w:basedOn w:val="DefaultParagraphFont"/>
    <w:link w:val="Heading2"/>
    <w:rsid w:val="00AC2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6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2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6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6BA"/>
  </w:style>
  <w:style w:type="paragraph" w:styleId="TableofFigures">
    <w:name w:val="table of figures"/>
    <w:basedOn w:val="Normal"/>
    <w:next w:val="Normal"/>
    <w:semiHidden/>
    <w:rsid w:val="00AC2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6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6BA"/>
    <w:rPr>
      <w:rFonts w:ascii="Wingdings" w:hAnsi="Wingdings"/>
    </w:rPr>
  </w:style>
  <w:style w:type="paragraph" w:customStyle="1" w:styleId="TableHeading">
    <w:name w:val="Table Heading"/>
    <w:basedOn w:val="HeadingBase"/>
    <w:rsid w:val="00AC2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6BA"/>
    <w:rPr>
      <w:color w:val="0033CC"/>
      <w:u w:val="none"/>
    </w:rPr>
  </w:style>
  <w:style w:type="paragraph" w:customStyle="1" w:styleId="BodyTextRight">
    <w:name w:val="Body Text Right"/>
    <w:basedOn w:val="BodyText"/>
    <w:rsid w:val="00AC2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6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6BA"/>
    <w:rPr>
      <w:sz w:val="32"/>
    </w:rPr>
  </w:style>
  <w:style w:type="paragraph" w:customStyle="1" w:styleId="HeadingProcedure">
    <w:name w:val="Heading Procedure"/>
    <w:basedOn w:val="HeadingBase"/>
    <w:next w:val="Normal"/>
    <w:rsid w:val="00AC2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6BA"/>
    <w:pPr>
      <w:spacing w:before="60" w:after="60"/>
    </w:pPr>
  </w:style>
  <w:style w:type="paragraph" w:styleId="ListContinue">
    <w:name w:val="List Continue"/>
    <w:basedOn w:val="List"/>
    <w:rsid w:val="00AC26BA"/>
    <w:pPr>
      <w:ind w:firstLine="0"/>
    </w:pPr>
  </w:style>
  <w:style w:type="paragraph" w:customStyle="1" w:styleId="ListNote">
    <w:name w:val="List Note"/>
    <w:basedOn w:val="List"/>
    <w:rsid w:val="00AC2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AC2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6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6BA"/>
    <w:rPr>
      <w:b/>
      <w:smallCaps/>
    </w:rPr>
  </w:style>
  <w:style w:type="paragraph" w:customStyle="1" w:styleId="TableListNumber">
    <w:name w:val="Table List Number"/>
    <w:basedOn w:val="ListNumber"/>
    <w:rsid w:val="00AC2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6BA"/>
    <w:pPr>
      <w:numPr>
        <w:numId w:val="8"/>
      </w:numPr>
    </w:pPr>
  </w:style>
  <w:style w:type="paragraph" w:customStyle="1" w:styleId="ListAlpha2">
    <w:name w:val="List Alpha 2"/>
    <w:basedOn w:val="List2"/>
    <w:rsid w:val="00AC26BA"/>
    <w:pPr>
      <w:numPr>
        <w:numId w:val="7"/>
      </w:numPr>
    </w:pPr>
  </w:style>
  <w:style w:type="paragraph" w:styleId="List2">
    <w:name w:val="List 2"/>
    <w:basedOn w:val="BodyText"/>
    <w:rsid w:val="00AC2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6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6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6BA"/>
    <w:pPr>
      <w:numPr>
        <w:numId w:val="3"/>
      </w:numPr>
    </w:pPr>
  </w:style>
  <w:style w:type="paragraph" w:styleId="ListContinue2">
    <w:name w:val="List Continue 2"/>
    <w:basedOn w:val="List2"/>
    <w:rsid w:val="00AC26BA"/>
    <w:pPr>
      <w:ind w:firstLine="0"/>
    </w:pPr>
  </w:style>
  <w:style w:type="paragraph" w:styleId="ListContinue3">
    <w:name w:val="List Continue 3"/>
    <w:basedOn w:val="List3"/>
    <w:rsid w:val="00AC26BA"/>
    <w:pPr>
      <w:ind w:left="1021" w:firstLine="0"/>
    </w:pPr>
  </w:style>
  <w:style w:type="paragraph" w:styleId="ListContinue4">
    <w:name w:val="List Continue 4"/>
    <w:basedOn w:val="List4"/>
    <w:rsid w:val="00AC26BA"/>
    <w:pPr>
      <w:ind w:firstLine="0"/>
    </w:pPr>
  </w:style>
  <w:style w:type="paragraph" w:styleId="ListContinue5">
    <w:name w:val="List Continue 5"/>
    <w:basedOn w:val="List5"/>
    <w:rsid w:val="00AC26BA"/>
    <w:pPr>
      <w:ind w:firstLine="0"/>
    </w:pPr>
  </w:style>
  <w:style w:type="paragraph" w:styleId="ListNumber3">
    <w:name w:val="List Number 3"/>
    <w:basedOn w:val="List3"/>
    <w:rsid w:val="00AC26BA"/>
    <w:pPr>
      <w:numPr>
        <w:numId w:val="4"/>
      </w:numPr>
    </w:pPr>
  </w:style>
  <w:style w:type="paragraph" w:styleId="ListNumber4">
    <w:name w:val="List Number 4"/>
    <w:basedOn w:val="List4"/>
    <w:rsid w:val="00AC26BA"/>
    <w:pPr>
      <w:numPr>
        <w:numId w:val="5"/>
      </w:numPr>
    </w:pPr>
  </w:style>
  <w:style w:type="paragraph" w:styleId="ListNumber5">
    <w:name w:val="List Number 5"/>
    <w:basedOn w:val="List5"/>
    <w:rsid w:val="00AC26BA"/>
    <w:pPr>
      <w:numPr>
        <w:numId w:val="6"/>
      </w:numPr>
    </w:pPr>
  </w:style>
  <w:style w:type="paragraph" w:styleId="BlockText">
    <w:name w:val="Block Text"/>
    <w:basedOn w:val="Normal"/>
    <w:rsid w:val="00AC2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6BA"/>
    <w:rPr>
      <w:sz w:val="16"/>
      <w:vertAlign w:val="superscript"/>
    </w:rPr>
  </w:style>
  <w:style w:type="character" w:customStyle="1" w:styleId="Symbols">
    <w:name w:val="Symbols"/>
    <w:basedOn w:val="DefaultParagraphFont"/>
    <w:rsid w:val="00AC26BA"/>
    <w:rPr>
      <w:rFonts w:ascii="Symbol" w:hAnsi="Symbol"/>
    </w:rPr>
  </w:style>
  <w:style w:type="character" w:customStyle="1" w:styleId="MenuOptions">
    <w:name w:val="Menu Options"/>
    <w:basedOn w:val="DefaultParagraphFont"/>
    <w:rsid w:val="00AC2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6BA"/>
    <w:rPr>
      <w:b/>
    </w:rPr>
  </w:style>
  <w:style w:type="character" w:customStyle="1" w:styleId="Underlined">
    <w:name w:val="Underlined"/>
    <w:basedOn w:val="DefaultParagraphFont"/>
    <w:rsid w:val="00AC26BA"/>
    <w:rPr>
      <w:u w:val="single"/>
    </w:rPr>
  </w:style>
  <w:style w:type="paragraph" w:customStyle="1" w:styleId="TableBodyTextRight">
    <w:name w:val="Table Body Text Right"/>
    <w:basedOn w:val="TableBodyText"/>
    <w:rsid w:val="00AC2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6BA"/>
    <w:rPr>
      <w:sz w:val="18"/>
    </w:rPr>
  </w:style>
  <w:style w:type="paragraph" w:customStyle="1" w:styleId="BodySmallRight">
    <w:name w:val="Body Small Right"/>
    <w:basedOn w:val="BodyTextRight"/>
    <w:rsid w:val="00AC26BA"/>
    <w:rPr>
      <w:sz w:val="18"/>
      <w:szCs w:val="18"/>
    </w:rPr>
  </w:style>
  <w:style w:type="paragraph" w:customStyle="1" w:styleId="MarginEdition">
    <w:name w:val="Margin Edition"/>
    <w:basedOn w:val="MarginNote"/>
    <w:rsid w:val="00AC2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6BA"/>
    <w:rPr>
      <w:sz w:val="2"/>
      <w:szCs w:val="2"/>
    </w:rPr>
  </w:style>
  <w:style w:type="character" w:customStyle="1" w:styleId="Small">
    <w:name w:val="Small"/>
    <w:basedOn w:val="DefaultParagraphFont"/>
    <w:rsid w:val="00AC26BA"/>
    <w:rPr>
      <w:sz w:val="16"/>
    </w:rPr>
  </w:style>
  <w:style w:type="paragraph" w:customStyle="1" w:styleId="WideTable">
    <w:name w:val="Wide Table"/>
    <w:basedOn w:val="Normal"/>
    <w:rsid w:val="00AC2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6BA"/>
  </w:style>
  <w:style w:type="paragraph" w:styleId="Quote">
    <w:name w:val="Quote"/>
    <w:basedOn w:val="Heading1"/>
    <w:link w:val="QuoteChar"/>
    <w:qFormat/>
    <w:rsid w:val="00AC2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6BA"/>
    <w:pPr>
      <w:pageBreakBefore/>
    </w:pPr>
  </w:style>
  <w:style w:type="paragraph" w:customStyle="1" w:styleId="Border">
    <w:name w:val="Border"/>
    <w:basedOn w:val="Normal"/>
    <w:qFormat/>
    <w:rsid w:val="00AC2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6BA"/>
    <w:rPr>
      <w:u w:val="single"/>
    </w:rPr>
  </w:style>
  <w:style w:type="character" w:customStyle="1" w:styleId="BoldandItalics">
    <w:name w:val="Bold and Italics"/>
    <w:qFormat/>
    <w:rsid w:val="00AC26BA"/>
    <w:rPr>
      <w:b/>
      <w:i/>
      <w:u w:val="none"/>
    </w:rPr>
  </w:style>
  <w:style w:type="paragraph" w:styleId="BalloonText">
    <w:name w:val="Balloon Text"/>
    <w:basedOn w:val="Normal"/>
    <w:link w:val="BalloonTextChar"/>
    <w:rsid w:val="00AC2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6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2826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RIICRC201E Repair potholes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2022-10-18T14:52:00Z</dcterms:created>
  <dcterms:modified xsi:type="dcterms:W3CDTF">2022-10-18T14:52:00Z</dcterms:modified>
</cp:coreProperties>
</file>