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ECA" w:rsidP="00277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RIICPL301E Install water mains pipelines</w:t>
      </w:r>
      <w:r>
        <w:fldChar w:fldCharType="end"/>
      </w:r>
    </w:p>
    <w:p w:rsidR="00277ECA" w:rsidP="00277ECA">
      <w:pPr>
        <w:pStyle w:val="Version"/>
        <w:sectPr w:rsidSect="00524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4E48" w:rsidP="00524E48">
      <w:pPr>
        <w:pStyle w:val="SuperHeading"/>
      </w:pPr>
      <w:r w:rsidRPr="00524E48">
        <w:t>RIICPL301E Install water mains pipelines</w:t>
      </w:r>
    </w:p>
    <w:p w:rsidR="00000000" w:rsidRPr="00524E48" w:rsidP="00524E48">
      <w:pPr>
        <w:pStyle w:val="Heading1"/>
      </w:pPr>
      <w:bookmarkStart w:id="1" w:name="O_1201881"/>
      <w:bookmarkEnd w:id="1"/>
      <w:r w:rsidRPr="00524E4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524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BodyText"/>
            </w:pPr>
            <w:r w:rsidRPr="00524E48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BodyText"/>
              <w:rPr>
                <w:lang w:val="en-NZ"/>
              </w:rPr>
            </w:pPr>
            <w:r w:rsidRPr="00524E48">
              <w:rPr>
                <w:rStyle w:val="SpecialBold"/>
              </w:rPr>
              <w:t>Comments</w:t>
            </w:r>
          </w:p>
        </w:tc>
      </w:tr>
      <w:tr w:rsidTr="00524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BodyText"/>
              <w:rPr>
                <w:lang w:val="en-NZ"/>
              </w:rPr>
            </w:pPr>
            <w:r w:rsidRPr="00524E48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BodyText"/>
            </w:pPr>
            <w:r w:rsidRPr="00524E48">
              <w:t>This version first released with RII Resources and Infrastructure Industry Training Package Version 6.0.</w:t>
            </w:r>
          </w:p>
        </w:tc>
      </w:tr>
    </w:tbl>
    <w:p w:rsidR="00277ECA" w:rsidP="00524E48">
      <w:pPr>
        <w:pStyle w:val="BodyText"/>
      </w:pPr>
    </w:p>
    <w:p w:rsidR="00277ECA" w:rsidP="00524E48">
      <w:pPr>
        <w:pStyle w:val="BodyText"/>
      </w:pPr>
    </w:p>
    <w:p w:rsidR="00000000" w:rsidRPr="00524E48" w:rsidP="00524E48">
      <w:pPr>
        <w:pStyle w:val="Heading1"/>
      </w:pPr>
      <w:bookmarkStart w:id="2" w:name="O_1201880"/>
      <w:bookmarkEnd w:id="2"/>
      <w:r w:rsidRPr="00524E48">
        <w:t>Application</w:t>
      </w:r>
    </w:p>
    <w:p w:rsidR="00000000" w:rsidRPr="00524E48" w:rsidP="00277ECA">
      <w:pPr>
        <w:pStyle w:val="BodyText"/>
      </w:pPr>
      <w:r w:rsidRPr="00524E48">
        <w:t>This unit describes the skills and knowledge required to install wat</w:t>
      </w:r>
      <w:r w:rsidRPr="00524E48">
        <w:t xml:space="preserve">er mains pipelines in civil construction. This includes setting out and excavating for installation, installing and testing mains pipe system. </w:t>
      </w:r>
    </w:p>
    <w:p w:rsidR="00000000" w:rsidRPr="00524E48" w:rsidP="00277ECA">
      <w:pPr>
        <w:pStyle w:val="BodyText"/>
      </w:pPr>
      <w:r w:rsidRPr="00524E48">
        <w:t>It applies to those working in operational roles. They generally work under minimal supervision to undertake a b</w:t>
      </w:r>
      <w:r w:rsidRPr="00524E48">
        <w:t xml:space="preserve">road range of tasks in varied work contexts, using some discretion and judgement in selecting equipment, services or contingency measures. </w:t>
      </w:r>
    </w:p>
    <w:p w:rsidR="00277ECA" w:rsidP="00277ECA">
      <w:pPr>
        <w:pStyle w:val="BodyText"/>
      </w:pPr>
      <w:r w:rsidRPr="00524E48">
        <w:t xml:space="preserve">Licensing, legislative and certification requirements that apply to this unit can vary between states, territories, </w:t>
      </w:r>
      <w:r w:rsidRPr="00524E48">
        <w:t>and industry sectors. Users must check requirements with relevant body before applying the unit.</w:t>
      </w:r>
    </w:p>
    <w:p w:rsidR="00000000" w:rsidRPr="00524E48" w:rsidP="00524E48">
      <w:pPr>
        <w:pStyle w:val="Heading1"/>
      </w:pPr>
      <w:bookmarkStart w:id="3" w:name="O_1201879"/>
      <w:bookmarkEnd w:id="3"/>
      <w:r w:rsidRPr="00524E48">
        <w:t>Unit Sector</w:t>
      </w:r>
    </w:p>
    <w:p w:rsidR="00000000" w:rsidRPr="00524E48" w:rsidP="00277ECA">
      <w:pPr>
        <w:pStyle w:val="BodyText"/>
      </w:pPr>
      <w:r w:rsidRPr="00524E48">
        <w:t>Civil construction</w:t>
      </w:r>
    </w:p>
    <w:p w:rsidR="00000000" w:rsidRPr="00524E48" w:rsidP="00524E48">
      <w:pPr>
        <w:pStyle w:val="Heading1"/>
      </w:pPr>
      <w:bookmarkStart w:id="4" w:name="O_1201878"/>
      <w:bookmarkEnd w:id="4"/>
      <w:r w:rsidRPr="00524E48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524E4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BodyText"/>
            </w:pPr>
            <w:r w:rsidRPr="00524E48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BodyText"/>
              <w:rPr>
                <w:lang w:val="en-NZ"/>
              </w:rPr>
            </w:pPr>
            <w:r w:rsidRPr="00524E48">
              <w:rPr>
                <w:rStyle w:val="SpecialBold"/>
              </w:rPr>
              <w:t>PERFORMANCE CRITERIA</w:t>
            </w:r>
          </w:p>
        </w:tc>
      </w:tr>
      <w:tr w:rsidTr="00524E4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BodyText"/>
            </w:pPr>
            <w:r w:rsidRPr="00524E48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BodyText"/>
              <w:rPr>
                <w:lang w:val="en-NZ"/>
              </w:rPr>
            </w:pPr>
            <w:r w:rsidRPr="00524E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4E4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List"/>
              <w:rPr>
                <w:lang w:val="en-NZ"/>
              </w:rPr>
            </w:pPr>
            <w:r w:rsidRPr="00524E48">
              <w:t>1. Plan and prepare to install water mains pipeline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List"/>
            </w:pPr>
            <w:r w:rsidRPr="00524E48">
              <w:t>1.1 Obtain, interpret, clarify and confirm work plans and specifi</w:t>
            </w:r>
            <w:r w:rsidRPr="00524E48">
              <w:t>cation requirements</w:t>
            </w:r>
          </w:p>
          <w:p w:rsidR="00000000" w:rsidRPr="00524E48" w:rsidP="00524E48">
            <w:pPr>
              <w:pStyle w:val="List"/>
            </w:pPr>
            <w:r w:rsidRPr="00524E48">
              <w:t>1.2 Access, interpret and apply documentation required to install water mains pipelines and confirm work activity is compliant</w:t>
            </w:r>
          </w:p>
          <w:p w:rsidR="00000000" w:rsidRPr="00524E48" w:rsidP="00524E48">
            <w:pPr>
              <w:pStyle w:val="List"/>
            </w:pPr>
            <w:r w:rsidRPr="00524E48">
              <w:t>1.3 Confirm and identify requirements for complying with environmental protection, saf</w:t>
            </w:r>
            <w:r w:rsidRPr="00524E48">
              <w:t>ety and traffic management signage requirements</w:t>
            </w:r>
          </w:p>
          <w:p w:rsidR="00000000" w:rsidRPr="00524E48" w:rsidP="00524E48">
            <w:pPr>
              <w:pStyle w:val="List"/>
            </w:pPr>
            <w:r w:rsidRPr="00524E48">
              <w:t>1.4 Select equipment and tools required for work activities and check for faults</w:t>
            </w:r>
          </w:p>
          <w:p w:rsidR="00000000" w:rsidRPr="00524E48" w:rsidP="00524E48">
            <w:pPr>
              <w:pStyle w:val="List"/>
            </w:pPr>
            <w:r w:rsidRPr="00524E48">
              <w:t>1.5 Select and wear personal protective equipment according to site requirements</w:t>
            </w:r>
          </w:p>
          <w:p w:rsidR="00000000" w:rsidRPr="00524E48" w:rsidP="00524E48">
            <w:pPr>
              <w:pStyle w:val="List"/>
            </w:pPr>
            <w:r w:rsidRPr="00524E48">
              <w:t>1.6 Identify and address potential risks, haza</w:t>
            </w:r>
            <w:r w:rsidRPr="00524E48">
              <w:t>rds and environmental issues, and implement control measures within scope of role</w:t>
            </w:r>
          </w:p>
          <w:p w:rsidR="00000000" w:rsidP="00524E48">
            <w:pPr>
              <w:pStyle w:val="List"/>
              <w:rPr>
                <w:lang w:val="en-NZ"/>
              </w:rPr>
            </w:pPr>
            <w:r w:rsidRPr="00524E48">
              <w:t>1.7 Obtain and interpret emergency procedures and identify steps required to respond to emergencies</w:t>
            </w:r>
          </w:p>
        </w:tc>
      </w:tr>
      <w:tr w:rsidTr="00524E4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List"/>
              <w:rPr>
                <w:lang w:val="en-NZ"/>
              </w:rPr>
            </w:pPr>
            <w:r w:rsidRPr="00524E48">
              <w:t>2. Set out and excavate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List"/>
            </w:pPr>
            <w:r w:rsidRPr="00524E48">
              <w:t xml:space="preserve">2.1 Prepare work area and materials according to </w:t>
            </w:r>
            <w:r w:rsidRPr="00524E48">
              <w:t>job requirements</w:t>
            </w:r>
          </w:p>
          <w:p w:rsidR="00000000" w:rsidRPr="00524E48" w:rsidP="00524E48">
            <w:pPr>
              <w:pStyle w:val="List"/>
            </w:pPr>
            <w:r w:rsidRPr="00524E48">
              <w:t xml:space="preserve">2.2 Determine and apply dewatering requirements </w:t>
            </w:r>
          </w:p>
          <w:p w:rsidR="00000000" w:rsidRPr="00524E48" w:rsidP="00524E48">
            <w:pPr>
              <w:pStyle w:val="List"/>
            </w:pPr>
            <w:r w:rsidRPr="00524E48">
              <w:t>2.3 Determine location, alignment direction, level and grade of mains pipe system</w:t>
            </w:r>
          </w:p>
          <w:p w:rsidR="00000000" w:rsidRPr="00524E48" w:rsidP="00524E48">
            <w:pPr>
              <w:pStyle w:val="List"/>
            </w:pPr>
            <w:r w:rsidRPr="00524E48">
              <w:t>2.4 Set out works according to job requirements</w:t>
            </w:r>
          </w:p>
          <w:p w:rsidR="00000000" w:rsidRPr="00524E48" w:rsidP="00524E48">
            <w:pPr>
              <w:pStyle w:val="List"/>
            </w:pPr>
            <w:r w:rsidRPr="00524E48">
              <w:t>2.5 Advise plant operator of excavation requirements and mon</w:t>
            </w:r>
            <w:r w:rsidRPr="00524E48">
              <w:t>itor levels</w:t>
            </w:r>
          </w:p>
          <w:p w:rsidR="00000000" w:rsidP="00524E48">
            <w:pPr>
              <w:pStyle w:val="List"/>
              <w:rPr>
                <w:lang w:val="en-NZ"/>
              </w:rPr>
            </w:pPr>
            <w:r w:rsidRPr="00524E48">
              <w:t>2.6 Install mains pipe system support mechanism according to safety and job requirements</w:t>
            </w:r>
          </w:p>
        </w:tc>
      </w:tr>
      <w:tr w:rsidTr="00524E4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List"/>
              <w:rPr>
                <w:lang w:val="en-NZ"/>
              </w:rPr>
            </w:pPr>
            <w:r w:rsidRPr="00524E48">
              <w:t>3. Install pipeline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List"/>
            </w:pPr>
            <w:r w:rsidRPr="00524E48">
              <w:t>3.1 Lower and place pipes in position according to job requirements</w:t>
            </w:r>
          </w:p>
          <w:p w:rsidR="00000000" w:rsidRPr="00524E48" w:rsidP="00524E48">
            <w:pPr>
              <w:pStyle w:val="List"/>
            </w:pPr>
            <w:r w:rsidRPr="00524E48">
              <w:t>3.2 Join pipes according to manufacturer specifications</w:t>
            </w:r>
          </w:p>
          <w:p w:rsidR="00000000" w:rsidRPr="00524E48" w:rsidP="00524E48">
            <w:pPr>
              <w:pStyle w:val="List"/>
            </w:pPr>
            <w:r w:rsidRPr="00524E48">
              <w:t xml:space="preserve">3.3 Place </w:t>
            </w:r>
            <w:r w:rsidRPr="00524E48">
              <w:t>pipes and fit valves, fittings and flow control devices according to job requirements</w:t>
            </w:r>
          </w:p>
          <w:p w:rsidR="00000000" w:rsidRPr="00524E48" w:rsidP="00524E48">
            <w:pPr>
              <w:pStyle w:val="List"/>
            </w:pPr>
            <w:r w:rsidRPr="00524E48">
              <w:t>3.4 Continuously check alignment level and grade and confirm it meets job requirements</w:t>
            </w:r>
          </w:p>
          <w:p w:rsidR="00000000" w:rsidRPr="00524E48" w:rsidP="00524E48">
            <w:pPr>
              <w:pStyle w:val="List"/>
            </w:pPr>
            <w:r w:rsidRPr="00524E48">
              <w:t>3.5 Position side support and overlay beside the pipes as required</w:t>
            </w:r>
          </w:p>
          <w:p w:rsidR="00000000" w:rsidRPr="00524E48" w:rsidP="00524E48">
            <w:pPr>
              <w:pStyle w:val="List"/>
            </w:pPr>
            <w:r w:rsidRPr="00524E48">
              <w:t xml:space="preserve">3.6 Check mains </w:t>
            </w:r>
            <w:r w:rsidRPr="00524E48">
              <w:t xml:space="preserve">pipe system support structure </w:t>
            </w:r>
          </w:p>
          <w:p w:rsidR="00000000" w:rsidRPr="00524E48" w:rsidP="00524E48">
            <w:pPr>
              <w:pStyle w:val="List"/>
            </w:pPr>
            <w:r w:rsidRPr="00524E48">
              <w:t>3.7 Monitor backfill procedure and confirm work is completed to specification</w:t>
            </w:r>
          </w:p>
          <w:p w:rsidR="00000000" w:rsidP="00524E48">
            <w:pPr>
              <w:pStyle w:val="List"/>
              <w:rPr>
                <w:lang w:val="en-NZ"/>
              </w:rPr>
            </w:pPr>
            <w:r w:rsidRPr="00524E48">
              <w:t>3.8 Construct valve chambers, minor structures and thrust blocks according to job requirements</w:t>
            </w:r>
          </w:p>
        </w:tc>
      </w:tr>
      <w:tr w:rsidTr="00524E4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List"/>
              <w:rPr>
                <w:lang w:val="en-NZ"/>
              </w:rPr>
            </w:pPr>
            <w:r w:rsidRPr="00524E48">
              <w:t>4. Test mains pipe system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List"/>
            </w:pPr>
            <w:r w:rsidRPr="00524E48">
              <w:t>4.1 Perform mains pipe system test procedures establishing pressurisation, functionality and serviceability</w:t>
            </w:r>
          </w:p>
          <w:p w:rsidR="00000000" w:rsidP="00524E48">
            <w:pPr>
              <w:pStyle w:val="List"/>
              <w:rPr>
                <w:lang w:val="en-NZ"/>
              </w:rPr>
            </w:pPr>
            <w:r w:rsidRPr="00524E48">
              <w:t>4.2 Complete records and report test results according to job requirements</w:t>
            </w:r>
          </w:p>
        </w:tc>
      </w:tr>
      <w:tr w:rsidTr="00524E48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List"/>
              <w:rPr>
                <w:lang w:val="en-NZ"/>
              </w:rPr>
            </w:pPr>
            <w:r w:rsidRPr="00524E48">
              <w:t>5. Conduct clean-up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List"/>
            </w:pPr>
            <w:r w:rsidRPr="00524E48">
              <w:t>5.1 Clear work area and dispose of or rec</w:t>
            </w:r>
            <w:r w:rsidRPr="00524E48">
              <w:t>ycle materials according to site requirements</w:t>
            </w:r>
          </w:p>
          <w:p w:rsidR="00000000" w:rsidRPr="00524E48" w:rsidP="00524E48">
            <w:pPr>
              <w:pStyle w:val="List"/>
            </w:pPr>
            <w:r w:rsidRPr="00524E48">
              <w:t>5.2 Clean, check, perform maintenance on and store plant, tools and equipment according to manufacturer specifications and site requirements</w:t>
            </w:r>
          </w:p>
        </w:tc>
      </w:tr>
    </w:tbl>
    <w:p w:rsidR="00277ECA" w:rsidP="00524E48">
      <w:pPr>
        <w:pStyle w:val="List2"/>
      </w:pPr>
    </w:p>
    <w:p w:rsidR="00277ECA" w:rsidP="00524E48">
      <w:pPr>
        <w:pStyle w:val="List2"/>
      </w:pPr>
    </w:p>
    <w:p w:rsidR="00000000" w:rsidRPr="00524E48" w:rsidP="00524E48">
      <w:pPr>
        <w:pStyle w:val="Heading1"/>
      </w:pPr>
      <w:bookmarkStart w:id="5" w:name="O_1201877"/>
      <w:bookmarkEnd w:id="5"/>
      <w:r w:rsidRPr="00524E48">
        <w:t>Foundation Skills</w:t>
      </w:r>
    </w:p>
    <w:p w:rsidR="00000000" w:rsidRPr="00277ECA" w:rsidP="00277ECA">
      <w:pPr>
        <w:pStyle w:val="BodyText"/>
        <w:rPr>
          <w:i/>
        </w:rPr>
      </w:pPr>
      <w:r w:rsidRPr="00277ECA">
        <w:rPr>
          <w:rStyle w:val="Emphasis"/>
        </w:rPr>
        <w:t xml:space="preserve">This section describes those </w:t>
      </w:r>
      <w:r w:rsidRPr="00277ECA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524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BodyText"/>
            </w:pPr>
            <w:r w:rsidRPr="00524E48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BodyText"/>
              <w:rPr>
                <w:lang w:val="en-NZ"/>
              </w:rPr>
            </w:pPr>
            <w:r w:rsidRPr="00524E48">
              <w:rPr>
                <w:rStyle w:val="SpecialBold"/>
              </w:rPr>
              <w:t>Description</w:t>
            </w:r>
          </w:p>
        </w:tc>
      </w:tr>
      <w:tr w:rsidTr="00524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BodyText"/>
              <w:rPr>
                <w:lang w:val="en-NZ"/>
              </w:rPr>
            </w:pPr>
            <w:r w:rsidRPr="00524E48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ListBullet"/>
              <w:rPr>
                <w:lang w:val="en-NZ"/>
              </w:rPr>
            </w:pPr>
            <w:r w:rsidRPr="00524E48">
              <w:t xml:space="preserve">Calculates basic measurements including mass and dimensions </w:t>
            </w:r>
          </w:p>
        </w:tc>
      </w:tr>
      <w:tr w:rsidTr="00524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BodyText"/>
              <w:rPr>
                <w:lang w:val="en-NZ"/>
              </w:rPr>
            </w:pPr>
            <w:r w:rsidRPr="00524E48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ListBullet"/>
              <w:rPr>
                <w:lang w:val="en-NZ"/>
              </w:rPr>
            </w:pPr>
            <w:r w:rsidRPr="00524E48">
              <w:t>Monitors and minimises own exposure to worksite risks and hazards during work activities</w:t>
            </w:r>
          </w:p>
        </w:tc>
      </w:tr>
      <w:tr w:rsidTr="00524E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E48">
            <w:pPr>
              <w:pStyle w:val="BodyText"/>
              <w:rPr>
                <w:lang w:val="en-NZ"/>
              </w:rPr>
            </w:pPr>
            <w:r w:rsidRPr="00524E48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E48" w:rsidP="00524E48">
            <w:pPr>
              <w:pStyle w:val="ListBullet"/>
            </w:pPr>
            <w:r w:rsidRPr="00524E48">
              <w:t>Completes documentation using sector specific vocabulary, grammatical structures and conventions</w:t>
            </w:r>
          </w:p>
        </w:tc>
      </w:tr>
    </w:tbl>
    <w:p w:rsidR="00000000" w:rsidRPr="00524E48" w:rsidP="00524E48">
      <w:pPr>
        <w:pStyle w:val="BodyText"/>
      </w:pPr>
    </w:p>
    <w:p w:rsidR="00000000" w:rsidRPr="00524E48" w:rsidP="00524E48">
      <w:pPr>
        <w:pStyle w:val="AllowPageBreak"/>
      </w:pPr>
    </w:p>
    <w:p w:rsidR="00000000" w:rsidRPr="00524E48" w:rsidP="00524E48">
      <w:pPr>
        <w:pStyle w:val="Heading1"/>
      </w:pPr>
      <w:bookmarkStart w:id="6" w:name="O_1201876"/>
      <w:bookmarkEnd w:id="6"/>
      <w:r w:rsidRPr="00524E48">
        <w:t>Unit Mapping Information</w:t>
      </w:r>
    </w:p>
    <w:p w:rsidR="00277ECA" w:rsidP="00277ECA">
      <w:pPr>
        <w:pStyle w:val="BodyText"/>
      </w:pPr>
      <w:r w:rsidRPr="00524E48">
        <w:t>Supersedes and is equivalent to RIICPL301D Install water mains pipelines.</w:t>
      </w:r>
    </w:p>
    <w:p w:rsidR="00000000" w:rsidRPr="00524E48" w:rsidP="00524E48">
      <w:pPr>
        <w:pStyle w:val="Heading1"/>
      </w:pPr>
      <w:bookmarkStart w:id="7" w:name="O_1201882"/>
      <w:bookmarkEnd w:id="7"/>
      <w:r w:rsidRPr="00524E48">
        <w:t>Links</w:t>
      </w:r>
    </w:p>
    <w:p w:rsidR="00000000" w:rsidRPr="00524E48" w:rsidP="00277ECA">
      <w:pPr>
        <w:pStyle w:val="BodyText"/>
      </w:pPr>
      <w:r w:rsidRPr="00524E4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A46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4E48" w:rsidP="00524E48"/>
    <w:sectPr w:rsidSect="00524E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48" w:rsidRPr="00277ECA" w:rsidP="00277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CA" w:rsidP="00524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ECA" w:rsidP="00524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ECA" w:rsidP="00524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E48" w:rsidRPr="00277ECA" w:rsidP="00277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ECA" w:rsidRPr="002D2AF8" w:rsidP="00524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RIICPL301E Install water mains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77ECA" w:rsidP="00524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26E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40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E48"/>
  </w:style>
  <w:style w:type="character" w:customStyle="1" w:styleId="Heading1Char">
    <w:name w:val="Heading 1 Char"/>
    <w:basedOn w:val="DefaultParagraphFont"/>
    <w:link w:val="Heading1"/>
    <w:rsid w:val="00524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E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4E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4E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E48"/>
    <w:rPr>
      <w:b/>
      <w:spacing w:val="0"/>
    </w:rPr>
  </w:style>
  <w:style w:type="character" w:styleId="Emphasis">
    <w:name w:val="Emphasis"/>
    <w:basedOn w:val="DefaultParagraphFont"/>
    <w:qFormat/>
    <w:rsid w:val="00524E48"/>
    <w:rPr>
      <w:i/>
    </w:rPr>
  </w:style>
  <w:style w:type="paragraph" w:customStyle="1" w:styleId="SuperHeading">
    <w:name w:val="SuperHeading"/>
    <w:basedOn w:val="Normal"/>
    <w:rsid w:val="00524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4E4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4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E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4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E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E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E48"/>
  </w:style>
  <w:style w:type="paragraph" w:styleId="TableofFigures">
    <w:name w:val="table of figures"/>
    <w:basedOn w:val="Normal"/>
    <w:next w:val="Normal"/>
    <w:semiHidden/>
    <w:rsid w:val="00524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E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E48"/>
    <w:rPr>
      <w:rFonts w:ascii="Wingdings" w:hAnsi="Wingdings"/>
    </w:rPr>
  </w:style>
  <w:style w:type="paragraph" w:customStyle="1" w:styleId="TableHeading">
    <w:name w:val="Table Heading"/>
    <w:basedOn w:val="HeadingBase"/>
    <w:rsid w:val="00524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E48"/>
    <w:rPr>
      <w:color w:val="0033CC"/>
      <w:u w:val="none"/>
    </w:rPr>
  </w:style>
  <w:style w:type="paragraph" w:customStyle="1" w:styleId="BodyTextRight">
    <w:name w:val="Body Text Right"/>
    <w:basedOn w:val="BodyText"/>
    <w:rsid w:val="00524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E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E48"/>
    <w:rPr>
      <w:sz w:val="32"/>
    </w:rPr>
  </w:style>
  <w:style w:type="paragraph" w:customStyle="1" w:styleId="HeadingProcedure">
    <w:name w:val="Heading Procedure"/>
    <w:basedOn w:val="HeadingBase"/>
    <w:next w:val="Normal"/>
    <w:rsid w:val="00524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E48"/>
    <w:pPr>
      <w:spacing w:before="60" w:after="60"/>
    </w:pPr>
  </w:style>
  <w:style w:type="paragraph" w:styleId="ListContinue">
    <w:name w:val="List Continue"/>
    <w:basedOn w:val="List"/>
    <w:rsid w:val="00524E48"/>
    <w:pPr>
      <w:ind w:firstLine="0"/>
    </w:pPr>
  </w:style>
  <w:style w:type="paragraph" w:customStyle="1" w:styleId="ListNote">
    <w:name w:val="List Note"/>
    <w:basedOn w:val="List"/>
    <w:rsid w:val="00524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E48"/>
    <w:rPr>
      <w:rFonts w:ascii="Courier New" w:hAnsi="Courier New"/>
    </w:rPr>
  </w:style>
  <w:style w:type="paragraph" w:customStyle="1" w:styleId="NoteBullet">
    <w:name w:val="Note Bullet"/>
    <w:basedOn w:val="Note"/>
    <w:rsid w:val="00524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E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E48"/>
    <w:rPr>
      <w:b/>
      <w:smallCaps/>
    </w:rPr>
  </w:style>
  <w:style w:type="paragraph" w:customStyle="1" w:styleId="TableListNumber">
    <w:name w:val="Table List Number"/>
    <w:basedOn w:val="ListNumber"/>
    <w:rsid w:val="00524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E48"/>
    <w:pPr>
      <w:numPr>
        <w:numId w:val="8"/>
      </w:numPr>
    </w:pPr>
  </w:style>
  <w:style w:type="paragraph" w:customStyle="1" w:styleId="ListAlpha2">
    <w:name w:val="List Alpha 2"/>
    <w:basedOn w:val="List2"/>
    <w:rsid w:val="00524E48"/>
    <w:pPr>
      <w:numPr>
        <w:numId w:val="7"/>
      </w:numPr>
    </w:pPr>
  </w:style>
  <w:style w:type="paragraph" w:styleId="List3">
    <w:name w:val="List 3"/>
    <w:basedOn w:val="BodyText"/>
    <w:rsid w:val="00524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E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E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E48"/>
    <w:pPr>
      <w:numPr>
        <w:numId w:val="3"/>
      </w:numPr>
    </w:pPr>
  </w:style>
  <w:style w:type="paragraph" w:styleId="ListContinue2">
    <w:name w:val="List Continue 2"/>
    <w:basedOn w:val="List2"/>
    <w:rsid w:val="00524E48"/>
    <w:pPr>
      <w:ind w:firstLine="0"/>
    </w:pPr>
  </w:style>
  <w:style w:type="paragraph" w:styleId="ListContinue3">
    <w:name w:val="List Continue 3"/>
    <w:basedOn w:val="List3"/>
    <w:rsid w:val="00524E48"/>
    <w:pPr>
      <w:ind w:left="1021" w:firstLine="0"/>
    </w:pPr>
  </w:style>
  <w:style w:type="paragraph" w:styleId="ListContinue4">
    <w:name w:val="List Continue 4"/>
    <w:basedOn w:val="List4"/>
    <w:rsid w:val="00524E48"/>
    <w:pPr>
      <w:ind w:firstLine="0"/>
    </w:pPr>
  </w:style>
  <w:style w:type="paragraph" w:styleId="ListContinue5">
    <w:name w:val="List Continue 5"/>
    <w:basedOn w:val="List5"/>
    <w:rsid w:val="00524E48"/>
    <w:pPr>
      <w:ind w:firstLine="0"/>
    </w:pPr>
  </w:style>
  <w:style w:type="paragraph" w:styleId="ListNumber3">
    <w:name w:val="List Number 3"/>
    <w:basedOn w:val="List3"/>
    <w:rsid w:val="00524E48"/>
    <w:pPr>
      <w:numPr>
        <w:numId w:val="4"/>
      </w:numPr>
    </w:pPr>
  </w:style>
  <w:style w:type="paragraph" w:styleId="ListNumber4">
    <w:name w:val="List Number 4"/>
    <w:basedOn w:val="List4"/>
    <w:rsid w:val="00524E48"/>
    <w:pPr>
      <w:numPr>
        <w:numId w:val="5"/>
      </w:numPr>
    </w:pPr>
  </w:style>
  <w:style w:type="paragraph" w:styleId="ListNumber5">
    <w:name w:val="List Number 5"/>
    <w:basedOn w:val="List5"/>
    <w:rsid w:val="00524E48"/>
    <w:pPr>
      <w:numPr>
        <w:numId w:val="6"/>
      </w:numPr>
    </w:pPr>
  </w:style>
  <w:style w:type="paragraph" w:styleId="BlockText">
    <w:name w:val="Block Text"/>
    <w:basedOn w:val="Normal"/>
    <w:rsid w:val="00524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E48"/>
    <w:rPr>
      <w:sz w:val="16"/>
      <w:vertAlign w:val="superscript"/>
    </w:rPr>
  </w:style>
  <w:style w:type="character" w:customStyle="1" w:styleId="Symbols">
    <w:name w:val="Symbols"/>
    <w:basedOn w:val="DefaultParagraphFont"/>
    <w:rsid w:val="00524E48"/>
    <w:rPr>
      <w:rFonts w:ascii="Symbol" w:hAnsi="Symbol"/>
    </w:rPr>
  </w:style>
  <w:style w:type="character" w:customStyle="1" w:styleId="MenuOptions">
    <w:name w:val="Menu Options"/>
    <w:basedOn w:val="DefaultParagraphFont"/>
    <w:rsid w:val="00524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E48"/>
    <w:rPr>
      <w:b/>
    </w:rPr>
  </w:style>
  <w:style w:type="character" w:customStyle="1" w:styleId="Underlined">
    <w:name w:val="Underlined"/>
    <w:basedOn w:val="DefaultParagraphFont"/>
    <w:rsid w:val="00524E48"/>
    <w:rPr>
      <w:u w:val="single"/>
    </w:rPr>
  </w:style>
  <w:style w:type="paragraph" w:customStyle="1" w:styleId="TableBodyTextRight">
    <w:name w:val="Table Body Text Right"/>
    <w:basedOn w:val="TableBodyText"/>
    <w:rsid w:val="00524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E48"/>
    <w:rPr>
      <w:sz w:val="18"/>
    </w:rPr>
  </w:style>
  <w:style w:type="paragraph" w:customStyle="1" w:styleId="BodySmallRight">
    <w:name w:val="Body Small Right"/>
    <w:basedOn w:val="BodyTextRight"/>
    <w:rsid w:val="00524E48"/>
    <w:rPr>
      <w:sz w:val="18"/>
      <w:szCs w:val="18"/>
    </w:rPr>
  </w:style>
  <w:style w:type="paragraph" w:customStyle="1" w:styleId="MarginEdition">
    <w:name w:val="Margin Edition"/>
    <w:basedOn w:val="MarginNote"/>
    <w:rsid w:val="00524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E48"/>
    <w:rPr>
      <w:sz w:val="2"/>
      <w:szCs w:val="2"/>
    </w:rPr>
  </w:style>
  <w:style w:type="character" w:customStyle="1" w:styleId="Small">
    <w:name w:val="Small"/>
    <w:basedOn w:val="DefaultParagraphFont"/>
    <w:rsid w:val="00524E48"/>
    <w:rPr>
      <w:sz w:val="16"/>
    </w:rPr>
  </w:style>
  <w:style w:type="paragraph" w:customStyle="1" w:styleId="WideTable">
    <w:name w:val="Wide Table"/>
    <w:basedOn w:val="Normal"/>
    <w:rsid w:val="00524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E48"/>
  </w:style>
  <w:style w:type="paragraph" w:styleId="Quote">
    <w:name w:val="Quote"/>
    <w:basedOn w:val="Heading1"/>
    <w:link w:val="QuoteChar"/>
    <w:qFormat/>
    <w:rsid w:val="00524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E48"/>
    <w:pPr>
      <w:pageBreakBefore/>
    </w:pPr>
  </w:style>
  <w:style w:type="paragraph" w:customStyle="1" w:styleId="Border">
    <w:name w:val="Border"/>
    <w:basedOn w:val="Normal"/>
    <w:qFormat/>
    <w:rsid w:val="00524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E48"/>
    <w:rPr>
      <w:u w:val="single"/>
    </w:rPr>
  </w:style>
  <w:style w:type="character" w:customStyle="1" w:styleId="BoldandItalics">
    <w:name w:val="Bold and Italics"/>
    <w:qFormat/>
    <w:rsid w:val="00524E48"/>
    <w:rPr>
      <w:b/>
      <w:i/>
      <w:u w:val="none"/>
    </w:rPr>
  </w:style>
  <w:style w:type="paragraph" w:styleId="BalloonText">
    <w:name w:val="Balloon Text"/>
    <w:basedOn w:val="Normal"/>
    <w:link w:val="BalloonTextChar"/>
    <w:rsid w:val="00524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E48"/>
    <w:pPr>
      <w:spacing w:before="0" w:after="0"/>
    </w:pPr>
  </w:style>
  <w:style w:type="paragraph" w:customStyle="1" w:styleId="BodyTextBold">
    <w:name w:val="Body Text Bold"/>
    <w:basedOn w:val="BodyText"/>
    <w:qFormat/>
    <w:rsid w:val="00524E48"/>
    <w:rPr>
      <w:b/>
    </w:rPr>
  </w:style>
  <w:style w:type="character" w:styleId="Hyperlink">
    <w:name w:val="Hyperlink"/>
    <w:basedOn w:val="DefaultParagraphFont"/>
    <w:uiPriority w:val="99"/>
    <w:unhideWhenUsed/>
    <w:rsid w:val="00277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3794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RIICPL301E Install water mains pipelines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