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01E8" w:rsidP="00D801E8">
      <w:pPr>
        <w:pStyle w:val="Title"/>
      </w:pPr>
      <w:r>
        <w:fldChar w:fldCharType="begin"/>
      </w:r>
      <w:r>
        <w:instrText xml:space="preserve"> TITLE   \* MERGEFORMAT </w:instrText>
      </w:r>
      <w:r>
        <w:fldChar w:fldCharType="separate"/>
      </w:r>
      <w:r>
        <w:t>RIICBS408E Supervise the manufacture of cold mixes</w:t>
      </w:r>
      <w:r>
        <w:fldChar w:fldCharType="end"/>
      </w:r>
    </w:p>
    <w:p w:rsidR="00D801E8" w:rsidP="00D801E8">
      <w:pPr>
        <w:pStyle w:val="Version"/>
        <w:sectPr w:rsidSect="0028517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85172" w:rsidP="00285172">
      <w:pPr>
        <w:pStyle w:val="SuperHeading"/>
      </w:pPr>
      <w:r w:rsidRPr="00285172">
        <w:t>RIICBS408E Supervise the manufacture of cold mixes</w:t>
      </w:r>
    </w:p>
    <w:p w:rsidR="00000000" w:rsidRPr="00285172" w:rsidP="00285172">
      <w:pPr>
        <w:pStyle w:val="Heading1"/>
      </w:pPr>
      <w:bookmarkStart w:id="1" w:name="O_1069080"/>
      <w:bookmarkEnd w:id="1"/>
      <w:r w:rsidRPr="00285172">
        <w:t>Modification History</w:t>
      </w:r>
    </w:p>
    <w:p w:rsidR="00000000" w:rsidRPr="00285172" w:rsidP="00D801E8">
      <w:pPr>
        <w:pStyle w:val="BodyText"/>
      </w:pPr>
      <w:r w:rsidRPr="00285172">
        <w:t xml:space="preserve">This unit replaces RIICBS408D Apply the principles for the manufacture of cold mix. Minor endorseable amendments have been made to Elements, Performance Criteria, Foundation Skills, Performance Evidence and Knowledge Evidence </w:t>
      </w:r>
      <w:r w:rsidRPr="00285172">
        <w:t>to better reflect current industry practices and clarify training outcomes.</w:t>
      </w:r>
    </w:p>
    <w:p w:rsidR="00000000" w:rsidRPr="00285172" w:rsidP="00285172">
      <w:pPr>
        <w:pStyle w:val="Heading1"/>
      </w:pPr>
      <w:bookmarkStart w:id="2" w:name="O_1069085"/>
      <w:bookmarkEnd w:id="2"/>
      <w:r w:rsidRPr="00285172">
        <w:t>Application</w:t>
      </w:r>
    </w:p>
    <w:p w:rsidR="00000000" w:rsidRPr="00285172" w:rsidP="00D801E8">
      <w:pPr>
        <w:pStyle w:val="BodyText"/>
      </w:pPr>
      <w:r w:rsidRPr="00285172">
        <w:t xml:space="preserve">This unit describes the skills and knowledge required to supervise the manufacture of cold mixes in civil construction. </w:t>
      </w:r>
    </w:p>
    <w:p w:rsidR="00000000" w:rsidRPr="00285172" w:rsidP="00D801E8">
      <w:pPr>
        <w:pStyle w:val="BodyText"/>
      </w:pPr>
      <w:r w:rsidRPr="00285172">
        <w:t xml:space="preserve">It applies to those working </w:t>
      </w:r>
      <w:r w:rsidRPr="00285172">
        <w:t>in supervisory roles. They are generally responsible for the output of others, contribute to the development of technical solutions to non-routine problems and apply management plans to the workplace.</w:t>
      </w:r>
    </w:p>
    <w:p w:rsidR="00000000" w:rsidRPr="00285172" w:rsidP="00D801E8">
      <w:pPr>
        <w:pStyle w:val="BodyText"/>
      </w:pPr>
      <w:r w:rsidRPr="00285172">
        <w:t>No licensing, legislative or certification requirements</w:t>
      </w:r>
      <w:r w:rsidRPr="00285172">
        <w:t xml:space="preserve"> apply to this unit at the time of publication.</w:t>
      </w:r>
    </w:p>
    <w:p w:rsidR="00000000" w:rsidRPr="00285172" w:rsidP="00285172">
      <w:pPr>
        <w:pStyle w:val="Heading1"/>
      </w:pPr>
      <w:bookmarkStart w:id="3" w:name="O_1069084"/>
      <w:bookmarkEnd w:id="3"/>
      <w:r w:rsidRPr="00285172">
        <w:t>Unit Sector</w:t>
      </w:r>
    </w:p>
    <w:p w:rsidR="00000000" w:rsidRPr="00285172" w:rsidP="00D801E8">
      <w:pPr>
        <w:pStyle w:val="BodyText"/>
      </w:pPr>
      <w:r w:rsidRPr="00285172">
        <w:t>Civil construction</w:t>
      </w:r>
    </w:p>
    <w:p w:rsidR="00000000" w:rsidRPr="00285172" w:rsidP="00285172">
      <w:pPr>
        <w:pStyle w:val="Heading1"/>
      </w:pPr>
      <w:bookmarkStart w:id="4" w:name="O_1069083"/>
      <w:bookmarkEnd w:id="4"/>
      <w:r w:rsidRPr="00285172">
        <w:t>Elements and Performance Criteria</w:t>
      </w:r>
    </w:p>
    <w:tbl>
      <w:tblPr>
        <w:tblW w:w="0" w:type="auto"/>
        <w:tblCellMar>
          <w:left w:w="62" w:type="dxa"/>
          <w:right w:w="62" w:type="dxa"/>
        </w:tblCellMar>
        <w:tblLook w:val="0000"/>
      </w:tblPr>
      <w:tblGrid>
        <w:gridCol w:w="2284"/>
        <w:gridCol w:w="6912"/>
      </w:tblGrid>
      <w:tr w:rsidTr="00D801E8">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285172" w:rsidP="00285172">
            <w:pPr>
              <w:pStyle w:val="BodyText"/>
            </w:pPr>
            <w:r w:rsidRPr="00285172">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285172">
            <w:pPr>
              <w:pStyle w:val="BodyText"/>
              <w:rPr>
                <w:lang w:val="en-NZ"/>
              </w:rPr>
            </w:pPr>
            <w:r w:rsidRPr="00285172">
              <w:rPr>
                <w:rStyle w:val="SpecialBold"/>
              </w:rPr>
              <w:t>PERFORMANCE CRITERIA</w:t>
            </w:r>
          </w:p>
        </w:tc>
      </w:tr>
      <w:tr w:rsidTr="00D801E8">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285172" w:rsidP="00285172">
            <w:pPr>
              <w:pStyle w:val="BodyText"/>
            </w:pPr>
            <w:r w:rsidRPr="00285172">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285172">
            <w:pPr>
              <w:pStyle w:val="BodyText"/>
              <w:rPr>
                <w:lang w:val="en-NZ"/>
              </w:rPr>
            </w:pPr>
            <w:r w:rsidRPr="00285172">
              <w:rPr>
                <w:rStyle w:val="Emphasis"/>
              </w:rPr>
              <w:t>Performance criteria describe the</w:t>
            </w:r>
            <w:r w:rsidRPr="00285172">
              <w:rPr>
                <w:rStyle w:val="Emphasis"/>
              </w:rPr>
              <w:t xml:space="preserve"> performance needed to demonstrate achievement of the element.</w:t>
            </w:r>
          </w:p>
        </w:tc>
      </w:tr>
      <w:tr w:rsidTr="00D801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172">
            <w:pPr>
              <w:pStyle w:val="List2"/>
              <w:rPr>
                <w:lang w:val="en-NZ"/>
              </w:rPr>
            </w:pPr>
            <w:r w:rsidRPr="00285172">
              <w:t xml:space="preserve">1. Plan and prepare for applying the principles for the manufacture of cold mix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172" w:rsidP="00285172">
            <w:pPr>
              <w:pStyle w:val="List2"/>
            </w:pPr>
            <w:r w:rsidRPr="00285172">
              <w:t xml:space="preserve">1.1 Obtain, interpret and confirm work requirements </w:t>
            </w:r>
          </w:p>
          <w:p w:rsidR="00000000" w:rsidRPr="00285172" w:rsidP="00285172">
            <w:pPr>
              <w:pStyle w:val="List2"/>
            </w:pPr>
            <w:r w:rsidRPr="00285172">
              <w:t xml:space="preserve">1.2 Access, interpret and apply documentation required for supervising the manufacture of cold mixes and confirm the work activity is compliant </w:t>
            </w:r>
          </w:p>
          <w:p w:rsidR="00000000" w:rsidRPr="00285172" w:rsidP="00285172">
            <w:pPr>
              <w:pStyle w:val="List2"/>
            </w:pPr>
            <w:r w:rsidRPr="00285172">
              <w:t>1.3 Prepare and implement an action plan, in consultation with team members</w:t>
            </w:r>
          </w:p>
          <w:p w:rsidR="00000000" w:rsidRPr="00285172" w:rsidP="00285172">
            <w:pPr>
              <w:pStyle w:val="List2"/>
            </w:pPr>
            <w:r w:rsidRPr="00285172">
              <w:t xml:space="preserve">1.4 Confirm required resources are </w:t>
            </w:r>
            <w:r w:rsidRPr="00285172">
              <w:t>acquired and made available for task</w:t>
            </w:r>
          </w:p>
          <w:p w:rsidR="00000000" w:rsidP="00285172">
            <w:pPr>
              <w:pStyle w:val="List2"/>
              <w:rPr>
                <w:lang w:val="en-NZ"/>
              </w:rPr>
            </w:pPr>
            <w:r w:rsidRPr="00285172">
              <w:t>1.5 Monitor risk management and environmental protection and address non-compliance</w:t>
            </w:r>
          </w:p>
        </w:tc>
      </w:tr>
      <w:tr w:rsidTr="00D801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172">
            <w:pPr>
              <w:pStyle w:val="List2"/>
              <w:rPr>
                <w:lang w:val="en-NZ"/>
              </w:rPr>
            </w:pPr>
            <w:r w:rsidRPr="00285172">
              <w:t>2. Prepare team members to execute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172" w:rsidP="00285172">
            <w:pPr>
              <w:pStyle w:val="List2"/>
            </w:pPr>
            <w:r w:rsidRPr="00285172">
              <w:t>2.1 Identify team member training requirements and develop and implement training plans</w:t>
            </w:r>
          </w:p>
          <w:p w:rsidR="00000000" w:rsidRPr="00285172" w:rsidP="00285172">
            <w:pPr>
              <w:pStyle w:val="List2"/>
            </w:pPr>
            <w:r w:rsidRPr="00285172">
              <w:t>2.2 I</w:t>
            </w:r>
            <w:r w:rsidRPr="00285172">
              <w:t xml:space="preserve">ssue task instructions to team members and others involved </w:t>
            </w:r>
            <w:r w:rsidRPr="00285172">
              <w:t xml:space="preserve">according to job requirements </w:t>
            </w:r>
          </w:p>
          <w:p w:rsidR="00000000" w:rsidP="00285172">
            <w:pPr>
              <w:pStyle w:val="List2"/>
              <w:rPr>
                <w:lang w:val="en-NZ"/>
              </w:rPr>
            </w:pPr>
            <w:r w:rsidRPr="00285172">
              <w:t>2.3 Confirm all team members are trained in emergency procedures and can identify steps required in case of fire, accident and other emergencies</w:t>
            </w:r>
          </w:p>
        </w:tc>
      </w:tr>
      <w:tr w:rsidTr="00D801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172">
            <w:pPr>
              <w:pStyle w:val="List2"/>
              <w:rPr>
                <w:lang w:val="en-NZ"/>
              </w:rPr>
            </w:pPr>
            <w:r w:rsidRPr="00285172">
              <w:t>3. Oversee execution</w:t>
            </w:r>
            <w:r w:rsidRPr="00285172">
              <w:t xml:space="preserve"> of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172" w:rsidP="00285172">
            <w:pPr>
              <w:pStyle w:val="List2"/>
            </w:pPr>
            <w:r w:rsidRPr="00285172">
              <w:t>3.1 Monitor the manufacture of cold mix and confirm outcomes meet job requirements</w:t>
            </w:r>
          </w:p>
          <w:p w:rsidR="00000000" w:rsidRPr="00285172" w:rsidP="00285172">
            <w:pPr>
              <w:pStyle w:val="List2"/>
            </w:pPr>
            <w:r w:rsidRPr="00285172">
              <w:t>3.2 Initiate adjustments to work practice and job plan as required</w:t>
            </w:r>
          </w:p>
          <w:p w:rsidR="00000000" w:rsidP="00285172">
            <w:pPr>
              <w:pStyle w:val="List2"/>
              <w:rPr>
                <w:lang w:val="en-NZ"/>
              </w:rPr>
            </w:pPr>
            <w:r w:rsidRPr="00285172">
              <w:t>3.3 Oversee maintenance of plant, equipment and tools and confirm maintenance is recorded as req</w:t>
            </w:r>
            <w:r w:rsidRPr="00285172">
              <w:t>uired</w:t>
            </w:r>
          </w:p>
        </w:tc>
      </w:tr>
      <w:tr w:rsidTr="00D801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172">
            <w:pPr>
              <w:pStyle w:val="List2"/>
              <w:rPr>
                <w:lang w:val="en-NZ"/>
              </w:rPr>
            </w:pPr>
            <w:r w:rsidRPr="00285172">
              <w:t>4. Report on execution of tasks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172" w:rsidP="00285172">
            <w:pPr>
              <w:pStyle w:val="List2"/>
            </w:pPr>
            <w:r w:rsidRPr="00285172">
              <w:t>4.1 Complete and submit reports as required</w:t>
            </w:r>
          </w:p>
          <w:p w:rsidR="00000000" w:rsidRPr="00285172" w:rsidP="00285172">
            <w:pPr>
              <w:pStyle w:val="List2"/>
            </w:pPr>
            <w:r w:rsidRPr="00285172">
              <w:t>4.2 Recommend changes to improve the manufacturing of cold mix</w:t>
            </w:r>
          </w:p>
        </w:tc>
      </w:tr>
    </w:tbl>
    <w:p w:rsidR="00000000" w:rsidRPr="00285172" w:rsidP="00285172">
      <w:pPr>
        <w:pStyle w:val="BodyText"/>
      </w:pPr>
    </w:p>
    <w:p w:rsidR="00000000" w:rsidRPr="00285172" w:rsidP="00285172">
      <w:pPr>
        <w:pStyle w:val="AllowPageBreak"/>
      </w:pPr>
    </w:p>
    <w:p w:rsidR="00000000" w:rsidRPr="00285172" w:rsidP="00285172">
      <w:pPr>
        <w:pStyle w:val="Heading1"/>
      </w:pPr>
      <w:bookmarkStart w:id="5" w:name="O_1069082"/>
      <w:bookmarkEnd w:id="5"/>
      <w:r w:rsidRPr="00285172">
        <w:t>Foundation Skills</w:t>
      </w:r>
    </w:p>
    <w:p w:rsidR="00000000" w:rsidRPr="00D801E8" w:rsidP="00D801E8">
      <w:pPr>
        <w:pStyle w:val="BodyText"/>
        <w:rPr>
          <w:i/>
        </w:rPr>
      </w:pPr>
      <w:r w:rsidRPr="00D801E8">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285"/>
        <w:gridCol w:w="6911"/>
      </w:tblGrid>
      <w:tr w:rsidTr="00D801E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172" w:rsidP="00285172">
            <w:pPr>
              <w:pStyle w:val="BodyText"/>
            </w:pPr>
            <w:r w:rsidRPr="00285172">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172">
            <w:pPr>
              <w:pStyle w:val="BodyText"/>
              <w:rPr>
                <w:lang w:val="en-NZ"/>
              </w:rPr>
            </w:pPr>
            <w:r w:rsidRPr="00285172">
              <w:rPr>
                <w:rStyle w:val="SpecialBold"/>
              </w:rPr>
              <w:t>Description</w:t>
            </w:r>
          </w:p>
        </w:tc>
      </w:tr>
      <w:tr w:rsidTr="00D801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172">
            <w:pPr>
              <w:pStyle w:val="BodyText"/>
              <w:rPr>
                <w:lang w:val="en-NZ"/>
              </w:rPr>
            </w:pPr>
            <w:r w:rsidRPr="00285172">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172">
            <w:pPr>
              <w:pStyle w:val="ListBullet"/>
              <w:rPr>
                <w:lang w:val="en-NZ"/>
              </w:rPr>
            </w:pPr>
            <w:r w:rsidRPr="00285172">
              <w:t>Identifies and interprets complex information from workplace procedu</w:t>
            </w:r>
            <w:r w:rsidRPr="00285172">
              <w:t>res, documentation, legislation, regulations, and team member training needs assessments</w:t>
            </w:r>
          </w:p>
        </w:tc>
      </w:tr>
      <w:tr w:rsidTr="00D801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172">
            <w:pPr>
              <w:pStyle w:val="BodyText"/>
              <w:rPr>
                <w:lang w:val="en-NZ"/>
              </w:rPr>
            </w:pPr>
            <w:r w:rsidRPr="00285172">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172">
            <w:pPr>
              <w:pStyle w:val="ListBullet"/>
              <w:rPr>
                <w:lang w:val="en-NZ"/>
              </w:rPr>
            </w:pPr>
            <w:r w:rsidRPr="00285172">
              <w:t>Writes job plans, organisational procedures and specifications considering available resources and time frames</w:t>
            </w:r>
          </w:p>
        </w:tc>
      </w:tr>
      <w:tr w:rsidTr="00D801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172">
            <w:pPr>
              <w:pStyle w:val="BodyText"/>
              <w:rPr>
                <w:lang w:val="en-NZ"/>
              </w:rPr>
            </w:pPr>
            <w:r w:rsidRPr="00285172">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172" w:rsidP="00285172">
            <w:pPr>
              <w:pStyle w:val="ListBullet"/>
            </w:pPr>
            <w:r w:rsidRPr="00285172">
              <w:t>Presents workplace procedures and technical instructions to a group using sector-specific vocabulary</w:t>
            </w:r>
          </w:p>
        </w:tc>
      </w:tr>
    </w:tbl>
    <w:p w:rsidR="00000000" w:rsidRPr="00285172" w:rsidP="00285172">
      <w:pPr>
        <w:pStyle w:val="BodyText"/>
      </w:pPr>
    </w:p>
    <w:p w:rsidR="00000000" w:rsidRPr="00285172" w:rsidP="00285172">
      <w:pPr>
        <w:pStyle w:val="AllowPageBreak"/>
      </w:pPr>
    </w:p>
    <w:p w:rsidR="00000000" w:rsidRPr="00285172" w:rsidP="00285172">
      <w:pPr>
        <w:pStyle w:val="Heading1"/>
      </w:pPr>
      <w:bookmarkStart w:id="6" w:name="O_1069081"/>
      <w:bookmarkEnd w:id="6"/>
      <w:r w:rsidRPr="00285172">
        <w:t>Unit Mapping Information</w:t>
      </w:r>
    </w:p>
    <w:p w:rsidR="00000000" w:rsidRPr="00285172" w:rsidP="00D801E8">
      <w:pPr>
        <w:pStyle w:val="BodyText"/>
      </w:pPr>
      <w:r w:rsidRPr="00285172">
        <w:t>Supersedes and is equivalent to RIICBS408D Apply the principles for the manufacture of cold mix.</w:t>
      </w:r>
    </w:p>
    <w:p w:rsidR="00000000" w:rsidRPr="00285172" w:rsidP="00285172">
      <w:pPr>
        <w:pStyle w:val="Heading1"/>
      </w:pPr>
      <w:bookmarkStart w:id="7" w:name="O_1069074"/>
      <w:bookmarkEnd w:id="7"/>
      <w:r w:rsidRPr="00285172">
        <w:t>Links</w:t>
      </w:r>
    </w:p>
    <w:p w:rsidR="00000000" w:rsidRPr="00285172" w:rsidP="00D801E8">
      <w:pPr>
        <w:pStyle w:val="BodyText"/>
      </w:pPr>
      <w:r w:rsidRPr="0028517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81E00">
        <w:rPr>
          <w:rStyle w:val="Hyperlink"/>
        </w:rPr>
        <w:t>https://vetnet.gov.au/Pages/TrainingDocs.aspx?q=88a61002-9a21-4386-aaf8-69c76e675272</w:t>
      </w:r>
      <w:r>
        <w:fldChar w:fldCharType="end"/>
      </w:r>
    </w:p>
    <w:p w:rsidR="00000000" w:rsidRPr="00285172" w:rsidP="00D801E8">
      <w:pPr>
        <w:pStyle w:val="BodyText"/>
        <w:sectPr w:rsidSect="00285172">
          <w:headerReference w:type="default" r:id="rId10"/>
          <w:footerReference w:type="default" r:id="rId11"/>
          <w:pgSz w:w="11908" w:h="16833"/>
          <w:pgMar w:top="1702" w:right="1418" w:bottom="1702" w:left="1418" w:header="992" w:footer="992" w:gutter="0"/>
          <w:cols w:space="720"/>
          <w:noEndnote/>
          <w:docGrid w:linePitch="299"/>
        </w:sectPr>
      </w:pPr>
    </w:p>
    <w:p w:rsidR="00000000" w:rsidRPr="00285172" w:rsidP="00285172">
      <w:pPr>
        <w:pStyle w:val="SuperHeading"/>
      </w:pPr>
      <w:r w:rsidRPr="00285172">
        <w:t>Assessment Requirements for RIICBS408E Supervise</w:t>
      </w:r>
      <w:r w:rsidRPr="00285172">
        <w:t xml:space="preserve"> the manufacture of cold mixes</w:t>
      </w:r>
    </w:p>
    <w:p w:rsidR="00000000" w:rsidRPr="00285172" w:rsidP="00285172">
      <w:pPr>
        <w:pStyle w:val="Heading1"/>
      </w:pPr>
      <w:bookmarkStart w:id="8" w:name="O_1069076"/>
      <w:bookmarkEnd w:id="8"/>
      <w:r w:rsidRPr="00285172">
        <w:t>Modification History</w:t>
      </w:r>
    </w:p>
    <w:p w:rsidR="00000000" w:rsidRPr="00285172" w:rsidP="00D801E8">
      <w:pPr>
        <w:pStyle w:val="BodyText"/>
      </w:pPr>
      <w:r w:rsidRPr="00285172">
        <w:t>This unit replaces RIICBS408D Apply the principles for the manufacture of cold mix. Minor endorseable amendments have been made to Elements, Performance Criteria, Foundation Skills, Perf</w:t>
      </w:r>
      <w:r w:rsidRPr="00285172">
        <w:t>ormance Evidence and Knowledge Evidence to better reflect current industry practices and clarify training outcomes.</w:t>
      </w:r>
    </w:p>
    <w:p w:rsidR="00000000" w:rsidRPr="00285172" w:rsidP="00285172">
      <w:pPr>
        <w:pStyle w:val="Heading1"/>
      </w:pPr>
      <w:bookmarkStart w:id="9" w:name="O_1069079"/>
      <w:bookmarkEnd w:id="9"/>
      <w:r w:rsidRPr="00285172">
        <w:t>Performance Evidence</w:t>
      </w:r>
    </w:p>
    <w:p w:rsidR="00000000" w:rsidRPr="00285172" w:rsidP="00D801E8">
      <w:pPr>
        <w:pStyle w:val="BodyText"/>
      </w:pPr>
      <w:r w:rsidRPr="00285172">
        <w:t>The candidate must demonstrate the ability to complete the tasks outlined in the elements, performan</w:t>
      </w:r>
      <w:r w:rsidRPr="00285172">
        <w:t>ce criteria and foundation skills of this unit; including evidence of the ability to:</w:t>
      </w:r>
    </w:p>
    <w:p w:rsidR="00000000" w:rsidRPr="00285172" w:rsidP="00285172">
      <w:pPr>
        <w:pStyle w:val="ListBullet"/>
      </w:pPr>
      <w:r w:rsidRPr="00285172">
        <w:t>supervise the manufacture of cold mix on at least two occasions.</w:t>
      </w:r>
    </w:p>
    <w:p w:rsidR="00000000" w:rsidRPr="00285172" w:rsidP="00D801E8">
      <w:pPr>
        <w:pStyle w:val="BodyText"/>
      </w:pPr>
      <w:r w:rsidRPr="00285172">
        <w:t>During the above, the candidate must:</w:t>
      </w:r>
    </w:p>
    <w:p w:rsidR="00000000" w:rsidRPr="00285172" w:rsidP="00285172">
      <w:pPr>
        <w:pStyle w:val="ListBullet"/>
      </w:pPr>
      <w:r w:rsidRPr="00285172">
        <w:t>locate and apply required legislation, documentation, policies an</w:t>
      </w:r>
      <w:r w:rsidRPr="00285172">
        <w:t>d procedures</w:t>
      </w:r>
    </w:p>
    <w:p w:rsidR="00000000" w:rsidRPr="00285172" w:rsidP="00285172">
      <w:pPr>
        <w:pStyle w:val="ListBullet"/>
      </w:pPr>
      <w:r w:rsidRPr="00285172">
        <w:t>identify soil and rock types</w:t>
      </w:r>
    </w:p>
    <w:p w:rsidR="00000000" w:rsidRPr="00285172" w:rsidP="00285172">
      <w:pPr>
        <w:pStyle w:val="ListBullet"/>
      </w:pPr>
      <w:r w:rsidRPr="00285172">
        <w:t>interpret and implement required procedures and techniques, including:</w:t>
      </w:r>
    </w:p>
    <w:p w:rsidR="00000000" w:rsidRPr="00285172" w:rsidP="00285172">
      <w:pPr>
        <w:pStyle w:val="ListBullet2"/>
      </w:pPr>
      <w:r w:rsidRPr="00285172">
        <w:t>project contract and specification requirements and procedures</w:t>
      </w:r>
    </w:p>
    <w:p w:rsidR="00000000" w:rsidRPr="00285172" w:rsidP="00285172">
      <w:pPr>
        <w:pStyle w:val="ListBullet2"/>
      </w:pPr>
      <w:r w:rsidRPr="00285172">
        <w:t>project site soil and geological data</w:t>
      </w:r>
    </w:p>
    <w:p w:rsidR="00000000" w:rsidRPr="00285172" w:rsidP="00285172">
      <w:pPr>
        <w:pStyle w:val="ListBullet2"/>
      </w:pPr>
      <w:r w:rsidRPr="00285172">
        <w:t>meteorological data</w:t>
      </w:r>
    </w:p>
    <w:p w:rsidR="00000000" w:rsidRPr="00285172" w:rsidP="00285172">
      <w:pPr>
        <w:pStyle w:val="ListBullet2"/>
      </w:pPr>
      <w:r w:rsidRPr="00285172">
        <w:t>material properties and compaction test results</w:t>
      </w:r>
    </w:p>
    <w:p w:rsidR="00000000" w:rsidRPr="00285172" w:rsidP="00285172">
      <w:pPr>
        <w:pStyle w:val="ListBullet2"/>
      </w:pPr>
      <w:r w:rsidRPr="00285172">
        <w:t>project engineering</w:t>
      </w:r>
    </w:p>
    <w:p w:rsidR="00000000" w:rsidRPr="00285172" w:rsidP="00285172">
      <w:pPr>
        <w:pStyle w:val="ListBullet2"/>
      </w:pPr>
      <w:r w:rsidRPr="00285172">
        <w:t>survey information</w:t>
      </w:r>
    </w:p>
    <w:p w:rsidR="00000000" w:rsidRPr="00285172" w:rsidP="00285172">
      <w:pPr>
        <w:pStyle w:val="ListBullet2"/>
      </w:pPr>
      <w:r w:rsidRPr="00285172">
        <w:t>project plans and drawings</w:t>
      </w:r>
    </w:p>
    <w:p w:rsidR="00000000" w:rsidRPr="00285172" w:rsidP="00285172">
      <w:pPr>
        <w:pStyle w:val="ListBullet2"/>
      </w:pPr>
      <w:r w:rsidRPr="00285172">
        <w:t>project specifications</w:t>
      </w:r>
    </w:p>
    <w:p w:rsidR="00000000" w:rsidRPr="00285172" w:rsidP="00285172">
      <w:pPr>
        <w:pStyle w:val="ListBullet"/>
      </w:pPr>
      <w:r w:rsidRPr="00285172">
        <w:t>work with others to plan, prepare and supervise the manufacture of cold mixes, including:</w:t>
      </w:r>
    </w:p>
    <w:p w:rsidR="00000000" w:rsidRPr="00285172" w:rsidP="00285172">
      <w:pPr>
        <w:pStyle w:val="ListBullet2"/>
      </w:pPr>
      <w:r w:rsidRPr="00285172">
        <w:t xml:space="preserve">communicating instructions </w:t>
      </w:r>
      <w:r w:rsidRPr="00285172">
        <w:t>to those involved</w:t>
      </w:r>
    </w:p>
    <w:p w:rsidR="00000000" w:rsidRPr="00285172" w:rsidP="00285172">
      <w:pPr>
        <w:pStyle w:val="ListBullet2"/>
      </w:pPr>
      <w:r w:rsidRPr="00285172">
        <w:t>preparing for and conducting briefings, toolbox and site meetings</w:t>
      </w:r>
    </w:p>
    <w:p w:rsidR="00000000" w:rsidRPr="00285172" w:rsidP="00285172">
      <w:pPr>
        <w:pStyle w:val="ListBullet2"/>
      </w:pPr>
      <w:r w:rsidRPr="00285172">
        <w:t>maintaining written records and reports</w:t>
      </w:r>
    </w:p>
    <w:p w:rsidR="00000000" w:rsidRPr="00285172" w:rsidP="00285172">
      <w:pPr>
        <w:pStyle w:val="ListBullet"/>
      </w:pPr>
      <w:r w:rsidRPr="00285172">
        <w:t>prepare a job plan including at least five of the following:</w:t>
      </w:r>
    </w:p>
    <w:p w:rsidR="00000000" w:rsidRPr="00285172" w:rsidP="00285172">
      <w:pPr>
        <w:pStyle w:val="ListBullet2"/>
      </w:pPr>
      <w:r w:rsidRPr="00285172">
        <w:t>human resource requirements</w:t>
      </w:r>
    </w:p>
    <w:p w:rsidR="00000000" w:rsidRPr="00285172" w:rsidP="00285172">
      <w:pPr>
        <w:pStyle w:val="ListBullet2"/>
      </w:pPr>
      <w:r w:rsidRPr="00285172">
        <w:t>plant and machinery requirements</w:t>
      </w:r>
    </w:p>
    <w:p w:rsidR="00000000" w:rsidRPr="00285172" w:rsidP="00285172">
      <w:pPr>
        <w:pStyle w:val="ListBullet2"/>
      </w:pPr>
      <w:r w:rsidRPr="00285172">
        <w:t>construction materials requirements</w:t>
      </w:r>
    </w:p>
    <w:p w:rsidR="00000000" w:rsidRPr="00285172" w:rsidP="00285172">
      <w:pPr>
        <w:pStyle w:val="ListBullet2"/>
      </w:pPr>
      <w:r w:rsidRPr="00285172">
        <w:t>sub-contractor support requirements</w:t>
      </w:r>
    </w:p>
    <w:p w:rsidR="00000000" w:rsidRPr="00285172" w:rsidP="00285172">
      <w:pPr>
        <w:pStyle w:val="ListBullet2"/>
      </w:pPr>
      <w:r w:rsidRPr="00285172">
        <w:t>waste disposal requirements</w:t>
      </w:r>
    </w:p>
    <w:p w:rsidR="00000000" w:rsidRPr="00285172" w:rsidP="00285172">
      <w:pPr>
        <w:pStyle w:val="ListBullet2"/>
      </w:pPr>
      <w:r w:rsidRPr="00285172">
        <w:t>coordination requirements</w:t>
      </w:r>
    </w:p>
    <w:p w:rsidR="00000000" w:rsidRPr="00285172" w:rsidP="00285172">
      <w:pPr>
        <w:pStyle w:val="ListBullet2"/>
      </w:pPr>
      <w:r w:rsidRPr="00285172">
        <w:t>activity scheduling</w:t>
      </w:r>
    </w:p>
    <w:p w:rsidR="00000000" w:rsidRPr="00285172" w:rsidP="00285172">
      <w:pPr>
        <w:pStyle w:val="ListBullet2"/>
      </w:pPr>
      <w:r w:rsidRPr="00285172">
        <w:t>materials delivery scheduling</w:t>
      </w:r>
    </w:p>
    <w:p w:rsidR="00000000" w:rsidRPr="00285172" w:rsidP="00285172">
      <w:pPr>
        <w:pStyle w:val="ListBullet2"/>
      </w:pPr>
      <w:r w:rsidRPr="00285172">
        <w:t>risk assessment and management requirements</w:t>
      </w:r>
    </w:p>
    <w:p w:rsidR="00000000" w:rsidRPr="00285172" w:rsidP="00285172">
      <w:pPr>
        <w:pStyle w:val="ListBullet2"/>
      </w:pPr>
      <w:r w:rsidRPr="00285172">
        <w:t>occupational health and safety requi</w:t>
      </w:r>
      <w:r w:rsidRPr="00285172">
        <w:t>rements</w:t>
      </w:r>
    </w:p>
    <w:p w:rsidR="00000000" w:rsidRPr="00285172" w:rsidP="00285172">
      <w:pPr>
        <w:pStyle w:val="ListBullet2"/>
      </w:pPr>
      <w:r w:rsidRPr="00285172">
        <w:t>quality management and testing scheduling requirements</w:t>
      </w:r>
    </w:p>
    <w:p w:rsidR="00000000" w:rsidRPr="00285172" w:rsidP="00285172">
      <w:pPr>
        <w:pStyle w:val="ListBullet2"/>
      </w:pPr>
      <w:r w:rsidRPr="00285172">
        <w:t>traffic management requirements</w:t>
      </w:r>
    </w:p>
    <w:p w:rsidR="00000000" w:rsidRPr="00285172" w:rsidP="00285172">
      <w:pPr>
        <w:pStyle w:val="ListBullet2"/>
      </w:pPr>
      <w:r w:rsidRPr="00285172">
        <w:t>environmental requirements</w:t>
      </w:r>
    </w:p>
    <w:p w:rsidR="00000000" w:rsidRPr="00285172" w:rsidP="00285172">
      <w:pPr>
        <w:pStyle w:val="ListBullet2"/>
      </w:pPr>
      <w:r w:rsidRPr="00285172">
        <w:t>task monitoring requirements</w:t>
      </w:r>
    </w:p>
    <w:p w:rsidR="00000000" w:rsidRPr="00285172" w:rsidP="00285172">
      <w:pPr>
        <w:pStyle w:val="ListBullet2"/>
      </w:pPr>
      <w:r w:rsidRPr="00285172">
        <w:t>task performance monitoring requirements</w:t>
      </w:r>
    </w:p>
    <w:p w:rsidR="00000000" w:rsidRPr="00285172" w:rsidP="00285172">
      <w:pPr>
        <w:pStyle w:val="ListBullet2"/>
      </w:pPr>
      <w:r w:rsidRPr="00285172">
        <w:t>communication requirements</w:t>
      </w:r>
    </w:p>
    <w:p w:rsidR="00000000" w:rsidRPr="00285172" w:rsidP="00285172">
      <w:pPr>
        <w:pStyle w:val="ListBullet2"/>
      </w:pPr>
      <w:r w:rsidRPr="00285172">
        <w:t>reporting requirements.</w:t>
      </w:r>
    </w:p>
    <w:p w:rsidR="00000000" w:rsidRPr="00285172" w:rsidP="00285172">
      <w:pPr>
        <w:pStyle w:val="AllowPageBreak"/>
      </w:pPr>
    </w:p>
    <w:p w:rsidR="00000000" w:rsidRPr="00285172" w:rsidP="00285172">
      <w:pPr>
        <w:pStyle w:val="Heading1"/>
      </w:pPr>
      <w:bookmarkStart w:id="10" w:name="O_1069078"/>
      <w:bookmarkEnd w:id="10"/>
      <w:r w:rsidRPr="00285172">
        <w:t>Knowledge Evidence</w:t>
      </w:r>
    </w:p>
    <w:p w:rsidR="00000000" w:rsidRPr="00285172" w:rsidP="00D801E8">
      <w:pPr>
        <w:pStyle w:val="BodyText"/>
      </w:pPr>
      <w:r w:rsidRPr="00285172">
        <w:t>The candidate must be able to demonstrate knowledge to complete the tasks outlined in the elements, performance criteria and foundation skills of this unit, including knowledge of:</w:t>
      </w:r>
    </w:p>
    <w:p w:rsidR="00000000" w:rsidRPr="00285172" w:rsidP="00285172">
      <w:pPr>
        <w:pStyle w:val="ListBullet"/>
      </w:pPr>
      <w:r w:rsidRPr="00285172">
        <w:t xml:space="preserve">procedures for scheduling work activities </w:t>
      </w:r>
    </w:p>
    <w:p w:rsidR="00000000" w:rsidRPr="00285172" w:rsidP="00285172">
      <w:pPr>
        <w:pStyle w:val="ListBullet"/>
      </w:pPr>
      <w:r w:rsidRPr="00285172">
        <w:t xml:space="preserve">relationship between various areas of resources and infrastructure industries </w:t>
      </w:r>
    </w:p>
    <w:p w:rsidR="00000000" w:rsidRPr="00285172" w:rsidP="00285172">
      <w:pPr>
        <w:pStyle w:val="ListBullet"/>
      </w:pPr>
      <w:r w:rsidRPr="00285172">
        <w:t>estimating principles relevant to manufacturing cold mixes</w:t>
      </w:r>
    </w:p>
    <w:p w:rsidR="00000000" w:rsidRPr="00285172" w:rsidP="00285172">
      <w:pPr>
        <w:pStyle w:val="ListBullet"/>
      </w:pPr>
      <w:r w:rsidRPr="00285172">
        <w:t>civil works construction sequencing</w:t>
      </w:r>
    </w:p>
    <w:p w:rsidR="00000000" w:rsidRPr="00285172" w:rsidP="00285172">
      <w:pPr>
        <w:pStyle w:val="ListBullet"/>
      </w:pPr>
      <w:r w:rsidRPr="00285172">
        <w:t>cold mix manufacture and related activity terminology</w:t>
      </w:r>
    </w:p>
    <w:p w:rsidR="00000000" w:rsidRPr="00285172" w:rsidP="00285172">
      <w:pPr>
        <w:pStyle w:val="ListBullet"/>
      </w:pPr>
      <w:r w:rsidRPr="00285172">
        <w:t>key legislation for supervis</w:t>
      </w:r>
      <w:r w:rsidRPr="00285172">
        <w:t>ing the manufacture of cold mixes</w:t>
      </w:r>
    </w:p>
    <w:p w:rsidR="00000000" w:rsidRPr="00285172" w:rsidP="00285172">
      <w:pPr>
        <w:pStyle w:val="ListBullet"/>
      </w:pPr>
      <w:r w:rsidRPr="00285172">
        <w:t>key policies, procedures and established requirements for supervising the manufacture of cold mixes, including those for:</w:t>
      </w:r>
    </w:p>
    <w:p w:rsidR="00000000" w:rsidRPr="00285172" w:rsidP="00285172">
      <w:pPr>
        <w:pStyle w:val="ListBullet2"/>
      </w:pPr>
      <w:r w:rsidRPr="00285172">
        <w:t>risk assessment and management</w:t>
      </w:r>
    </w:p>
    <w:p w:rsidR="00000000" w:rsidRPr="00285172" w:rsidP="00285172">
      <w:pPr>
        <w:pStyle w:val="ListBullet2"/>
      </w:pPr>
      <w:r w:rsidRPr="00285172">
        <w:t>statutory compliance</w:t>
      </w:r>
    </w:p>
    <w:p w:rsidR="00000000" w:rsidRPr="00285172" w:rsidP="00285172">
      <w:pPr>
        <w:pStyle w:val="ListBullet2"/>
      </w:pPr>
      <w:r w:rsidRPr="00285172">
        <w:t>workplace health and safety</w:t>
      </w:r>
    </w:p>
    <w:p w:rsidR="00000000" w:rsidRPr="00285172" w:rsidP="00285172">
      <w:pPr>
        <w:pStyle w:val="ListBullet2"/>
      </w:pPr>
      <w:r w:rsidRPr="00285172">
        <w:t>environmental manag</w:t>
      </w:r>
      <w:r w:rsidRPr="00285172">
        <w:t>ement</w:t>
      </w:r>
    </w:p>
    <w:p w:rsidR="00000000" w:rsidRPr="00285172" w:rsidP="00285172">
      <w:pPr>
        <w:pStyle w:val="ListBullet2"/>
      </w:pPr>
      <w:r w:rsidRPr="00285172">
        <w:t>workplace communication</w:t>
      </w:r>
    </w:p>
    <w:p w:rsidR="00000000" w:rsidRPr="00285172" w:rsidP="00285172">
      <w:pPr>
        <w:pStyle w:val="ListBullet2"/>
      </w:pPr>
      <w:r w:rsidRPr="00285172">
        <w:t>quality management</w:t>
      </w:r>
    </w:p>
    <w:p w:rsidR="00000000" w:rsidRPr="00285172" w:rsidP="00285172">
      <w:pPr>
        <w:pStyle w:val="ListBullet2"/>
      </w:pPr>
      <w:r w:rsidRPr="00285172">
        <w:t>work zone traffic management</w:t>
      </w:r>
    </w:p>
    <w:p w:rsidR="00000000" w:rsidRPr="00285172" w:rsidP="00285172">
      <w:pPr>
        <w:pStyle w:val="ListBullet2"/>
      </w:pPr>
      <w:r w:rsidRPr="00285172">
        <w:t>contract management</w:t>
      </w:r>
    </w:p>
    <w:p w:rsidR="00000000" w:rsidRPr="00285172" w:rsidP="00285172">
      <w:pPr>
        <w:pStyle w:val="ListBullet2"/>
      </w:pPr>
      <w:r w:rsidRPr="00285172">
        <w:t>job administration</w:t>
      </w:r>
    </w:p>
    <w:p w:rsidR="00000000" w:rsidRPr="00285172" w:rsidP="00285172">
      <w:pPr>
        <w:pStyle w:val="ListBullet2"/>
      </w:pPr>
      <w:r w:rsidRPr="00285172">
        <w:t>plant, equipment and tools maintenance</w:t>
      </w:r>
    </w:p>
    <w:p w:rsidR="00000000" w:rsidRPr="00285172" w:rsidP="00285172">
      <w:pPr>
        <w:pStyle w:val="ListBullet2"/>
      </w:pPr>
      <w:r w:rsidRPr="00285172">
        <w:t xml:space="preserve">materials deliveries </w:t>
      </w:r>
    </w:p>
    <w:p w:rsidR="00000000" w:rsidRPr="00285172" w:rsidP="00285172">
      <w:pPr>
        <w:pStyle w:val="ListBullet2"/>
      </w:pPr>
      <w:r w:rsidRPr="00285172">
        <w:t>supervising workplace relationships</w:t>
      </w:r>
    </w:p>
    <w:p w:rsidR="00000000" w:rsidRPr="00285172" w:rsidP="00285172">
      <w:pPr>
        <w:pStyle w:val="ListBullet2"/>
      </w:pPr>
      <w:r w:rsidRPr="00285172">
        <w:t>binder and product handling and storage</w:t>
      </w:r>
    </w:p>
    <w:p w:rsidR="00000000" w:rsidRPr="00285172" w:rsidP="00285172">
      <w:pPr>
        <w:pStyle w:val="ListBullet2"/>
      </w:pPr>
      <w:r w:rsidRPr="00285172">
        <w:t xml:space="preserve">cold mix delivery truck loading </w:t>
      </w:r>
    </w:p>
    <w:p w:rsidR="00000000" w:rsidRPr="00285172" w:rsidP="00285172">
      <w:pPr>
        <w:pStyle w:val="ListBullet2"/>
      </w:pPr>
      <w:r w:rsidRPr="00285172">
        <w:t>cold mix raw materials and product delivery</w:t>
      </w:r>
    </w:p>
    <w:p w:rsidR="00000000" w:rsidRPr="00285172" w:rsidP="00285172">
      <w:pPr>
        <w:pStyle w:val="ListBullet"/>
      </w:pPr>
      <w:r w:rsidRPr="00285172">
        <w:t>key factors affecting work activities described in performance evidence above, including:</w:t>
      </w:r>
    </w:p>
    <w:p w:rsidR="00000000" w:rsidRPr="00285172" w:rsidP="00285172">
      <w:pPr>
        <w:pStyle w:val="ListBullet2"/>
      </w:pPr>
      <w:r w:rsidRPr="00285172">
        <w:t>cold mix manufacturing plant and equipment capabilities and application</w:t>
      </w:r>
    </w:p>
    <w:p w:rsidR="00000000" w:rsidRPr="00285172" w:rsidP="00285172">
      <w:pPr>
        <w:pStyle w:val="ListBullet2"/>
      </w:pPr>
      <w:r w:rsidRPr="00285172">
        <w:t>operational tec</w:t>
      </w:r>
      <w:r w:rsidRPr="00285172">
        <w:t xml:space="preserve">hniques for the manufacture of cold mix </w:t>
      </w:r>
    </w:p>
    <w:p w:rsidR="00000000" w:rsidRPr="00285172" w:rsidP="00285172">
      <w:pPr>
        <w:pStyle w:val="ListBullet2"/>
      </w:pPr>
      <w:r w:rsidRPr="00285172">
        <w:t>cold mix manufacturing resource requirements and procedures</w:t>
      </w:r>
    </w:p>
    <w:p w:rsidR="00000000" w:rsidRPr="00285172" w:rsidP="00285172">
      <w:pPr>
        <w:pStyle w:val="ListBullet2"/>
      </w:pPr>
      <w:r w:rsidRPr="00285172">
        <w:t>cold mix manufacturing, sampling testing and production monitoring methods</w:t>
      </w:r>
    </w:p>
    <w:p w:rsidR="00000000" w:rsidRPr="00285172" w:rsidP="00285172">
      <w:pPr>
        <w:pStyle w:val="ListBullet2"/>
      </w:pPr>
      <w:r w:rsidRPr="00285172">
        <w:t>hot mix asphalt manufacturing sampling, testing and production monitoring methods</w:t>
      </w:r>
    </w:p>
    <w:p w:rsidR="00000000" w:rsidRPr="00285172" w:rsidP="00285172">
      <w:pPr>
        <w:pStyle w:val="ListBullet2"/>
      </w:pPr>
      <w:r w:rsidRPr="00285172">
        <w:t>resource requirements.</w:t>
      </w:r>
    </w:p>
    <w:p w:rsidR="00000000" w:rsidRPr="00285172" w:rsidP="00285172">
      <w:pPr>
        <w:pStyle w:val="AllowPageBreak"/>
      </w:pPr>
    </w:p>
    <w:p w:rsidR="00000000" w:rsidRPr="00285172" w:rsidP="00285172">
      <w:pPr>
        <w:pStyle w:val="Heading1"/>
      </w:pPr>
      <w:bookmarkStart w:id="11" w:name="O_1069077"/>
      <w:bookmarkEnd w:id="11"/>
      <w:r w:rsidRPr="00285172">
        <w:t>Assessment Conditions</w:t>
      </w:r>
    </w:p>
    <w:p w:rsidR="00000000" w:rsidRPr="00285172" w:rsidP="00D801E8">
      <w:pPr>
        <w:pStyle w:val="BodyText"/>
      </w:pPr>
      <w:r w:rsidRPr="00285172">
        <w:t>Mandatory conditions for assessment of this unit are stipulated below. The assessment must:</w:t>
      </w:r>
    </w:p>
    <w:p w:rsidR="00000000" w:rsidRPr="00285172" w:rsidP="00285172">
      <w:pPr>
        <w:pStyle w:val="ListBullet"/>
      </w:pPr>
      <w:r w:rsidRPr="00285172">
        <w:t>include access to:</w:t>
      </w:r>
    </w:p>
    <w:p w:rsidR="00000000" w:rsidRPr="00285172" w:rsidP="00285172">
      <w:pPr>
        <w:pStyle w:val="ListBullet2"/>
      </w:pPr>
      <w:r w:rsidRPr="00285172">
        <w:t xml:space="preserve">cold mix manufacturing equipment </w:t>
      </w:r>
    </w:p>
    <w:p w:rsidR="00000000" w:rsidRPr="00285172" w:rsidP="00285172">
      <w:pPr>
        <w:pStyle w:val="ListBullet2"/>
      </w:pPr>
      <w:r w:rsidRPr="00285172">
        <w:t>personal protective equipment</w:t>
      </w:r>
    </w:p>
    <w:p w:rsidR="00000000" w:rsidRPr="00285172" w:rsidP="00285172">
      <w:pPr>
        <w:pStyle w:val="ListBullet"/>
      </w:pPr>
      <w:r w:rsidRPr="00285172">
        <w:t>be conducted in a safe environment; and,</w:t>
      </w:r>
    </w:p>
    <w:p w:rsidR="00000000" w:rsidRPr="00285172" w:rsidP="00285172">
      <w:pPr>
        <w:pStyle w:val="ListBullet"/>
      </w:pPr>
      <w:r w:rsidRPr="00285172">
        <w:t>be assessed in context of this sector</w:t>
      </w:r>
      <w:r>
        <w:t>’</w:t>
      </w:r>
      <w:r w:rsidRPr="00285172">
        <w:t>s work environment; and,</w:t>
      </w:r>
    </w:p>
    <w:p w:rsidR="00000000" w:rsidRPr="00285172" w:rsidP="00285172">
      <w:pPr>
        <w:pStyle w:val="ListBullet"/>
      </w:pPr>
      <w:r w:rsidRPr="00285172">
        <w:t>be assessed in compliance with legislation/regulation and using pol</w:t>
      </w:r>
      <w:r w:rsidRPr="00285172">
        <w:t>icies, procedures, processes and operational manuals directly related to the industry sector for which it is being assessed; and,</w:t>
      </w:r>
    </w:p>
    <w:p w:rsidR="00000000" w:rsidRPr="00285172" w:rsidP="00285172">
      <w:pPr>
        <w:pStyle w:val="ListBullet"/>
      </w:pPr>
      <w:r w:rsidRPr="00285172">
        <w:t>confirm consistent performance can be applied in a range of relevant workplace circumstances.</w:t>
      </w:r>
    </w:p>
    <w:p w:rsidR="00000000" w:rsidRPr="00285172" w:rsidP="00285172">
      <w:pPr>
        <w:pStyle w:val="ListBullet"/>
      </w:pPr>
      <w:r w:rsidRPr="00285172">
        <w:t xml:space="preserve">Where personal safety or environmental damage are limiting factors, assessment may occur in a simulated work environment* provided it is realistic and sufficiently rigorous to cover all aspects of this sectors </w:t>
      </w:r>
      <w:r w:rsidRPr="00285172">
        <w:t xml:space="preserve">workplace performance, including environment, </w:t>
      </w:r>
      <w:r w:rsidRPr="00285172">
        <w:t>task skills, task management skills, contingency management skills and job role environment skills.</w:t>
      </w:r>
    </w:p>
    <w:p w:rsidR="00000000" w:rsidRPr="00285172" w:rsidP="00285172">
      <w:pPr>
        <w:pStyle w:val="Heading1"/>
      </w:pPr>
      <w:r w:rsidRPr="00285172">
        <w:t>Assessor Requirements </w:t>
      </w:r>
    </w:p>
    <w:p w:rsidR="00000000" w:rsidRPr="00285172" w:rsidP="00D801E8">
      <w:pPr>
        <w:pStyle w:val="BodyText"/>
      </w:pPr>
      <w:r w:rsidRPr="00285172">
        <w:t>Assessors must be able to clearly demonstrate current and relevant industry knowledge and experience to satisfy the mandatory compete</w:t>
      </w:r>
      <w:r w:rsidRPr="00285172">
        <w:t>ncy standards as set out in the Standards for Registered Training Organisations (RTOs) 2015/AQTF mandatory requirements for assessors current at the time of assessment and any relevant licensing and certification requirements. This includes:</w:t>
      </w:r>
    </w:p>
    <w:p w:rsidR="00000000" w:rsidRPr="00285172" w:rsidP="00285172">
      <w:pPr>
        <w:pStyle w:val="ListBullet"/>
      </w:pPr>
      <w:r w:rsidRPr="00285172">
        <w:t>vocational co</w:t>
      </w:r>
      <w:r w:rsidRPr="00285172">
        <w:t>mpetencies at least to the level being delivered and assessed</w:t>
      </w:r>
    </w:p>
    <w:p w:rsidR="00000000" w:rsidRPr="00285172" w:rsidP="00285172">
      <w:pPr>
        <w:pStyle w:val="ListBullet"/>
      </w:pPr>
      <w:r w:rsidRPr="00285172">
        <w:t>current industry skills directly relevant to the training and assessment being provided</w:t>
      </w:r>
    </w:p>
    <w:p w:rsidR="00000000" w:rsidRPr="00285172" w:rsidP="00285172">
      <w:pPr>
        <w:pStyle w:val="ListBullet"/>
      </w:pPr>
      <w:r w:rsidRPr="00285172">
        <w:t>current knowledge and skills in vocational training and learning that informs their training and assessmen</w:t>
      </w:r>
      <w:r w:rsidRPr="00285172">
        <w:t>t</w:t>
      </w:r>
    </w:p>
    <w:p w:rsidR="00000000" w:rsidRPr="00285172" w:rsidP="00285172">
      <w:pPr>
        <w:pStyle w:val="ListBullet"/>
      </w:pPr>
      <w:r w:rsidRPr="00285172">
        <w:t>formal relevant qualifications in training and assessment</w:t>
      </w:r>
    </w:p>
    <w:p w:rsidR="00000000" w:rsidRPr="00285172" w:rsidP="00285172">
      <w:pPr>
        <w:pStyle w:val="ListBullet"/>
      </w:pPr>
      <w:r w:rsidRPr="00285172">
        <w:t>having knowledge of and/or experience using the latest techniques and processes</w:t>
      </w:r>
    </w:p>
    <w:p w:rsidR="00000000" w:rsidRPr="00285172" w:rsidP="00285172">
      <w:pPr>
        <w:pStyle w:val="ListBullet"/>
      </w:pPr>
      <w:r w:rsidRPr="00285172">
        <w:t>possessing a high level of RII training product knowledge</w:t>
      </w:r>
    </w:p>
    <w:p w:rsidR="00000000" w:rsidRPr="00285172" w:rsidP="00285172">
      <w:pPr>
        <w:pStyle w:val="ListBullet"/>
      </w:pPr>
      <w:r w:rsidRPr="00285172">
        <w:t xml:space="preserve">having an understanding and knowledge of legislations and </w:t>
      </w:r>
      <w:r w:rsidRPr="00285172">
        <w:t>regulations relevant to the industry and to employment and workplaces</w:t>
      </w:r>
    </w:p>
    <w:p w:rsidR="00000000" w:rsidRPr="00285172" w:rsidP="00285172">
      <w:pPr>
        <w:pStyle w:val="ListBullet"/>
      </w:pPr>
      <w:r w:rsidRPr="00285172">
        <w:t>demonstrating the performance evidence, and knowledge evidence as outlined in this unit of competency, and</w:t>
      </w:r>
    </w:p>
    <w:p w:rsidR="00000000" w:rsidRPr="00285172" w:rsidP="00285172">
      <w:pPr>
        <w:pStyle w:val="ListBullet"/>
      </w:pPr>
      <w:r w:rsidRPr="00285172">
        <w:t>the minimum years of current** work experience after competency has been obtain</w:t>
      </w:r>
      <w:r w:rsidRPr="00285172">
        <w:t>ed as specified below in an industry sector relevant to the outcomes of the unit.</w:t>
      </w:r>
    </w:p>
    <w:p w:rsidR="00000000" w:rsidRPr="00285172" w:rsidP="00D801E8">
      <w:pPr>
        <w:pStyle w:val="BodyText"/>
      </w:pPr>
      <w:r w:rsidRPr="00285172">
        <w:t>It is also acceptable for the appropriately qualified assessor to work with an industry expert to conduct assessment together and for the industry expert to be involved in th</w:t>
      </w:r>
      <w:r w:rsidRPr="00285172">
        <w:t>e assessment judgement. The industry expert must hold the relevant vocational competencies and have current industry skills directly relevant to the training and assessment being provided and must work alongside a trainer and/or assessor to conduct the ass</w:t>
      </w:r>
      <w:r w:rsidRPr="00285172">
        <w:t>essment. This means the industry subject matter expert should hold the unit being assessed (or an equivalent unit), and must also demonstrate skills and knowledge from the minimum years of current work experience after competency has been obtained as speci</w:t>
      </w:r>
      <w:r w:rsidRPr="00285172">
        <w:t>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D801E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172" w:rsidP="00285172">
            <w:pPr>
              <w:pStyle w:val="BodyText"/>
            </w:pPr>
            <w:r w:rsidRPr="00285172">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85172" w:rsidP="00285172">
            <w:pPr>
              <w:pStyle w:val="BodyText"/>
            </w:pPr>
            <w:r w:rsidRPr="00285172">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85172">
            <w:pPr>
              <w:pStyle w:val="BodyText"/>
              <w:rPr>
                <w:lang w:val="en-NZ"/>
              </w:rPr>
            </w:pPr>
            <w:r w:rsidRPr="00285172">
              <w:rPr>
                <w:rStyle w:val="SpecialBold"/>
              </w:rPr>
              <w:t>Required assessor or industry subject matter expert experience</w:t>
            </w:r>
          </w:p>
        </w:tc>
      </w:tr>
      <w:tr w:rsidTr="00D801E8">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172">
            <w:pPr>
              <w:pStyle w:val="BodyText"/>
              <w:rPr>
                <w:lang w:val="en-NZ"/>
              </w:rPr>
            </w:pPr>
            <w:r w:rsidRPr="00285172">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172">
            <w:pPr>
              <w:pStyle w:val="BodyText"/>
              <w:rPr>
                <w:lang w:val="en-NZ"/>
              </w:rPr>
            </w:pPr>
            <w:r w:rsidRPr="0028517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172">
            <w:pPr>
              <w:pStyle w:val="BodyText"/>
              <w:rPr>
                <w:lang w:val="en-NZ"/>
              </w:rPr>
            </w:pPr>
            <w:r w:rsidRPr="00285172">
              <w:t>1 Year</w:t>
            </w:r>
          </w:p>
        </w:tc>
      </w:tr>
      <w:tr w:rsidTr="00D801E8">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172">
            <w:pPr>
              <w:pStyle w:val="BodyText"/>
              <w:rPr>
                <w:lang w:val="en-NZ"/>
              </w:rPr>
            </w:pPr>
            <w:r w:rsidRPr="00285172">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172">
            <w:pPr>
              <w:pStyle w:val="BodyText"/>
              <w:rPr>
                <w:lang w:val="en-NZ"/>
              </w:rPr>
            </w:pPr>
            <w:r w:rsidRPr="00285172">
              <w:t>2 Years</w:t>
            </w:r>
          </w:p>
        </w:tc>
      </w:tr>
      <w:tr w:rsidTr="00D801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172">
            <w:pPr>
              <w:pStyle w:val="BodyText"/>
              <w:rPr>
                <w:lang w:val="en-NZ"/>
              </w:rPr>
            </w:pPr>
            <w:r w:rsidRPr="00285172">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172">
            <w:pPr>
              <w:pStyle w:val="BodyText"/>
              <w:rPr>
                <w:lang w:val="en-NZ"/>
              </w:rPr>
            </w:pPr>
            <w:r w:rsidRPr="0028517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172">
            <w:pPr>
              <w:pStyle w:val="BodyText"/>
              <w:rPr>
                <w:lang w:val="en-NZ"/>
              </w:rPr>
            </w:pPr>
            <w:r w:rsidRPr="00285172">
              <w:t>3 Years</w:t>
            </w:r>
          </w:p>
        </w:tc>
      </w:tr>
      <w:tr w:rsidTr="00D801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172">
            <w:pPr>
              <w:pStyle w:val="BodyText"/>
              <w:rPr>
                <w:lang w:val="en-NZ"/>
              </w:rPr>
            </w:pPr>
            <w:r w:rsidRPr="00285172">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172">
            <w:pPr>
              <w:pStyle w:val="BodyText"/>
              <w:rPr>
                <w:lang w:val="en-NZ"/>
              </w:rPr>
            </w:pPr>
            <w:r w:rsidRPr="00285172">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172">
            <w:pPr>
              <w:pStyle w:val="BodyText"/>
              <w:rPr>
                <w:lang w:val="en-NZ"/>
              </w:rPr>
            </w:pPr>
            <w:r w:rsidRPr="00285172">
              <w:t>5 Years</w:t>
            </w:r>
          </w:p>
        </w:tc>
      </w:tr>
      <w:tr w:rsidTr="00D801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85172">
            <w:pPr>
              <w:pStyle w:val="BodyText"/>
              <w:rPr>
                <w:lang w:val="en-NZ"/>
              </w:rPr>
            </w:pPr>
            <w:r w:rsidRPr="00285172">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85172" w:rsidP="00285172">
            <w:pPr>
              <w:pStyle w:val="BodyText"/>
            </w:pPr>
            <w:r w:rsidRPr="00285172">
              <w:t>Where this unit of competency is being assessed outside of the resources and infrastructure sectors assessor and/or industry subject matter expert experience should be in-line with industry standards for the sector in which it is being assessed and where n</w:t>
            </w:r>
            <w:r w:rsidRPr="00285172">
              <w:t>o industry standard is specified should comply with any relevant regulation.</w:t>
            </w:r>
          </w:p>
        </w:tc>
      </w:tr>
    </w:tbl>
    <w:p w:rsidR="00000000" w:rsidRPr="00285172" w:rsidP="00D801E8">
      <w:pPr>
        <w:pStyle w:val="BodyText"/>
      </w:pPr>
      <w:r w:rsidRPr="00285172">
        <w:t>*Guidance on simulated environments has been stipulated in the RII Companion Volume Implementation Guide located on VETNet.</w:t>
      </w:r>
    </w:p>
    <w:p w:rsidR="00000000" w:rsidRPr="00285172" w:rsidP="00D801E8">
      <w:pPr>
        <w:pStyle w:val="BodyText"/>
      </w:pPr>
      <w:r w:rsidRPr="00285172">
        <w:t>**Assessors can demonstrate current work experience t</w:t>
      </w:r>
      <w:r w:rsidRPr="00285172">
        <w:t>hrough employment within industry in a role relevant to the outcomes of the unit; or, for external assessors this can be demonstrated through exposure to industry by conducting a minimum number of site assessments as determined by the relevant industry sec</w:t>
      </w:r>
      <w:r w:rsidRPr="00285172">
        <w:t>tor, across various locations.</w:t>
      </w:r>
    </w:p>
    <w:p w:rsidR="00000000" w:rsidRPr="00285172" w:rsidP="00D801E8">
      <w:pPr>
        <w:pStyle w:val="BodyText"/>
      </w:pPr>
      <w:r w:rsidRPr="00285172">
        <w:t>*** While a unit of competency does not have an AQF level, where a unit is being delivered outside of a qualification the first numeric character in the unit code should be considered as the AQF indicator level for assessment</w:t>
      </w:r>
      <w:r w:rsidRPr="00285172">
        <w:t xml:space="preserve"> purposes.</w:t>
      </w:r>
    </w:p>
    <w:p w:rsidR="00000000" w:rsidRPr="00285172" w:rsidP="00285172">
      <w:pPr>
        <w:pStyle w:val="Heading1"/>
      </w:pPr>
      <w:bookmarkStart w:id="12" w:name="O_1069075"/>
      <w:bookmarkEnd w:id="12"/>
      <w:r w:rsidRPr="00285172">
        <w:t>Links</w:t>
      </w:r>
    </w:p>
    <w:p w:rsidR="00000000" w:rsidRPr="00285172" w:rsidP="00D801E8">
      <w:pPr>
        <w:pStyle w:val="BodyText"/>
      </w:pPr>
      <w:r w:rsidRPr="0028517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81E00">
        <w:rPr>
          <w:rStyle w:val="Hyperlink"/>
        </w:rPr>
        <w:t>https://vetnet.gov.au/Pages/TrainingDocs.aspx?q=88a61002-9a21-4386-aaf8-69c76e675272</w:t>
      </w:r>
      <w:r>
        <w:fldChar w:fldCharType="end"/>
      </w:r>
    </w:p>
    <w:p w:rsidR="00000000" w:rsidRPr="00285172" w:rsidP="00285172"/>
    <w:sectPr w:rsidSect="0028517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17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172" w:rsidRPr="00D801E8" w:rsidP="00D801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17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1E8" w:rsidP="0028517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801E8" w:rsidP="0028517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801E8" w:rsidP="0028517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172" w:rsidP="00285172">
    <w:pPr>
      <w:pStyle w:val="Footer"/>
      <w:framePr w:wrap="around"/>
    </w:pPr>
    <w:r>
      <w:fldChar w:fldCharType="begin"/>
    </w:r>
    <w:r>
      <w:instrText xml:space="preserve"> DOCPROPERTY  Subject  \* MERGEFORMAT </w:instrText>
    </w:r>
    <w:r>
      <w:fldChar w:fldCharType="separate"/>
    </w:r>
    <w:r w:rsidR="00D801E8">
      <w:t>Approved</w:t>
    </w:r>
    <w:r w:rsidR="00D801E8">
      <w:fldChar w:fldCharType="end"/>
    </w:r>
    <w:r>
      <w:tab/>
      <w:t xml:space="preserve">Page </w:t>
    </w:r>
    <w:r>
      <w:fldChar w:fldCharType="begin"/>
    </w:r>
    <w:r>
      <w:instrText xml:space="preserve"> PAGE  \* Arabic  \* MERGEFORMAT </w:instrText>
    </w:r>
    <w:r>
      <w:fldChar w:fldCharType="separate"/>
    </w:r>
    <w:r w:rsidR="00D801E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801E8">
      <w:rPr>
        <w:noProof/>
      </w:rPr>
      <w:t>6</w:t>
    </w:r>
    <w:r>
      <w:rPr>
        <w:noProof/>
      </w:rPr>
      <w:fldChar w:fldCharType="end"/>
    </w:r>
  </w:p>
  <w:p w:rsidR="00285172" w:rsidP="00285172">
    <w:pPr>
      <w:pStyle w:val="Footer"/>
      <w:framePr w:wrap="around"/>
    </w:pPr>
    <w:r>
      <w:t xml:space="preserve">© Commonwealth of Australia, </w:t>
    </w:r>
    <w:r>
      <w:fldChar w:fldCharType="begin"/>
    </w:r>
    <w:r>
      <w:instrText xml:space="preserve"> DATE  \@ "yyyy"  \* MERGEFORMAT </w:instrText>
    </w:r>
    <w:r>
      <w:fldChar w:fldCharType="separate"/>
    </w:r>
    <w:r w:rsidR="00D801E8">
      <w:rPr>
        <w:noProof/>
      </w:rPr>
      <w:t>2025</w:t>
    </w:r>
    <w:r>
      <w:fldChar w:fldCharType="end"/>
    </w:r>
    <w:r>
      <w:tab/>
    </w:r>
    <w:r>
      <w:fldChar w:fldCharType="begin"/>
    </w:r>
    <w:r>
      <w:instrText xml:space="preserve"> DOCPROPERTY  Author  \* MERGEFORMAT </w:instrText>
    </w:r>
    <w:r>
      <w:fldChar w:fldCharType="separate"/>
    </w:r>
    <w:r w:rsidR="00D801E8">
      <w:t>Mining and Automotive Skills Alliance</w:t>
    </w:r>
    <w:r w:rsidR="00D801E8">
      <w:fldChar w:fldCharType="end"/>
    </w:r>
  </w:p>
  <w:p w:rsidR="00285172" w:rsidP="0028517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17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1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85172" w:rsidRPr="00D801E8" w:rsidP="00D801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17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1E8" w:rsidRPr="002D2AF8" w:rsidP="00285172">
    <w:pPr>
      <w:pStyle w:val="Header"/>
      <w:framePr w:wrap="around"/>
    </w:pPr>
    <w:r>
      <w:fldChar w:fldCharType="begin"/>
    </w:r>
    <w:r>
      <w:instrText xml:space="preserve"> TITLE   \* MERGEFORMAT </w:instrText>
    </w:r>
    <w:r>
      <w:fldChar w:fldCharType="separate"/>
    </w:r>
    <w:r>
      <w:t>RIICBS408E Supervise the manufacture of cold mixes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801E8" w:rsidP="0028517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172" w:rsidRPr="002D2AF8" w:rsidP="00285172">
    <w:pPr>
      <w:pStyle w:val="Header"/>
      <w:framePr w:wrap="around"/>
    </w:pPr>
    <w:r>
      <w:fldChar w:fldCharType="begin"/>
    </w:r>
    <w:r>
      <w:instrText xml:space="preserve"> TITLE   \* MERGEFORMAT </w:instrText>
    </w:r>
    <w:r>
      <w:fldChar w:fldCharType="separate"/>
    </w:r>
    <w:r w:rsidR="00D801E8">
      <w:t>RIICBS408E Supervise the manufacture of cold mixes</w:t>
    </w:r>
    <w:r w:rsidR="00D801E8">
      <w:fldChar w:fldCharType="end"/>
    </w:r>
    <w:r>
      <w:tab/>
      <w:t xml:space="preserve">Date this document was generated: </w:t>
    </w:r>
    <w:r>
      <w:fldChar w:fldCharType="begin"/>
    </w:r>
    <w:r>
      <w:instrText xml:space="preserve"> CREATEDATE  \@ "d MMMM yyyy"  \* MERGEFORMAT </w:instrText>
    </w:r>
    <w:r>
      <w:fldChar w:fldCharType="separate"/>
    </w:r>
    <w:r w:rsidR="00D801E8">
      <w:rPr>
        <w:noProof/>
      </w:rPr>
      <w:t>2 March 2025</w:t>
    </w:r>
    <w:r>
      <w:fldChar w:fldCharType="end"/>
    </w:r>
  </w:p>
  <w:p w:rsidR="00285172" w:rsidP="0028517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3EC7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C6CA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8A84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517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85172"/>
    <w:pPr>
      <w:spacing w:before="360" w:after="60"/>
      <w:outlineLvl w:val="0"/>
    </w:pPr>
    <w:rPr>
      <w:sz w:val="32"/>
    </w:rPr>
  </w:style>
  <w:style w:type="paragraph" w:styleId="Heading2">
    <w:name w:val="heading 2"/>
    <w:basedOn w:val="HeadingBase"/>
    <w:next w:val="BodyText"/>
    <w:link w:val="Heading2Char"/>
    <w:qFormat/>
    <w:rsid w:val="00285172"/>
    <w:pPr>
      <w:keepLines/>
      <w:spacing w:before="240" w:after="120"/>
      <w:outlineLvl w:val="1"/>
    </w:pPr>
    <w:rPr>
      <w:sz w:val="28"/>
      <w:szCs w:val="40"/>
    </w:rPr>
  </w:style>
  <w:style w:type="paragraph" w:styleId="Heading3">
    <w:name w:val="heading 3"/>
    <w:basedOn w:val="HeadingBase"/>
    <w:next w:val="BodyText"/>
    <w:link w:val="Heading3Char"/>
    <w:qFormat/>
    <w:rsid w:val="00285172"/>
    <w:pPr>
      <w:spacing w:before="180" w:after="120"/>
      <w:outlineLvl w:val="2"/>
    </w:pPr>
    <w:rPr>
      <w:spacing w:val="-10"/>
      <w:kern w:val="32"/>
    </w:rPr>
  </w:style>
  <w:style w:type="paragraph" w:styleId="Heading4">
    <w:name w:val="heading 4"/>
    <w:basedOn w:val="HeadingBase"/>
    <w:next w:val="BodyText"/>
    <w:link w:val="Heading4Char"/>
    <w:qFormat/>
    <w:rsid w:val="00285172"/>
    <w:pPr>
      <w:spacing w:before="160" w:after="120"/>
      <w:outlineLvl w:val="3"/>
    </w:pPr>
    <w:rPr>
      <w:sz w:val="22"/>
    </w:rPr>
  </w:style>
  <w:style w:type="paragraph" w:styleId="Heading5">
    <w:name w:val="heading 5"/>
    <w:basedOn w:val="HeadingBase"/>
    <w:next w:val="Normal"/>
    <w:link w:val="Heading5Char"/>
    <w:qFormat/>
    <w:rsid w:val="00285172"/>
    <w:pPr>
      <w:spacing w:before="80"/>
      <w:outlineLvl w:val="4"/>
    </w:pPr>
    <w:rPr>
      <w:color w:val="918585"/>
      <w:sz w:val="20"/>
    </w:rPr>
  </w:style>
  <w:style w:type="paragraph" w:styleId="Heading6">
    <w:name w:val="heading 6"/>
    <w:basedOn w:val="HeadingBase"/>
    <w:next w:val="Normal"/>
    <w:link w:val="Heading6Char"/>
    <w:qFormat/>
    <w:rsid w:val="00285172"/>
    <w:pPr>
      <w:spacing w:before="60"/>
      <w:outlineLvl w:val="5"/>
    </w:pPr>
    <w:rPr>
      <w:color w:val="918585"/>
      <w:sz w:val="20"/>
    </w:rPr>
  </w:style>
  <w:style w:type="paragraph" w:styleId="Heading7">
    <w:name w:val="heading 7"/>
    <w:basedOn w:val="Normal"/>
    <w:next w:val="Normal"/>
    <w:link w:val="Heading7Char"/>
    <w:qFormat/>
    <w:rsid w:val="00285172"/>
    <w:pPr>
      <w:ind w:left="720"/>
      <w:outlineLvl w:val="6"/>
    </w:pPr>
    <w:rPr>
      <w:i/>
    </w:rPr>
  </w:style>
  <w:style w:type="paragraph" w:styleId="Heading8">
    <w:name w:val="heading 8"/>
    <w:basedOn w:val="Normal"/>
    <w:next w:val="Normal"/>
    <w:link w:val="Heading8Char"/>
    <w:qFormat/>
    <w:rsid w:val="00285172"/>
    <w:pPr>
      <w:ind w:left="720"/>
      <w:outlineLvl w:val="7"/>
    </w:pPr>
    <w:rPr>
      <w:i/>
    </w:rPr>
  </w:style>
  <w:style w:type="paragraph" w:styleId="Heading9">
    <w:name w:val="heading 9"/>
    <w:basedOn w:val="Normal"/>
    <w:next w:val="Normal"/>
    <w:link w:val="Heading9Char"/>
    <w:qFormat/>
    <w:rsid w:val="00285172"/>
    <w:pPr>
      <w:ind w:left="720"/>
      <w:outlineLvl w:val="8"/>
    </w:pPr>
    <w:rPr>
      <w:i/>
    </w:rPr>
  </w:style>
  <w:style w:type="character" w:default="1" w:styleId="DefaultParagraphFont">
    <w:name w:val="Default Paragraph Font"/>
    <w:uiPriority w:val="1"/>
    <w:unhideWhenUsed/>
    <w:rsid w:val="0028517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85172"/>
  </w:style>
  <w:style w:type="character" w:customStyle="1" w:styleId="Heading1Char">
    <w:name w:val="Heading 1 Char"/>
    <w:basedOn w:val="DefaultParagraphFont"/>
    <w:link w:val="Heading1"/>
    <w:rsid w:val="00285172"/>
    <w:rPr>
      <w:rFonts w:ascii="Times New Roman" w:eastAsia="Times New Roman" w:hAnsi="Times New Roman" w:cs="Times New Roman"/>
      <w:b/>
      <w:sz w:val="32"/>
      <w:szCs w:val="20"/>
      <w:lang w:eastAsia="en-US"/>
    </w:rPr>
  </w:style>
  <w:style w:type="paragraph" w:styleId="BodyText">
    <w:name w:val="Body Text"/>
    <w:basedOn w:val="Normal"/>
    <w:link w:val="BodyTextChar"/>
    <w:rsid w:val="0028517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85172"/>
    <w:rPr>
      <w:rFonts w:ascii="Times New Roman" w:eastAsia="Times New Roman" w:hAnsi="Times New Roman" w:cs="Times New Roman"/>
      <w:sz w:val="24"/>
      <w:lang w:eastAsia="en-US"/>
    </w:rPr>
  </w:style>
  <w:style w:type="paragraph" w:styleId="ListBullet">
    <w:name w:val="List Bullet"/>
    <w:basedOn w:val="List"/>
    <w:rsid w:val="00285172"/>
    <w:pPr>
      <w:numPr>
        <w:numId w:val="12"/>
      </w:numPr>
      <w:tabs>
        <w:tab w:val="clear" w:pos="340"/>
      </w:tabs>
      <w:spacing w:before="40" w:after="40"/>
    </w:pPr>
  </w:style>
  <w:style w:type="character" w:customStyle="1" w:styleId="SpecialBold">
    <w:name w:val="Special Bold"/>
    <w:basedOn w:val="DefaultParagraphFont"/>
    <w:rsid w:val="00285172"/>
    <w:rPr>
      <w:b/>
      <w:spacing w:val="0"/>
    </w:rPr>
  </w:style>
  <w:style w:type="paragraph" w:styleId="ListBullet2">
    <w:name w:val="List Bullet 2"/>
    <w:basedOn w:val="List2"/>
    <w:rsid w:val="00285172"/>
    <w:pPr>
      <w:numPr>
        <w:numId w:val="13"/>
      </w:numPr>
      <w:tabs>
        <w:tab w:val="clear" w:pos="680"/>
      </w:tabs>
    </w:pPr>
  </w:style>
  <w:style w:type="character" w:styleId="Emphasis">
    <w:name w:val="Emphasis"/>
    <w:basedOn w:val="DefaultParagraphFont"/>
    <w:qFormat/>
    <w:rsid w:val="00285172"/>
    <w:rPr>
      <w:i/>
    </w:rPr>
  </w:style>
  <w:style w:type="paragraph" w:customStyle="1" w:styleId="SuperHeading">
    <w:name w:val="SuperHeading"/>
    <w:basedOn w:val="Normal"/>
    <w:rsid w:val="00285172"/>
    <w:pPr>
      <w:spacing w:before="240" w:after="120"/>
      <w:outlineLvl w:val="0"/>
    </w:pPr>
    <w:rPr>
      <w:rFonts w:ascii="Times New Roman" w:hAnsi="Times New Roman"/>
      <w:b/>
      <w:sz w:val="32"/>
    </w:rPr>
  </w:style>
  <w:style w:type="paragraph" w:customStyle="1" w:styleId="AllowPageBreak">
    <w:name w:val="AllowPageBreak"/>
    <w:rsid w:val="0028517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85172"/>
    <w:pPr>
      <w:tabs>
        <w:tab w:val="left" w:pos="680"/>
      </w:tabs>
      <w:spacing w:before="60" w:after="60"/>
      <w:ind w:left="680" w:hanging="340"/>
    </w:pPr>
  </w:style>
  <w:style w:type="character" w:customStyle="1" w:styleId="Heading2Char">
    <w:name w:val="Heading 2 Char"/>
    <w:basedOn w:val="DefaultParagraphFont"/>
    <w:link w:val="Heading2"/>
    <w:rsid w:val="0028517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8517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8517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8517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8517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8517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8517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85172"/>
    <w:rPr>
      <w:rFonts w:ascii="Courier New" w:eastAsia="Times New Roman" w:hAnsi="Courier New" w:cs="Times New Roman"/>
      <w:i/>
      <w:szCs w:val="20"/>
      <w:lang w:eastAsia="en-US"/>
    </w:rPr>
  </w:style>
  <w:style w:type="paragraph" w:customStyle="1" w:styleId="HeadingBase">
    <w:name w:val="Heading Base"/>
    <w:rsid w:val="0028517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85172"/>
    <w:pPr>
      <w:tabs>
        <w:tab w:val="right" w:leader="dot" w:pos="9072"/>
      </w:tabs>
      <w:ind w:left="567"/>
    </w:pPr>
    <w:rPr>
      <w:szCs w:val="22"/>
    </w:rPr>
  </w:style>
  <w:style w:type="paragraph" w:customStyle="1" w:styleId="TOCBase">
    <w:name w:val="TOC Base"/>
    <w:rsid w:val="0028517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85172"/>
    <w:pPr>
      <w:tabs>
        <w:tab w:val="right" w:leader="dot" w:pos="9072"/>
      </w:tabs>
      <w:spacing w:before="40" w:after="40"/>
      <w:ind w:left="284"/>
    </w:pPr>
    <w:rPr>
      <w:rFonts w:ascii="Times New Roman" w:hAnsi="Times New Roman"/>
    </w:rPr>
  </w:style>
  <w:style w:type="paragraph" w:styleId="TOC1">
    <w:name w:val="toc 1"/>
    <w:basedOn w:val="TOCBase"/>
    <w:next w:val="Normal"/>
    <w:rsid w:val="0028517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8517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85172"/>
    <w:rPr>
      <w:rFonts w:ascii="Times New Roman" w:eastAsia="Times New Roman" w:hAnsi="Times New Roman" w:cs="Times New Roman"/>
      <w:sz w:val="16"/>
      <w:lang w:eastAsia="en-US"/>
    </w:rPr>
  </w:style>
  <w:style w:type="paragraph" w:styleId="Title">
    <w:name w:val="Title"/>
    <w:basedOn w:val="HeadingBase"/>
    <w:link w:val="TitleChar"/>
    <w:qFormat/>
    <w:rsid w:val="00285172"/>
    <w:pPr>
      <w:spacing w:before="5040"/>
      <w:jc w:val="center"/>
    </w:pPr>
    <w:rPr>
      <w:sz w:val="48"/>
      <w:szCs w:val="72"/>
      <w:lang w:val="en-US"/>
    </w:rPr>
  </w:style>
  <w:style w:type="character" w:customStyle="1" w:styleId="TitleChar">
    <w:name w:val="Title Char"/>
    <w:basedOn w:val="DefaultParagraphFont"/>
    <w:link w:val="Title"/>
    <w:rsid w:val="0028517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85172"/>
    <w:pPr>
      <w:tabs>
        <w:tab w:val="left" w:pos="3600"/>
        <w:tab w:val="left" w:pos="3958"/>
      </w:tabs>
    </w:pPr>
  </w:style>
  <w:style w:type="paragraph" w:styleId="List">
    <w:name w:val="List"/>
    <w:basedOn w:val="BodyText"/>
    <w:next w:val="BodyText"/>
    <w:rsid w:val="00285172"/>
    <w:pPr>
      <w:tabs>
        <w:tab w:val="left" w:pos="340"/>
      </w:tabs>
      <w:spacing w:before="60" w:after="60"/>
      <w:ind w:left="340" w:hanging="340"/>
    </w:pPr>
  </w:style>
  <w:style w:type="paragraph" w:customStyle="1" w:styleId="Note">
    <w:name w:val="Note"/>
    <w:basedOn w:val="BodyText"/>
    <w:rsid w:val="0028517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85172"/>
    <w:pPr>
      <w:framePr w:wrap="auto" w:hAnchor="text" w:y="6049"/>
    </w:pPr>
    <w:rPr>
      <w:color w:val="000000"/>
      <w:sz w:val="40"/>
    </w:rPr>
  </w:style>
  <w:style w:type="paragraph" w:customStyle="1" w:styleId="TOCTitle">
    <w:name w:val="TOCTitle"/>
    <w:basedOn w:val="Heading1"/>
    <w:rsid w:val="00285172"/>
    <w:pPr>
      <w:spacing w:after="240"/>
      <w:jc w:val="center"/>
      <w:outlineLvl w:val="9"/>
    </w:pPr>
    <w:rPr>
      <w:caps/>
    </w:rPr>
  </w:style>
  <w:style w:type="paragraph" w:customStyle="1" w:styleId="Version">
    <w:name w:val="Version"/>
    <w:rsid w:val="0028517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85172"/>
    <w:pPr>
      <w:keepNext w:val="0"/>
      <w:tabs>
        <w:tab w:val="right" w:pos="4176"/>
      </w:tabs>
      <w:ind w:left="198" w:hanging="198"/>
    </w:pPr>
    <w:rPr>
      <w:rFonts w:ascii="Garamond" w:hAnsi="Garamond"/>
    </w:rPr>
  </w:style>
  <w:style w:type="paragraph" w:styleId="IndexHeading">
    <w:name w:val="index heading"/>
    <w:basedOn w:val="Normal"/>
    <w:next w:val="Index1"/>
    <w:semiHidden/>
    <w:rsid w:val="00285172"/>
    <w:pPr>
      <w:spacing w:before="120" w:after="120"/>
    </w:pPr>
    <w:rPr>
      <w:rFonts w:ascii="Arial" w:hAnsi="Arial"/>
      <w:b/>
      <w:color w:val="918585"/>
      <w:sz w:val="24"/>
    </w:rPr>
  </w:style>
  <w:style w:type="paragraph" w:styleId="Header">
    <w:name w:val="header"/>
    <w:basedOn w:val="Normal"/>
    <w:link w:val="HeaderChar"/>
    <w:rsid w:val="0028517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85172"/>
    <w:rPr>
      <w:rFonts w:ascii="Times New Roman" w:eastAsia="Times New Roman" w:hAnsi="Times New Roman" w:cs="Times New Roman"/>
      <w:sz w:val="16"/>
      <w:szCs w:val="20"/>
      <w:lang w:val="en-GB" w:eastAsia="en-US"/>
    </w:rPr>
  </w:style>
  <w:style w:type="paragraph" w:customStyle="1" w:styleId="Chapter">
    <w:name w:val="Chapter"/>
    <w:basedOn w:val="Normal"/>
    <w:rsid w:val="00285172"/>
    <w:pPr>
      <w:spacing w:before="240"/>
    </w:pPr>
    <w:rPr>
      <w:rFonts w:ascii="Times New Roman" w:hAnsi="Times New Roman"/>
      <w:smallCaps/>
      <w:spacing w:val="80"/>
      <w:sz w:val="28"/>
    </w:rPr>
  </w:style>
  <w:style w:type="paragraph" w:customStyle="1" w:styleId="InChapter">
    <w:name w:val="InChapter"/>
    <w:basedOn w:val="Heading3"/>
    <w:rsid w:val="00285172"/>
    <w:pPr>
      <w:spacing w:after="240"/>
      <w:outlineLvl w:val="9"/>
    </w:pPr>
    <w:rPr>
      <w:noProof/>
    </w:rPr>
  </w:style>
  <w:style w:type="paragraph" w:styleId="Index2">
    <w:name w:val="index 2"/>
    <w:basedOn w:val="Normal"/>
    <w:next w:val="Normal"/>
    <w:semiHidden/>
    <w:rsid w:val="00285172"/>
    <w:pPr>
      <w:tabs>
        <w:tab w:val="right" w:pos="4176"/>
      </w:tabs>
      <w:ind w:left="568" w:hanging="284"/>
    </w:pPr>
    <w:rPr>
      <w:rFonts w:ascii="Garamond" w:hAnsi="Garamond"/>
    </w:rPr>
  </w:style>
  <w:style w:type="paragraph" w:customStyle="1" w:styleId="Byline">
    <w:name w:val="Byline"/>
    <w:rsid w:val="0028517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85172"/>
    <w:pPr>
      <w:tabs>
        <w:tab w:val="clear" w:pos="3600"/>
        <w:tab w:val="clear" w:pos="3958"/>
      </w:tabs>
      <w:jc w:val="right"/>
    </w:pPr>
  </w:style>
  <w:style w:type="paragraph" w:styleId="Caption">
    <w:name w:val="caption"/>
    <w:basedOn w:val="BodyText"/>
    <w:next w:val="Normal"/>
    <w:qFormat/>
    <w:rsid w:val="00285172"/>
    <w:pPr>
      <w:framePr w:w="2268" w:hSpace="181" w:vSpace="181" w:wrap="around" w:vAnchor="text" w:hAnchor="page" w:x="1135" w:y="285" w:anchorLock="1"/>
    </w:pPr>
    <w:rPr>
      <w:i/>
    </w:rPr>
  </w:style>
  <w:style w:type="paragraph" w:customStyle="1" w:styleId="MiniTOCTitle">
    <w:name w:val="MiniTOCTitle"/>
    <w:basedOn w:val="Heading4"/>
    <w:rsid w:val="00285172"/>
    <w:pPr>
      <w:spacing w:before="240"/>
      <w:outlineLvl w:val="9"/>
    </w:pPr>
    <w:rPr>
      <w:noProof/>
      <w:sz w:val="24"/>
    </w:rPr>
  </w:style>
  <w:style w:type="paragraph" w:customStyle="1" w:styleId="MiniTOCItem">
    <w:name w:val="MiniTOCItem"/>
    <w:basedOn w:val="ListBullet"/>
    <w:rsid w:val="00285172"/>
    <w:pPr>
      <w:numPr>
        <w:numId w:val="0"/>
      </w:numPr>
      <w:tabs>
        <w:tab w:val="right" w:leader="dot" w:pos="6521"/>
      </w:tabs>
      <w:spacing w:before="0" w:after="0"/>
    </w:pPr>
  </w:style>
  <w:style w:type="paragraph" w:customStyle="1" w:styleId="TOFTitle">
    <w:name w:val="TOFTitle"/>
    <w:basedOn w:val="TOCTitle"/>
    <w:rsid w:val="00285172"/>
  </w:style>
  <w:style w:type="paragraph" w:styleId="TableofFigures">
    <w:name w:val="table of figures"/>
    <w:basedOn w:val="Normal"/>
    <w:next w:val="Normal"/>
    <w:semiHidden/>
    <w:rsid w:val="00285172"/>
    <w:pPr>
      <w:tabs>
        <w:tab w:val="right" w:leader="dot" w:pos="9072"/>
      </w:tabs>
      <w:ind w:left="970" w:hanging="403"/>
    </w:pPr>
    <w:rPr>
      <w:rFonts w:ascii="Times New Roman" w:hAnsi="Times New Roman"/>
      <w:b/>
    </w:rPr>
  </w:style>
  <w:style w:type="paragraph" w:styleId="ListNumber">
    <w:name w:val="List Number"/>
    <w:basedOn w:val="List"/>
    <w:rsid w:val="00285172"/>
    <w:pPr>
      <w:numPr>
        <w:numId w:val="15"/>
      </w:numPr>
      <w:tabs>
        <w:tab w:val="clear" w:pos="340"/>
      </w:tabs>
    </w:pPr>
  </w:style>
  <w:style w:type="character" w:customStyle="1" w:styleId="WingdingSymbols">
    <w:name w:val="Wingding Symbols"/>
    <w:rsid w:val="00285172"/>
    <w:rPr>
      <w:rFonts w:ascii="Wingdings" w:hAnsi="Wingdings"/>
    </w:rPr>
  </w:style>
  <w:style w:type="paragraph" w:customStyle="1" w:styleId="TableHeading">
    <w:name w:val="Table Heading"/>
    <w:basedOn w:val="HeadingBase"/>
    <w:rsid w:val="00285172"/>
    <w:pPr>
      <w:keepLines/>
      <w:pBdr>
        <w:bottom w:val="single" w:sz="6" w:space="1" w:color="918585"/>
      </w:pBdr>
      <w:spacing w:before="240"/>
    </w:pPr>
  </w:style>
  <w:style w:type="character" w:customStyle="1" w:styleId="HotSpot">
    <w:name w:val="HotSpot"/>
    <w:rsid w:val="00285172"/>
    <w:rPr>
      <w:color w:val="0033CC"/>
      <w:u w:val="none"/>
    </w:rPr>
  </w:style>
  <w:style w:type="paragraph" w:customStyle="1" w:styleId="BodyTextRight">
    <w:name w:val="Body Text Right"/>
    <w:basedOn w:val="BodyText"/>
    <w:rsid w:val="00285172"/>
    <w:pPr>
      <w:spacing w:before="0" w:after="0"/>
      <w:jc w:val="right"/>
    </w:pPr>
  </w:style>
  <w:style w:type="paragraph" w:styleId="Index3">
    <w:name w:val="index 3"/>
    <w:basedOn w:val="ListNumber2"/>
    <w:next w:val="Normal"/>
    <w:semiHidden/>
    <w:rsid w:val="00285172"/>
    <w:pPr>
      <w:numPr>
        <w:numId w:val="0"/>
      </w:numPr>
      <w:tabs>
        <w:tab w:val="right" w:leader="dot" w:pos="4176"/>
      </w:tabs>
    </w:pPr>
  </w:style>
  <w:style w:type="paragraph" w:styleId="ListNumber2">
    <w:name w:val="List Number 2"/>
    <w:basedOn w:val="List2"/>
    <w:rsid w:val="00285172"/>
    <w:pPr>
      <w:numPr>
        <w:numId w:val="10"/>
      </w:numPr>
      <w:tabs>
        <w:tab w:val="clear" w:pos="1060"/>
      </w:tabs>
    </w:pPr>
  </w:style>
  <w:style w:type="paragraph" w:customStyle="1" w:styleId="MarginNote">
    <w:name w:val="Margin Note"/>
    <w:basedOn w:val="BodyText"/>
    <w:rsid w:val="0028517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8517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8517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85172"/>
    <w:rPr>
      <w:sz w:val="32"/>
    </w:rPr>
  </w:style>
  <w:style w:type="paragraph" w:customStyle="1" w:styleId="HeadingProcedure">
    <w:name w:val="Heading Procedure"/>
    <w:basedOn w:val="HeadingBase"/>
    <w:next w:val="Normal"/>
    <w:rsid w:val="00285172"/>
    <w:pPr>
      <w:tabs>
        <w:tab w:val="left" w:pos="0"/>
      </w:tabs>
      <w:spacing w:before="120" w:after="60"/>
    </w:pPr>
    <w:rPr>
      <w:i/>
      <w:color w:val="918585"/>
      <w:sz w:val="22"/>
    </w:rPr>
  </w:style>
  <w:style w:type="paragraph" w:customStyle="1" w:styleId="TableBodyText">
    <w:name w:val="Table Body Text"/>
    <w:basedOn w:val="BodyText"/>
    <w:rsid w:val="00285172"/>
    <w:pPr>
      <w:spacing w:before="60" w:after="60"/>
    </w:pPr>
  </w:style>
  <w:style w:type="paragraph" w:styleId="ListContinue">
    <w:name w:val="List Continue"/>
    <w:basedOn w:val="List"/>
    <w:rsid w:val="00285172"/>
    <w:pPr>
      <w:ind w:firstLine="0"/>
    </w:pPr>
  </w:style>
  <w:style w:type="paragraph" w:customStyle="1" w:styleId="ListNote">
    <w:name w:val="List Note"/>
    <w:basedOn w:val="List"/>
    <w:rsid w:val="00285172"/>
    <w:pPr>
      <w:pBdr>
        <w:top w:val="single" w:sz="6" w:space="2" w:color="918585"/>
        <w:bottom w:val="single" w:sz="6" w:space="2" w:color="918585"/>
      </w:pBdr>
      <w:tabs>
        <w:tab w:val="left" w:pos="1021"/>
      </w:tabs>
      <w:ind w:firstLine="0"/>
    </w:pPr>
  </w:style>
  <w:style w:type="paragraph" w:customStyle="1" w:styleId="Warning">
    <w:name w:val="Warning"/>
    <w:basedOn w:val="BodyText"/>
    <w:rsid w:val="00285172"/>
    <w:pPr>
      <w:shd w:val="clear" w:color="auto" w:fill="D9D9D9"/>
      <w:tabs>
        <w:tab w:val="left" w:pos="992"/>
      </w:tabs>
      <w:ind w:left="119" w:right="119"/>
    </w:pPr>
    <w:rPr>
      <w:sz w:val="20"/>
    </w:rPr>
  </w:style>
  <w:style w:type="paragraph" w:customStyle="1" w:styleId="MarginIcons">
    <w:name w:val="Margin Icons"/>
    <w:basedOn w:val="BodyText"/>
    <w:rsid w:val="0028517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85172"/>
    <w:rPr>
      <w:rFonts w:ascii="Courier New" w:hAnsi="Courier New"/>
    </w:rPr>
  </w:style>
  <w:style w:type="paragraph" w:customStyle="1" w:styleId="NoteBullet">
    <w:name w:val="Note Bullet"/>
    <w:basedOn w:val="Note"/>
    <w:rsid w:val="00285172"/>
    <w:pPr>
      <w:tabs>
        <w:tab w:val="clear" w:pos="680"/>
      </w:tabs>
      <w:spacing w:before="60" w:after="60"/>
    </w:pPr>
  </w:style>
  <w:style w:type="paragraph" w:customStyle="1" w:styleId="SubHeading2">
    <w:name w:val="SubHeading2"/>
    <w:basedOn w:val="HeadingBase"/>
    <w:rsid w:val="00285172"/>
    <w:pPr>
      <w:spacing w:before="240" w:after="60"/>
    </w:pPr>
    <w:rPr>
      <w:sz w:val="20"/>
    </w:rPr>
  </w:style>
  <w:style w:type="paragraph" w:customStyle="1" w:styleId="SubHeading1">
    <w:name w:val="SubHeading1"/>
    <w:basedOn w:val="HeadingBase"/>
    <w:rsid w:val="00285172"/>
    <w:pPr>
      <w:spacing w:before="240" w:after="60"/>
    </w:pPr>
    <w:rPr>
      <w:color w:val="918585"/>
      <w:sz w:val="22"/>
    </w:rPr>
  </w:style>
  <w:style w:type="paragraph" w:customStyle="1" w:styleId="SideHeading">
    <w:name w:val="Side Heading"/>
    <w:basedOn w:val="HeadingBase"/>
    <w:rsid w:val="0028517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85172"/>
    <w:pPr>
      <w:tabs>
        <w:tab w:val="num" w:pos="360"/>
      </w:tabs>
    </w:pPr>
  </w:style>
  <w:style w:type="paragraph" w:styleId="PlainText">
    <w:name w:val="Plain Text"/>
    <w:basedOn w:val="Normal"/>
    <w:link w:val="PlainTextChar"/>
    <w:rsid w:val="00285172"/>
    <w:rPr>
      <w:sz w:val="20"/>
    </w:rPr>
  </w:style>
  <w:style w:type="character" w:customStyle="1" w:styleId="PlainTextChar">
    <w:name w:val="Plain Text Char"/>
    <w:basedOn w:val="DefaultParagraphFont"/>
    <w:link w:val="PlainText"/>
    <w:rsid w:val="00285172"/>
    <w:rPr>
      <w:rFonts w:ascii="Courier New" w:eastAsia="Times New Roman" w:hAnsi="Courier New" w:cs="Times New Roman"/>
      <w:sz w:val="20"/>
      <w:szCs w:val="20"/>
      <w:lang w:eastAsia="en-US"/>
    </w:rPr>
  </w:style>
  <w:style w:type="character" w:customStyle="1" w:styleId="MenuOption">
    <w:name w:val="Menu Option"/>
    <w:basedOn w:val="DefaultParagraphFont"/>
    <w:rsid w:val="00285172"/>
    <w:rPr>
      <w:b/>
      <w:smallCaps/>
    </w:rPr>
  </w:style>
  <w:style w:type="paragraph" w:customStyle="1" w:styleId="TableListNumber">
    <w:name w:val="Table List Number"/>
    <w:basedOn w:val="ListNumber"/>
    <w:rsid w:val="00285172"/>
    <w:pPr>
      <w:numPr>
        <w:numId w:val="0"/>
      </w:numPr>
    </w:pPr>
  </w:style>
  <w:style w:type="paragraph" w:styleId="TOC4">
    <w:name w:val="toc 4"/>
    <w:basedOn w:val="TOCBase"/>
    <w:next w:val="Normal"/>
    <w:semiHidden/>
    <w:rsid w:val="00285172"/>
    <w:pPr>
      <w:tabs>
        <w:tab w:val="right" w:leader="dot" w:pos="9071"/>
      </w:tabs>
      <w:ind w:left="1701"/>
    </w:pPr>
  </w:style>
  <w:style w:type="paragraph" w:customStyle="1" w:styleId="ListAlpha">
    <w:name w:val="List Alpha"/>
    <w:basedOn w:val="List"/>
    <w:rsid w:val="00285172"/>
    <w:pPr>
      <w:numPr>
        <w:numId w:val="9"/>
      </w:numPr>
    </w:pPr>
  </w:style>
  <w:style w:type="paragraph" w:customStyle="1" w:styleId="ListAlpha2">
    <w:name w:val="List Alpha 2"/>
    <w:basedOn w:val="List2"/>
    <w:rsid w:val="00285172"/>
    <w:pPr>
      <w:numPr>
        <w:numId w:val="8"/>
      </w:numPr>
    </w:pPr>
  </w:style>
  <w:style w:type="paragraph" w:styleId="List3">
    <w:name w:val="List 3"/>
    <w:basedOn w:val="BodyText"/>
    <w:rsid w:val="00285172"/>
    <w:pPr>
      <w:tabs>
        <w:tab w:val="left" w:pos="1021"/>
      </w:tabs>
      <w:spacing w:before="60" w:after="60"/>
      <w:ind w:left="1020" w:hanging="340"/>
    </w:pPr>
  </w:style>
  <w:style w:type="paragraph" w:styleId="List4">
    <w:name w:val="List 4"/>
    <w:basedOn w:val="BodyText"/>
    <w:rsid w:val="00285172"/>
    <w:pPr>
      <w:tabs>
        <w:tab w:val="left" w:pos="1361"/>
      </w:tabs>
      <w:spacing w:before="60" w:after="60"/>
      <w:ind w:left="1361" w:hanging="340"/>
    </w:pPr>
  </w:style>
  <w:style w:type="paragraph" w:styleId="List5">
    <w:name w:val="List 5"/>
    <w:basedOn w:val="BodyText"/>
    <w:rsid w:val="00285172"/>
    <w:pPr>
      <w:tabs>
        <w:tab w:val="left" w:pos="1701"/>
      </w:tabs>
      <w:spacing w:before="60" w:after="60"/>
      <w:ind w:left="1701" w:hanging="340"/>
    </w:pPr>
  </w:style>
  <w:style w:type="paragraph" w:styleId="ListBullet3">
    <w:name w:val="List Bullet 3"/>
    <w:basedOn w:val="List3"/>
    <w:rsid w:val="00285172"/>
    <w:pPr>
      <w:numPr>
        <w:numId w:val="14"/>
      </w:numPr>
      <w:tabs>
        <w:tab w:val="clear" w:pos="1021"/>
      </w:tabs>
      <w:ind w:left="1037" w:hanging="357"/>
    </w:pPr>
  </w:style>
  <w:style w:type="paragraph" w:styleId="ListBullet4">
    <w:name w:val="List Bullet 4"/>
    <w:basedOn w:val="List4"/>
    <w:rsid w:val="00285172"/>
    <w:pPr>
      <w:numPr>
        <w:numId w:val="3"/>
      </w:numPr>
      <w:tabs>
        <w:tab w:val="clear" w:pos="1361"/>
      </w:tabs>
    </w:pPr>
  </w:style>
  <w:style w:type="paragraph" w:styleId="ListBullet5">
    <w:name w:val="List Bullet 5"/>
    <w:basedOn w:val="List5"/>
    <w:rsid w:val="00285172"/>
    <w:pPr>
      <w:numPr>
        <w:numId w:val="4"/>
      </w:numPr>
    </w:pPr>
  </w:style>
  <w:style w:type="paragraph" w:styleId="ListContinue2">
    <w:name w:val="List Continue 2"/>
    <w:basedOn w:val="List2"/>
    <w:rsid w:val="00285172"/>
    <w:pPr>
      <w:ind w:firstLine="0"/>
    </w:pPr>
  </w:style>
  <w:style w:type="paragraph" w:styleId="ListContinue3">
    <w:name w:val="List Continue 3"/>
    <w:basedOn w:val="List3"/>
    <w:rsid w:val="00285172"/>
    <w:pPr>
      <w:ind w:left="1021" w:firstLine="0"/>
    </w:pPr>
  </w:style>
  <w:style w:type="paragraph" w:styleId="ListContinue4">
    <w:name w:val="List Continue 4"/>
    <w:basedOn w:val="List4"/>
    <w:rsid w:val="00285172"/>
    <w:pPr>
      <w:ind w:firstLine="0"/>
    </w:pPr>
  </w:style>
  <w:style w:type="paragraph" w:styleId="ListContinue5">
    <w:name w:val="List Continue 5"/>
    <w:basedOn w:val="List5"/>
    <w:rsid w:val="00285172"/>
    <w:pPr>
      <w:ind w:firstLine="0"/>
    </w:pPr>
  </w:style>
  <w:style w:type="paragraph" w:styleId="ListNumber3">
    <w:name w:val="List Number 3"/>
    <w:basedOn w:val="List3"/>
    <w:rsid w:val="00285172"/>
    <w:pPr>
      <w:numPr>
        <w:numId w:val="5"/>
      </w:numPr>
    </w:pPr>
  </w:style>
  <w:style w:type="paragraph" w:styleId="ListNumber4">
    <w:name w:val="List Number 4"/>
    <w:basedOn w:val="List4"/>
    <w:rsid w:val="00285172"/>
    <w:pPr>
      <w:numPr>
        <w:numId w:val="6"/>
      </w:numPr>
    </w:pPr>
  </w:style>
  <w:style w:type="paragraph" w:styleId="ListNumber5">
    <w:name w:val="List Number 5"/>
    <w:basedOn w:val="List5"/>
    <w:rsid w:val="00285172"/>
    <w:pPr>
      <w:numPr>
        <w:numId w:val="7"/>
      </w:numPr>
    </w:pPr>
  </w:style>
  <w:style w:type="paragraph" w:styleId="BlockText">
    <w:name w:val="Block Text"/>
    <w:basedOn w:val="Normal"/>
    <w:rsid w:val="00285172"/>
    <w:pPr>
      <w:spacing w:after="120"/>
      <w:ind w:left="1440" w:right="1440"/>
    </w:pPr>
  </w:style>
  <w:style w:type="character" w:customStyle="1" w:styleId="Subscript">
    <w:name w:val="Subscript"/>
    <w:basedOn w:val="DefaultParagraphFont"/>
    <w:rsid w:val="00285172"/>
    <w:rPr>
      <w:sz w:val="16"/>
      <w:vertAlign w:val="subscript"/>
    </w:rPr>
  </w:style>
  <w:style w:type="character" w:customStyle="1" w:styleId="Superscript">
    <w:name w:val="Superscript"/>
    <w:basedOn w:val="DefaultParagraphFont"/>
    <w:rsid w:val="00285172"/>
    <w:rPr>
      <w:sz w:val="16"/>
      <w:vertAlign w:val="superscript"/>
    </w:rPr>
  </w:style>
  <w:style w:type="character" w:customStyle="1" w:styleId="Symbols">
    <w:name w:val="Symbols"/>
    <w:basedOn w:val="DefaultParagraphFont"/>
    <w:rsid w:val="00285172"/>
    <w:rPr>
      <w:rFonts w:ascii="Symbol" w:hAnsi="Symbol"/>
    </w:rPr>
  </w:style>
  <w:style w:type="character" w:customStyle="1" w:styleId="MenuOptions">
    <w:name w:val="Menu Options"/>
    <w:basedOn w:val="DefaultParagraphFont"/>
    <w:rsid w:val="00285172"/>
    <w:rPr>
      <w:rFonts w:ascii="Arial Narrow" w:hAnsi="Arial Narrow"/>
      <w:smallCaps/>
    </w:rPr>
  </w:style>
  <w:style w:type="character" w:customStyle="1" w:styleId="Buttons">
    <w:name w:val="Buttons"/>
    <w:basedOn w:val="DefaultParagraphFont"/>
    <w:rsid w:val="00285172"/>
    <w:rPr>
      <w:b/>
    </w:rPr>
  </w:style>
  <w:style w:type="character" w:customStyle="1" w:styleId="Underlined">
    <w:name w:val="Underlined"/>
    <w:basedOn w:val="DefaultParagraphFont"/>
    <w:rsid w:val="00285172"/>
    <w:rPr>
      <w:u w:val="single"/>
    </w:rPr>
  </w:style>
  <w:style w:type="paragraph" w:customStyle="1" w:styleId="TableBodyTextRight">
    <w:name w:val="Table Body Text Right"/>
    <w:basedOn w:val="TableBodyText"/>
    <w:rsid w:val="00285172"/>
    <w:pPr>
      <w:widowControl w:val="0"/>
      <w:autoSpaceDE w:val="0"/>
      <w:autoSpaceDN w:val="0"/>
      <w:adjustRightInd w:val="0"/>
      <w:jc w:val="right"/>
    </w:pPr>
    <w:rPr>
      <w:rFonts w:cs="Arial"/>
      <w:szCs w:val="18"/>
    </w:rPr>
  </w:style>
  <w:style w:type="paragraph" w:customStyle="1" w:styleId="CopyrightText">
    <w:name w:val="Copyright Text"/>
    <w:basedOn w:val="BodyText"/>
    <w:rsid w:val="00285172"/>
    <w:rPr>
      <w:sz w:val="18"/>
    </w:rPr>
  </w:style>
  <w:style w:type="paragraph" w:customStyle="1" w:styleId="BodySmallRight">
    <w:name w:val="Body Small Right"/>
    <w:basedOn w:val="BodyTextRight"/>
    <w:rsid w:val="00285172"/>
    <w:rPr>
      <w:sz w:val="18"/>
      <w:szCs w:val="18"/>
    </w:rPr>
  </w:style>
  <w:style w:type="paragraph" w:customStyle="1" w:styleId="MarginEdition">
    <w:name w:val="Margin Edition"/>
    <w:basedOn w:val="MarginNote"/>
    <w:rsid w:val="00285172"/>
    <w:pPr>
      <w:spacing w:before="0" w:after="0"/>
    </w:pPr>
    <w:rPr>
      <w:rFonts w:ascii="Times New Roman" w:hAnsi="Times New Roman"/>
      <w:color w:val="999999"/>
    </w:rPr>
  </w:style>
  <w:style w:type="paragraph" w:customStyle="1" w:styleId="Spacer">
    <w:name w:val="Spacer"/>
    <w:basedOn w:val="Normal"/>
    <w:rsid w:val="00285172"/>
    <w:rPr>
      <w:sz w:val="2"/>
      <w:szCs w:val="2"/>
    </w:rPr>
  </w:style>
  <w:style w:type="character" w:customStyle="1" w:styleId="Small">
    <w:name w:val="Small"/>
    <w:basedOn w:val="DefaultParagraphFont"/>
    <w:rsid w:val="00285172"/>
    <w:rPr>
      <w:sz w:val="16"/>
    </w:rPr>
  </w:style>
  <w:style w:type="paragraph" w:customStyle="1" w:styleId="WideTable">
    <w:name w:val="Wide Table"/>
    <w:basedOn w:val="Normal"/>
    <w:rsid w:val="00285172"/>
    <w:pPr>
      <w:ind w:left="-1418"/>
    </w:pPr>
    <w:rPr>
      <w:sz w:val="2"/>
      <w:szCs w:val="2"/>
    </w:rPr>
  </w:style>
  <w:style w:type="character" w:styleId="PageNumber">
    <w:name w:val="page number"/>
    <w:basedOn w:val="DefaultParagraphFont"/>
    <w:rsid w:val="00285172"/>
  </w:style>
  <w:style w:type="paragraph" w:styleId="Quote">
    <w:name w:val="Quote"/>
    <w:basedOn w:val="Heading1"/>
    <w:link w:val="QuoteChar"/>
    <w:qFormat/>
    <w:rsid w:val="00285172"/>
    <w:rPr>
      <w:b w:val="0"/>
      <w:sz w:val="72"/>
      <w:szCs w:val="72"/>
      <w:lang w:val="en-NZ"/>
    </w:rPr>
  </w:style>
  <w:style w:type="character" w:customStyle="1" w:styleId="QuoteChar">
    <w:name w:val="Quote Char"/>
    <w:basedOn w:val="DefaultParagraphFont"/>
    <w:link w:val="Quote"/>
    <w:rsid w:val="0028517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85172"/>
    <w:pPr>
      <w:pageBreakBefore/>
    </w:pPr>
  </w:style>
  <w:style w:type="paragraph" w:customStyle="1" w:styleId="Border">
    <w:name w:val="Border"/>
    <w:basedOn w:val="Normal"/>
    <w:qFormat/>
    <w:rsid w:val="0028517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85172"/>
    <w:rPr>
      <w:b/>
      <w:bCs/>
      <w:i/>
      <w:iCs/>
      <w:color w:val="auto"/>
    </w:rPr>
  </w:style>
  <w:style w:type="paragraph" w:styleId="IntenseQuote">
    <w:name w:val="Intense Quote"/>
    <w:basedOn w:val="Normal"/>
    <w:next w:val="Normal"/>
    <w:link w:val="IntenseQuoteChar"/>
    <w:uiPriority w:val="30"/>
    <w:qFormat/>
    <w:rsid w:val="0028517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8517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85172"/>
    <w:rPr>
      <w:smallCaps/>
      <w:color w:val="auto"/>
      <w:u w:val="single"/>
    </w:rPr>
  </w:style>
  <w:style w:type="character" w:styleId="IntenseReference">
    <w:name w:val="Intense Reference"/>
    <w:basedOn w:val="DefaultParagraphFont"/>
    <w:uiPriority w:val="32"/>
    <w:qFormat/>
    <w:rsid w:val="00285172"/>
    <w:rPr>
      <w:b/>
      <w:bCs/>
      <w:smallCaps/>
      <w:color w:val="auto"/>
      <w:spacing w:val="5"/>
      <w:u w:val="single"/>
    </w:rPr>
  </w:style>
  <w:style w:type="paragraph" w:customStyle="1" w:styleId="2ColumnHeading">
    <w:name w:val="2Column Heading"/>
    <w:basedOn w:val="BodyText"/>
    <w:qFormat/>
    <w:rsid w:val="00285172"/>
    <w:pPr>
      <w:spacing w:after="60"/>
      <w:ind w:left="-2268"/>
    </w:pPr>
    <w:rPr>
      <w:b/>
    </w:rPr>
  </w:style>
  <w:style w:type="paragraph" w:customStyle="1" w:styleId="Heading1TOC">
    <w:name w:val="Heading1 TOC"/>
    <w:basedOn w:val="Normal"/>
    <w:qFormat/>
    <w:rsid w:val="00285172"/>
    <w:pPr>
      <w:spacing w:before="240" w:after="120"/>
    </w:pPr>
    <w:rPr>
      <w:rFonts w:ascii="Times New Roman" w:hAnsi="Times New Roman"/>
      <w:b/>
      <w:sz w:val="32"/>
    </w:rPr>
  </w:style>
  <w:style w:type="paragraph" w:customStyle="1" w:styleId="Heading2TOC">
    <w:name w:val="Heading2 TOC"/>
    <w:basedOn w:val="Normal"/>
    <w:qFormat/>
    <w:rsid w:val="00285172"/>
    <w:pPr>
      <w:spacing w:before="240" w:after="60"/>
    </w:pPr>
    <w:rPr>
      <w:rFonts w:ascii="Times New Roman" w:hAnsi="Times New Roman"/>
      <w:b/>
      <w:sz w:val="28"/>
    </w:rPr>
  </w:style>
  <w:style w:type="character" w:customStyle="1" w:styleId="Underline">
    <w:name w:val="Underline"/>
    <w:basedOn w:val="DefaultParagraphFont"/>
    <w:qFormat/>
    <w:rsid w:val="00285172"/>
    <w:rPr>
      <w:u w:val="single"/>
    </w:rPr>
  </w:style>
  <w:style w:type="character" w:customStyle="1" w:styleId="BoldandItalics">
    <w:name w:val="Bold and Italics"/>
    <w:qFormat/>
    <w:rsid w:val="00285172"/>
    <w:rPr>
      <w:b/>
      <w:i/>
      <w:u w:val="none"/>
    </w:rPr>
  </w:style>
  <w:style w:type="paragraph" w:styleId="BalloonText">
    <w:name w:val="Balloon Text"/>
    <w:basedOn w:val="Normal"/>
    <w:link w:val="BalloonTextChar"/>
    <w:rsid w:val="00285172"/>
    <w:rPr>
      <w:rFonts w:ascii="Tahoma" w:hAnsi="Tahoma" w:cs="Tahoma"/>
      <w:sz w:val="16"/>
      <w:szCs w:val="16"/>
    </w:rPr>
  </w:style>
  <w:style w:type="character" w:customStyle="1" w:styleId="BalloonTextChar">
    <w:name w:val="Balloon Text Char"/>
    <w:basedOn w:val="DefaultParagraphFont"/>
    <w:link w:val="BalloonText"/>
    <w:rsid w:val="0028517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8517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8517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85172"/>
    <w:rPr>
      <w:b/>
      <w:color w:val="660033"/>
      <w:spacing w:val="0"/>
    </w:rPr>
  </w:style>
  <w:style w:type="paragraph" w:customStyle="1" w:styleId="Nameditemlist">
    <w:name w:val="Named item list"/>
    <w:basedOn w:val="BodyText"/>
    <w:qFormat/>
    <w:rsid w:val="00285172"/>
    <w:pPr>
      <w:tabs>
        <w:tab w:val="left" w:pos="2835"/>
      </w:tabs>
      <w:ind w:left="2835" w:hanging="2835"/>
    </w:pPr>
  </w:style>
  <w:style w:type="paragraph" w:customStyle="1" w:styleId="BodyTextnopadding">
    <w:name w:val="Body Text no padding"/>
    <w:basedOn w:val="BodyText"/>
    <w:qFormat/>
    <w:rsid w:val="00285172"/>
    <w:pPr>
      <w:spacing w:before="0" w:after="0"/>
    </w:pPr>
  </w:style>
  <w:style w:type="paragraph" w:customStyle="1" w:styleId="BodyTextBold">
    <w:name w:val="Body Text Bold"/>
    <w:basedOn w:val="BodyText"/>
    <w:qFormat/>
    <w:rsid w:val="00285172"/>
    <w:rPr>
      <w:b/>
    </w:rPr>
  </w:style>
  <w:style w:type="character" w:styleId="Hyperlink">
    <w:name w:val="Hyperlink"/>
    <w:basedOn w:val="DefaultParagraphFont"/>
    <w:uiPriority w:val="99"/>
    <w:unhideWhenUsed/>
    <w:rsid w:val="00D801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1569</Words>
  <Characters>10079</Characters>
  <Application>Microsoft Office Word</Application>
  <DocSecurity>0</DocSecurity>
  <Lines>272</Lines>
  <Paragraphs>187</Paragraphs>
  <ScaleCrop>false</ScaleCrop>
  <Company>Author-it Software Corporation Ltd.</Company>
  <LinksUpToDate>false</LinksUpToDate>
  <CharactersWithSpaces>11461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RIICBS408E Supervise the manufacture of cold mixes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2025-03-01T21:05:00Z</dcterms:created>
  <dcterms:modified xsi:type="dcterms:W3CDTF">2025-03-01T21:05:00Z</dcterms:modified>
</cp:coreProperties>
</file>