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286" w:rsidP="00277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RIICBM304D Operate a bridge inspection unit</w:t>
      </w:r>
      <w:r>
        <w:fldChar w:fldCharType="end"/>
      </w:r>
    </w:p>
    <w:p w:rsidR="00277286" w:rsidP="00277286">
      <w:pPr>
        <w:pStyle w:val="Version"/>
        <w:sectPr w:rsidSect="00516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6258" w:rsidP="00516258">
      <w:pPr>
        <w:pStyle w:val="SuperHeading"/>
      </w:pPr>
      <w:r w:rsidRPr="00516258">
        <w:t>RIICBM304D Operate a bridge inspection unit</w:t>
      </w:r>
    </w:p>
    <w:p w:rsidR="00000000" w:rsidRPr="00516258" w:rsidP="00516258">
      <w:pPr>
        <w:pStyle w:val="Heading1"/>
      </w:pPr>
      <w:bookmarkStart w:id="1" w:name="O_674177"/>
      <w:bookmarkEnd w:id="1"/>
      <w:r w:rsidRPr="005162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560"/>
      </w:tblGrid>
      <w:tr w:rsidTr="0027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Heading4"/>
              <w:rPr>
                <w:lang w:val="en-NZ"/>
              </w:rPr>
            </w:pPr>
            <w:r w:rsidRPr="00516258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Heading4"/>
              <w:rPr>
                <w:lang w:val="en-NZ"/>
              </w:rPr>
            </w:pPr>
            <w:r w:rsidRPr="00516258">
              <w:t>Comment</w:t>
            </w:r>
          </w:p>
        </w:tc>
      </w:tr>
      <w:tr w:rsidTr="0027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This unit replaces RIICBM304A Operate a bridge inspection unit</w:t>
            </w:r>
          </w:p>
        </w:tc>
      </w:tr>
      <w:tr w:rsidTr="0027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258" w:rsidP="00516258">
            <w:pPr>
              <w:pStyle w:val="BodyText"/>
            </w:pPr>
            <w:r w:rsidRPr="00516258">
              <w:t>Corrected Knowledge Evidence formatting.</w:t>
            </w:r>
          </w:p>
          <w:p w:rsidR="00000000" w:rsidRPr="00516258" w:rsidP="00516258">
            <w:pPr>
              <w:pStyle w:val="BodyText"/>
            </w:pPr>
            <w:r w:rsidRPr="00516258">
              <w:t>Required frequency and volume of evidence amended in Performance evidence.</w:t>
            </w:r>
          </w:p>
          <w:p w:rsidR="00000000" w:rsidRPr="00516258" w:rsidP="00516258">
            <w:pPr>
              <w:pStyle w:val="BodyText"/>
            </w:pPr>
            <w:r w:rsidRPr="00516258">
              <w:t>Substantial amendments made in Ass</w:t>
            </w:r>
            <w:r w:rsidRPr="00516258">
              <w:t>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16258" w:rsidP="00516258">
      <w:pPr>
        <w:pStyle w:val="BodyText"/>
      </w:pPr>
    </w:p>
    <w:p w:rsidR="00000000" w:rsidRPr="00516258" w:rsidP="00516258">
      <w:pPr>
        <w:pStyle w:val="AllowPageBreak"/>
      </w:pPr>
    </w:p>
    <w:p w:rsidR="00000000" w:rsidRPr="00516258" w:rsidP="00516258">
      <w:pPr>
        <w:pStyle w:val="Heading1"/>
      </w:pPr>
      <w:bookmarkStart w:id="2" w:name="O_674176"/>
      <w:bookmarkEnd w:id="2"/>
      <w:r w:rsidRPr="00516258">
        <w:t>Application</w:t>
      </w:r>
    </w:p>
    <w:p w:rsidR="00000000" w:rsidRPr="00516258" w:rsidP="00277286">
      <w:pPr>
        <w:pStyle w:val="BodyText"/>
      </w:pPr>
      <w:r w:rsidRPr="00516258">
        <w:t>This unit describes a participant</w:t>
      </w:r>
      <w:r w:rsidRPr="00516258">
        <w:t xml:space="preserve">’s skills and knowledge required to apply operate a bridge inspection unit in Civil Construction. </w:t>
      </w:r>
    </w:p>
    <w:p w:rsidR="00000000" w:rsidRPr="00516258" w:rsidP="00277286">
      <w:pPr>
        <w:pStyle w:val="BodyText"/>
      </w:pPr>
      <w:r w:rsidRPr="00516258">
        <w:t xml:space="preserve">This unit is appropriate for those working in operational roles. </w:t>
      </w:r>
    </w:p>
    <w:p w:rsidR="00277286" w:rsidP="00277286">
      <w:pPr>
        <w:pStyle w:val="BodyText"/>
      </w:pPr>
      <w:r w:rsidRPr="00516258">
        <w:t>Licensing, legislative, regulatory and certification requirements that apply to this unit c</w:t>
      </w:r>
      <w:r w:rsidRPr="00516258">
        <w:t>an vary between states, territories, and Industry sectors. Relevant information must be sourced prior to application of the unit.</w:t>
      </w:r>
    </w:p>
    <w:p w:rsidR="00000000" w:rsidRPr="00516258" w:rsidP="00516258">
      <w:pPr>
        <w:pStyle w:val="Heading1"/>
      </w:pPr>
      <w:bookmarkStart w:id="3" w:name="O_674175"/>
      <w:bookmarkEnd w:id="3"/>
      <w:r w:rsidRPr="00516258">
        <w:t>Unit Sector</w:t>
      </w:r>
    </w:p>
    <w:p w:rsidR="00000000" w:rsidRPr="00516258" w:rsidP="00277286">
      <w:pPr>
        <w:pStyle w:val="BodyText"/>
      </w:pPr>
      <w:r w:rsidRPr="00516258">
        <w:t>Civil construction</w:t>
      </w:r>
    </w:p>
    <w:p w:rsidR="00000000" w:rsidRPr="00516258" w:rsidP="00516258">
      <w:pPr>
        <w:pStyle w:val="Heading1"/>
      </w:pPr>
      <w:bookmarkStart w:id="4" w:name="O_674174"/>
      <w:bookmarkEnd w:id="4"/>
      <w:r w:rsidRPr="0051625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5162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1.</w:t>
            </w:r>
            <w:r w:rsidRPr="00516258">
              <w:tab/>
            </w:r>
            <w:r w:rsidRPr="00516258">
              <w:t>Plan and prepare to operate a bridge inspection unit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258" w:rsidP="00516258">
            <w:pPr>
              <w:pStyle w:val="BodyText"/>
            </w:pPr>
            <w:r w:rsidRPr="00516258">
              <w:t>1.1</w:t>
            </w:r>
            <w:r w:rsidRPr="00516258">
              <w:tab/>
              <w:t>Access, interpret and apply documentation to operate a bridge inspection unit and ensure the work activity is compliant</w:t>
            </w:r>
          </w:p>
          <w:p w:rsidR="00000000" w:rsidRPr="00516258" w:rsidP="00516258">
            <w:pPr>
              <w:pStyle w:val="BodyText"/>
            </w:pPr>
            <w:r w:rsidRPr="00516258">
              <w:t>1.2</w:t>
            </w:r>
            <w:r w:rsidRPr="00516258">
              <w:tab/>
              <w:t>Obtain, interpret, clarify and confirm work instructions before proceeding</w:t>
            </w:r>
          </w:p>
          <w:p w:rsidR="00000000" w:rsidRPr="00516258" w:rsidP="00516258">
            <w:pPr>
              <w:pStyle w:val="BodyText"/>
            </w:pPr>
            <w:r w:rsidRPr="00516258">
              <w:t>1.3</w:t>
            </w:r>
            <w:r w:rsidRPr="00516258">
              <w:tab/>
              <w:t>Confirm and apply environmental protection and safety requirements</w:t>
            </w:r>
          </w:p>
          <w:p w:rsidR="00000000" w:rsidRPr="00516258" w:rsidP="00516258">
            <w:pPr>
              <w:pStyle w:val="BodyText"/>
            </w:pPr>
            <w:r w:rsidRPr="00516258">
              <w:t>1.4</w:t>
            </w:r>
            <w:r w:rsidRPr="00516258">
              <w:tab/>
              <w:t xml:space="preserve">Obtain, interpret and implement traffic management signage </w:t>
            </w:r>
            <w:r w:rsidRPr="00516258">
              <w:t xml:space="preserve">requirements </w:t>
            </w:r>
          </w:p>
          <w:p w:rsidR="00000000" w:rsidRPr="00516258" w:rsidP="00516258">
            <w:pPr>
              <w:pStyle w:val="BodyText"/>
            </w:pPr>
            <w:r w:rsidRPr="00516258">
              <w:t>1.5</w:t>
            </w:r>
            <w:r w:rsidRPr="00516258">
              <w:tab/>
              <w:t xml:space="preserve">Select and check for faults plant, tools and equipment to carry out tasks </w:t>
            </w:r>
          </w:p>
          <w:p w:rsidR="00000000" w:rsidRPr="00516258" w:rsidP="00516258">
            <w:pPr>
              <w:pStyle w:val="BodyText"/>
            </w:pPr>
            <w:r w:rsidRPr="00516258">
              <w:t>1.6</w:t>
            </w:r>
            <w:r w:rsidRPr="00516258">
              <w:tab/>
              <w:t>Identify, address and rep</w:t>
            </w:r>
            <w:r w:rsidRPr="00516258">
              <w:t>ort environmental issues, potential hazards and risks</w:t>
            </w:r>
          </w:p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1.7</w:t>
            </w:r>
            <w:r w:rsidRPr="00516258">
              <w:tab/>
              <w:t>Obtain and interpret emergency procedures, and be prepared for fire/accident/emergency</w:t>
            </w:r>
          </w:p>
        </w:tc>
      </w:tr>
      <w:tr w:rsidTr="005162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2.</w:t>
            </w:r>
            <w:r w:rsidRPr="00516258">
              <w:tab/>
              <w:t>Check bridge inspection unit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258" w:rsidP="00516258">
            <w:pPr>
              <w:pStyle w:val="BodyText"/>
            </w:pPr>
            <w:r w:rsidRPr="00516258">
              <w:t>2.1</w:t>
            </w:r>
            <w:r w:rsidRPr="00516258">
              <w:tab/>
              <w:t xml:space="preserve">Check tyres and rollers </w:t>
            </w:r>
          </w:p>
          <w:p w:rsidR="00000000" w:rsidRPr="00516258" w:rsidP="00516258">
            <w:pPr>
              <w:pStyle w:val="BodyText"/>
            </w:pPr>
            <w:r w:rsidRPr="00516258">
              <w:t>2.2</w:t>
            </w:r>
            <w:r w:rsidRPr="00516258">
              <w:tab/>
              <w:t>Carry out start-up, park and shutdown procedu</w:t>
            </w:r>
            <w:r w:rsidRPr="00516258">
              <w:t xml:space="preserve">res </w:t>
            </w:r>
          </w:p>
          <w:p w:rsidR="00000000" w:rsidRPr="00516258" w:rsidP="00516258">
            <w:pPr>
              <w:pStyle w:val="BodyText"/>
            </w:pPr>
            <w:r w:rsidRPr="00516258">
              <w:t>2.3</w:t>
            </w:r>
            <w:r w:rsidRPr="00516258">
              <w:tab/>
              <w:t>Check equipment controls and functions, including implements or other attachments, brakes and manoeuvrability for serviceability and report any faults</w:t>
            </w:r>
          </w:p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2.4</w:t>
            </w:r>
            <w:r w:rsidRPr="00516258">
              <w:tab/>
              <w:t xml:space="preserve">Check emergency safety devices </w:t>
            </w:r>
          </w:p>
        </w:tc>
      </w:tr>
      <w:tr w:rsidTr="005162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3.</w:t>
            </w:r>
            <w:r w:rsidRPr="00516258">
              <w:tab/>
              <w:t>Set up bridge inspection unit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258" w:rsidP="00516258">
            <w:pPr>
              <w:pStyle w:val="BodyText"/>
            </w:pPr>
            <w:r w:rsidRPr="00516258">
              <w:t>3.1</w:t>
            </w:r>
            <w:r w:rsidRPr="00516258">
              <w:tab/>
              <w:t>Evaluate work activity</w:t>
            </w:r>
            <w:r w:rsidRPr="00516258">
              <w:t xml:space="preserve"> and identify the most productive operating technique</w:t>
            </w:r>
          </w:p>
          <w:p w:rsidR="00000000" w:rsidRPr="00516258" w:rsidP="00516258">
            <w:pPr>
              <w:pStyle w:val="BodyText"/>
            </w:pPr>
            <w:r w:rsidRPr="00516258">
              <w:t>3.2</w:t>
            </w:r>
            <w:r w:rsidRPr="00516258">
              <w:tab/>
              <w:t>Unfold bucket/platform and prepare for use</w:t>
            </w:r>
          </w:p>
          <w:p w:rsidR="00000000" w:rsidRPr="00516258" w:rsidP="00516258">
            <w:pPr>
              <w:pStyle w:val="BodyText"/>
            </w:pPr>
            <w:r w:rsidRPr="00516258">
              <w:t>3.3</w:t>
            </w:r>
            <w:r w:rsidRPr="00516258">
              <w:tab/>
              <w:t>Position bridge inspection unit for work application and engage stabilisers to set equipment base level into place</w:t>
            </w:r>
          </w:p>
          <w:p w:rsidR="00000000" w:rsidRPr="00516258" w:rsidP="00516258">
            <w:pPr>
              <w:pStyle w:val="BodyText"/>
            </w:pPr>
            <w:r w:rsidRPr="00516258">
              <w:t>3.4</w:t>
            </w:r>
            <w:r w:rsidRPr="00516258">
              <w:tab/>
            </w:r>
            <w:r w:rsidRPr="00516258">
              <w:t>Place tools, equipment and materials into the bucket/platform</w:t>
            </w:r>
          </w:p>
          <w:p w:rsidR="00000000" w:rsidRPr="00516258" w:rsidP="00516258">
            <w:pPr>
              <w:pStyle w:val="BodyText"/>
            </w:pPr>
            <w:r w:rsidRPr="00516258">
              <w:t>3.5</w:t>
            </w:r>
            <w:r w:rsidRPr="00516258">
              <w:tab/>
              <w:t xml:space="preserve">Enter bucket/platform </w:t>
            </w:r>
          </w:p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3.6</w:t>
            </w:r>
            <w:r w:rsidRPr="00516258">
              <w:tab/>
              <w:t>Correctly attach fall arrest device</w:t>
            </w:r>
          </w:p>
        </w:tc>
      </w:tr>
      <w:tr w:rsidTr="005162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4.</w:t>
            </w:r>
            <w:r w:rsidRPr="00516258">
              <w:tab/>
              <w:t>Operate bridge inspection unit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258" w:rsidP="00516258">
            <w:pPr>
              <w:pStyle w:val="BodyText"/>
            </w:pPr>
            <w:r w:rsidRPr="00516258">
              <w:t>4.1</w:t>
            </w:r>
            <w:r w:rsidRPr="00516258">
              <w:tab/>
              <w:t>Manoeuvre bridge inspection unit to work location and safely and effectively manoeuvre p</w:t>
            </w:r>
            <w:r w:rsidRPr="00516258">
              <w:t>latform into position</w:t>
            </w:r>
          </w:p>
          <w:p w:rsidR="00000000" w:rsidRPr="00516258" w:rsidP="00516258">
            <w:pPr>
              <w:pStyle w:val="BodyText"/>
            </w:pPr>
            <w:r w:rsidRPr="00516258">
              <w:t>4.2</w:t>
            </w:r>
            <w:r w:rsidRPr="00516258">
              <w:tab/>
              <w:t>Carry out performance of bridge inspection unit under varied site conditions</w:t>
            </w:r>
          </w:p>
          <w:p w:rsidR="00000000" w:rsidRPr="00516258" w:rsidP="00516258">
            <w:pPr>
              <w:pStyle w:val="BodyText"/>
            </w:pPr>
            <w:r w:rsidRPr="00516258">
              <w:t>4.3</w:t>
            </w:r>
            <w:r w:rsidRPr="00516258">
              <w:tab/>
              <w:t>Safely avoid obstacles</w:t>
            </w:r>
          </w:p>
          <w:p w:rsidR="00000000" w:rsidRPr="00516258" w:rsidP="00516258">
            <w:pPr>
              <w:pStyle w:val="BodyText"/>
            </w:pPr>
            <w:r w:rsidRPr="00516258">
              <w:t>4.4</w:t>
            </w:r>
            <w:r w:rsidRPr="00516258">
              <w:tab/>
              <w:t>Clearly communicate location adjustment requirements to driver</w:t>
            </w:r>
          </w:p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4.5</w:t>
            </w:r>
            <w:r w:rsidRPr="00516258">
              <w:tab/>
              <w:t>Operate controls to return bridge inspection unit to tr</w:t>
            </w:r>
            <w:r w:rsidRPr="00516258">
              <w:t>avel position and proceed with shutdown sequence</w:t>
            </w:r>
          </w:p>
        </w:tc>
      </w:tr>
      <w:tr w:rsidTr="005162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5.</w:t>
            </w:r>
            <w:r w:rsidRPr="00516258">
              <w:tab/>
              <w:t>Carry out operator maintenance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258" w:rsidP="00516258">
            <w:pPr>
              <w:pStyle w:val="BodyText"/>
            </w:pPr>
            <w:r w:rsidRPr="00516258">
              <w:t>5.1</w:t>
            </w:r>
            <w:r w:rsidRPr="00516258">
              <w:tab/>
              <w:t xml:space="preserve">Conduct inspection and fault finding </w:t>
            </w:r>
          </w:p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5.2</w:t>
            </w:r>
            <w:r w:rsidRPr="00516258">
              <w:tab/>
              <w:t xml:space="preserve">Carry out and record regular programmed maintenance tasks </w:t>
            </w:r>
          </w:p>
        </w:tc>
      </w:tr>
      <w:tr w:rsidTr="0051625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258">
            <w:pPr>
              <w:pStyle w:val="BodyText"/>
              <w:rPr>
                <w:lang w:val="en-NZ"/>
              </w:rPr>
            </w:pPr>
            <w:r w:rsidRPr="00516258">
              <w:t>6.</w:t>
            </w:r>
            <w:r w:rsidRPr="00516258">
              <w:tab/>
              <w:t>Clean up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258" w:rsidP="00516258">
            <w:pPr>
              <w:pStyle w:val="BodyText"/>
            </w:pPr>
            <w:r w:rsidRPr="00516258">
              <w:t>6.1</w:t>
            </w:r>
            <w:r w:rsidRPr="00516258">
              <w:tab/>
              <w:t>Clear work area and dispose of or recycle material</w:t>
            </w:r>
            <w:r w:rsidRPr="00516258">
              <w:t xml:space="preserve">s </w:t>
            </w:r>
          </w:p>
          <w:p w:rsidR="00000000" w:rsidRPr="00516258" w:rsidP="00516258">
            <w:pPr>
              <w:pStyle w:val="BodyText"/>
            </w:pPr>
            <w:r w:rsidRPr="00516258">
              <w:t>6.2</w:t>
            </w:r>
            <w:r w:rsidRPr="00516258">
              <w:tab/>
              <w:t>Clean, check, maintain and store plant, tools and equipment</w:t>
            </w:r>
          </w:p>
        </w:tc>
      </w:tr>
    </w:tbl>
    <w:p w:rsidR="00277286" w:rsidP="00516258">
      <w:pPr>
        <w:pStyle w:val="BodyText"/>
      </w:pPr>
    </w:p>
    <w:p w:rsidR="00277286" w:rsidP="00516258">
      <w:pPr>
        <w:pStyle w:val="BodyText"/>
      </w:pPr>
    </w:p>
    <w:p w:rsidR="00000000" w:rsidRPr="00516258" w:rsidP="00516258">
      <w:pPr>
        <w:pStyle w:val="Heading1"/>
      </w:pPr>
      <w:bookmarkStart w:id="5" w:name="O_674173"/>
      <w:bookmarkEnd w:id="5"/>
      <w:r w:rsidRPr="00516258">
        <w:t>Foundation Skills</w:t>
      </w:r>
    </w:p>
    <w:p w:rsidR="00000000" w:rsidRPr="00516258" w:rsidP="00277286">
      <w:pPr>
        <w:pStyle w:val="BodyText"/>
      </w:pPr>
      <w:r w:rsidRPr="00516258">
        <w:t xml:space="preserve">Foundation skills essential to performance are explicit in the performance criteria of this unit. Further information is available in the Resources </w:t>
      </w:r>
      <w:r w:rsidRPr="00516258">
        <w:t>and Infrastructure Industry Training Package Companion Volume.</w:t>
      </w:r>
    </w:p>
    <w:p w:rsidR="00000000" w:rsidRPr="00516258" w:rsidP="00516258">
      <w:pPr>
        <w:pStyle w:val="Heading1"/>
      </w:pPr>
      <w:bookmarkStart w:id="6" w:name="O_674172"/>
      <w:bookmarkEnd w:id="6"/>
      <w:r w:rsidRPr="00516258">
        <w:t>Unit Mapping Information</w:t>
      </w:r>
    </w:p>
    <w:p w:rsidR="00000000" w:rsidRPr="00516258" w:rsidP="00277286">
      <w:pPr>
        <w:pStyle w:val="BodyText"/>
      </w:pPr>
      <w:r w:rsidRPr="00516258">
        <w:t>RIICBM304A Operate a bridge inspection unit</w:t>
      </w:r>
    </w:p>
    <w:p w:rsidR="00000000" w:rsidRPr="00516258" w:rsidP="00516258">
      <w:pPr>
        <w:pStyle w:val="Heading1"/>
      </w:pPr>
      <w:bookmarkStart w:id="7" w:name="O_674178"/>
      <w:bookmarkEnd w:id="7"/>
      <w:r w:rsidRPr="00516258">
        <w:t>Links</w:t>
      </w:r>
    </w:p>
    <w:p w:rsidR="00000000" w:rsidRPr="00516258" w:rsidP="00277286">
      <w:pPr>
        <w:pStyle w:val="BodyText"/>
      </w:pPr>
      <w:r w:rsidRPr="005162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15B7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16258" w:rsidP="00516258"/>
    <w:sectPr w:rsidSect="005162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258" w:rsidRPr="00277286" w:rsidP="00277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86" w:rsidP="00516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286" w:rsidP="00516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286" w:rsidP="00516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258" w:rsidRPr="00277286" w:rsidP="00277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86" w:rsidRPr="002D2AF8" w:rsidP="00516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RIICBM304D Operate a bridge inspection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77286" w:rsidP="00516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258"/>
  </w:style>
  <w:style w:type="character" w:customStyle="1" w:styleId="Heading1Char">
    <w:name w:val="Heading 1 Char"/>
    <w:basedOn w:val="DefaultParagraphFont"/>
    <w:link w:val="Heading1"/>
    <w:rsid w:val="00516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25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162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25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16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2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2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2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6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6258"/>
    <w:rPr>
      <w:b/>
      <w:spacing w:val="0"/>
    </w:rPr>
  </w:style>
  <w:style w:type="paragraph" w:customStyle="1" w:styleId="SuperTitle">
    <w:name w:val="SuperTitle"/>
    <w:basedOn w:val="Title"/>
    <w:rsid w:val="00516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2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2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258"/>
    <w:rPr>
      <w:i/>
    </w:rPr>
  </w:style>
  <w:style w:type="paragraph" w:styleId="Caption">
    <w:name w:val="caption"/>
    <w:basedOn w:val="BodyText"/>
    <w:next w:val="Normal"/>
    <w:qFormat/>
    <w:rsid w:val="00516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258"/>
  </w:style>
  <w:style w:type="paragraph" w:styleId="TableofFigures">
    <w:name w:val="table of figures"/>
    <w:basedOn w:val="Normal"/>
    <w:next w:val="Normal"/>
    <w:semiHidden/>
    <w:rsid w:val="00516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2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6258"/>
    <w:rPr>
      <w:rFonts w:ascii="Wingdings" w:hAnsi="Wingdings"/>
    </w:rPr>
  </w:style>
  <w:style w:type="paragraph" w:customStyle="1" w:styleId="TableHeading">
    <w:name w:val="Table Heading"/>
    <w:basedOn w:val="HeadingBase"/>
    <w:rsid w:val="00516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258"/>
    <w:rPr>
      <w:color w:val="0033CC"/>
      <w:u w:val="none"/>
    </w:rPr>
  </w:style>
  <w:style w:type="paragraph" w:customStyle="1" w:styleId="BodyTextRight">
    <w:name w:val="Body Text Right"/>
    <w:basedOn w:val="BodyText"/>
    <w:rsid w:val="00516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2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258"/>
    <w:rPr>
      <w:sz w:val="32"/>
    </w:rPr>
  </w:style>
  <w:style w:type="paragraph" w:customStyle="1" w:styleId="HeadingProcedure">
    <w:name w:val="Heading Procedure"/>
    <w:basedOn w:val="HeadingBase"/>
    <w:next w:val="Normal"/>
    <w:rsid w:val="00516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258"/>
    <w:pPr>
      <w:spacing w:before="60" w:after="60"/>
    </w:pPr>
  </w:style>
  <w:style w:type="paragraph" w:styleId="ListContinue">
    <w:name w:val="List Continue"/>
    <w:basedOn w:val="List"/>
    <w:rsid w:val="00516258"/>
    <w:pPr>
      <w:ind w:firstLine="0"/>
    </w:pPr>
  </w:style>
  <w:style w:type="paragraph" w:customStyle="1" w:styleId="ListNote">
    <w:name w:val="List Note"/>
    <w:basedOn w:val="List"/>
    <w:rsid w:val="00516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258"/>
    <w:rPr>
      <w:rFonts w:ascii="Courier New" w:hAnsi="Courier New"/>
    </w:rPr>
  </w:style>
  <w:style w:type="paragraph" w:customStyle="1" w:styleId="NoteBullet">
    <w:name w:val="Note Bullet"/>
    <w:basedOn w:val="Note"/>
    <w:rsid w:val="00516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2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6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258"/>
    <w:rPr>
      <w:b/>
      <w:smallCaps/>
    </w:rPr>
  </w:style>
  <w:style w:type="paragraph" w:customStyle="1" w:styleId="TableListNumber">
    <w:name w:val="Table List Number"/>
    <w:basedOn w:val="ListNumber"/>
    <w:rsid w:val="00516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258"/>
    <w:pPr>
      <w:numPr>
        <w:numId w:val="7"/>
      </w:numPr>
    </w:pPr>
  </w:style>
  <w:style w:type="paragraph" w:customStyle="1" w:styleId="ListAlpha2">
    <w:name w:val="List Alpha 2"/>
    <w:basedOn w:val="List2"/>
    <w:rsid w:val="00516258"/>
    <w:pPr>
      <w:numPr>
        <w:numId w:val="6"/>
      </w:numPr>
    </w:pPr>
  </w:style>
  <w:style w:type="paragraph" w:styleId="List2">
    <w:name w:val="List 2"/>
    <w:basedOn w:val="BodyText"/>
    <w:rsid w:val="00516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2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2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2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6258"/>
    <w:pPr>
      <w:numPr>
        <w:numId w:val="2"/>
      </w:numPr>
    </w:pPr>
  </w:style>
  <w:style w:type="paragraph" w:styleId="ListContinue2">
    <w:name w:val="List Continue 2"/>
    <w:basedOn w:val="List2"/>
    <w:rsid w:val="00516258"/>
    <w:pPr>
      <w:ind w:firstLine="0"/>
    </w:pPr>
  </w:style>
  <w:style w:type="paragraph" w:styleId="ListContinue3">
    <w:name w:val="List Continue 3"/>
    <w:basedOn w:val="List3"/>
    <w:rsid w:val="00516258"/>
    <w:pPr>
      <w:ind w:left="1021" w:firstLine="0"/>
    </w:pPr>
  </w:style>
  <w:style w:type="paragraph" w:styleId="ListContinue4">
    <w:name w:val="List Continue 4"/>
    <w:basedOn w:val="List4"/>
    <w:rsid w:val="00516258"/>
    <w:pPr>
      <w:ind w:firstLine="0"/>
    </w:pPr>
  </w:style>
  <w:style w:type="paragraph" w:styleId="ListContinue5">
    <w:name w:val="List Continue 5"/>
    <w:basedOn w:val="List5"/>
    <w:rsid w:val="00516258"/>
    <w:pPr>
      <w:ind w:firstLine="0"/>
    </w:pPr>
  </w:style>
  <w:style w:type="paragraph" w:styleId="ListNumber3">
    <w:name w:val="List Number 3"/>
    <w:basedOn w:val="List3"/>
    <w:rsid w:val="00516258"/>
    <w:pPr>
      <w:numPr>
        <w:numId w:val="3"/>
      </w:numPr>
    </w:pPr>
  </w:style>
  <w:style w:type="paragraph" w:styleId="ListNumber4">
    <w:name w:val="List Number 4"/>
    <w:basedOn w:val="List4"/>
    <w:rsid w:val="00516258"/>
    <w:pPr>
      <w:numPr>
        <w:numId w:val="4"/>
      </w:numPr>
    </w:pPr>
  </w:style>
  <w:style w:type="paragraph" w:styleId="ListNumber5">
    <w:name w:val="List Number 5"/>
    <w:basedOn w:val="List5"/>
    <w:rsid w:val="00516258"/>
    <w:pPr>
      <w:numPr>
        <w:numId w:val="5"/>
      </w:numPr>
    </w:pPr>
  </w:style>
  <w:style w:type="paragraph" w:styleId="BlockText">
    <w:name w:val="Block Text"/>
    <w:basedOn w:val="Normal"/>
    <w:rsid w:val="00516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258"/>
    <w:rPr>
      <w:sz w:val="16"/>
      <w:vertAlign w:val="superscript"/>
    </w:rPr>
  </w:style>
  <w:style w:type="character" w:customStyle="1" w:styleId="Symbols">
    <w:name w:val="Symbols"/>
    <w:basedOn w:val="DefaultParagraphFont"/>
    <w:rsid w:val="00516258"/>
    <w:rPr>
      <w:rFonts w:ascii="Symbol" w:hAnsi="Symbol"/>
    </w:rPr>
  </w:style>
  <w:style w:type="character" w:customStyle="1" w:styleId="MenuOptions">
    <w:name w:val="Menu Options"/>
    <w:basedOn w:val="DefaultParagraphFont"/>
    <w:rsid w:val="00516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258"/>
    <w:rPr>
      <w:b/>
    </w:rPr>
  </w:style>
  <w:style w:type="character" w:customStyle="1" w:styleId="Underlined">
    <w:name w:val="Underlined"/>
    <w:basedOn w:val="DefaultParagraphFont"/>
    <w:rsid w:val="00516258"/>
    <w:rPr>
      <w:u w:val="single"/>
    </w:rPr>
  </w:style>
  <w:style w:type="paragraph" w:customStyle="1" w:styleId="TableBodyTextRight">
    <w:name w:val="Table Body Text Right"/>
    <w:basedOn w:val="TableBodyText"/>
    <w:rsid w:val="00516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258"/>
    <w:rPr>
      <w:sz w:val="18"/>
    </w:rPr>
  </w:style>
  <w:style w:type="paragraph" w:customStyle="1" w:styleId="BodySmallRight">
    <w:name w:val="Body Small Right"/>
    <w:basedOn w:val="BodyTextRight"/>
    <w:rsid w:val="00516258"/>
    <w:rPr>
      <w:sz w:val="18"/>
      <w:szCs w:val="18"/>
    </w:rPr>
  </w:style>
  <w:style w:type="paragraph" w:customStyle="1" w:styleId="MarginEdition">
    <w:name w:val="Margin Edition"/>
    <w:basedOn w:val="MarginNote"/>
    <w:rsid w:val="00516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258"/>
    <w:rPr>
      <w:sz w:val="2"/>
      <w:szCs w:val="2"/>
    </w:rPr>
  </w:style>
  <w:style w:type="character" w:customStyle="1" w:styleId="Small">
    <w:name w:val="Small"/>
    <w:basedOn w:val="DefaultParagraphFont"/>
    <w:rsid w:val="00516258"/>
    <w:rPr>
      <w:sz w:val="16"/>
    </w:rPr>
  </w:style>
  <w:style w:type="paragraph" w:customStyle="1" w:styleId="WideTable">
    <w:name w:val="Wide Table"/>
    <w:basedOn w:val="Normal"/>
    <w:rsid w:val="00516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258"/>
  </w:style>
  <w:style w:type="paragraph" w:styleId="Quote">
    <w:name w:val="Quote"/>
    <w:basedOn w:val="Heading1"/>
    <w:link w:val="QuoteChar"/>
    <w:qFormat/>
    <w:rsid w:val="00516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258"/>
    <w:pPr>
      <w:pageBreakBefore/>
    </w:pPr>
  </w:style>
  <w:style w:type="paragraph" w:customStyle="1" w:styleId="Border">
    <w:name w:val="Border"/>
    <w:basedOn w:val="Normal"/>
    <w:qFormat/>
    <w:rsid w:val="00516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258"/>
    <w:rPr>
      <w:u w:val="single"/>
    </w:rPr>
  </w:style>
  <w:style w:type="character" w:customStyle="1" w:styleId="BoldandItalics">
    <w:name w:val="Bold and Italics"/>
    <w:qFormat/>
    <w:rsid w:val="00516258"/>
    <w:rPr>
      <w:b/>
      <w:i/>
      <w:u w:val="none"/>
    </w:rPr>
  </w:style>
  <w:style w:type="paragraph" w:styleId="BalloonText">
    <w:name w:val="Balloon Text"/>
    <w:basedOn w:val="Normal"/>
    <w:link w:val="BalloonTextChar"/>
    <w:rsid w:val="00516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2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2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258"/>
    <w:pPr>
      <w:spacing w:before="0" w:after="0"/>
    </w:pPr>
  </w:style>
  <w:style w:type="paragraph" w:customStyle="1" w:styleId="BodyTextBold">
    <w:name w:val="Body Text Bold"/>
    <w:basedOn w:val="BodyText"/>
    <w:qFormat/>
    <w:rsid w:val="00516258"/>
    <w:rPr>
      <w:b/>
    </w:rPr>
  </w:style>
  <w:style w:type="character" w:styleId="Hyperlink">
    <w:name w:val="Hyperlink"/>
    <w:basedOn w:val="DefaultParagraphFont"/>
    <w:uiPriority w:val="99"/>
    <w:unhideWhenUsed/>
    <w:rsid w:val="00277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3239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RIICBM304D Operate a bridge inspection unit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2020-09-23T09:10:00Z</dcterms:created>
  <dcterms:modified xsi:type="dcterms:W3CDTF">2020-09-23T09:10:00Z</dcterms:modified>
</cp:coreProperties>
</file>