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F18" w:rsidP="00646F18">
      <w:pPr>
        <w:pStyle w:val="Title"/>
      </w:pPr>
      <w:r>
        <w:fldChar w:fldCharType="begin"/>
      </w:r>
      <w:r>
        <w:instrText xml:space="preserve"> TITLE   \* MERGEFORMAT </w:instrText>
      </w:r>
      <w:r>
        <w:fldChar w:fldCharType="separate"/>
      </w:r>
      <w:r>
        <w:t>RIICBM201D Strip pile heads</w:t>
      </w:r>
      <w:r>
        <w:fldChar w:fldCharType="end"/>
      </w:r>
    </w:p>
    <w:p w:rsidR="00646F18" w:rsidP="00646F18">
      <w:pPr>
        <w:pStyle w:val="Version"/>
        <w:sectPr w:rsidSect="00984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48F1" w:rsidP="009848F1">
      <w:pPr>
        <w:pStyle w:val="SuperHeading"/>
      </w:pPr>
      <w:r w:rsidRPr="009848F1">
        <w:t>RIICBM201D Strip pile heads</w:t>
      </w:r>
    </w:p>
    <w:p w:rsidR="00000000" w:rsidRPr="009848F1" w:rsidP="009848F1">
      <w:pPr>
        <w:pStyle w:val="Heading1"/>
      </w:pPr>
      <w:bookmarkStart w:id="1" w:name="O_669297"/>
      <w:bookmarkEnd w:id="1"/>
      <w:r w:rsidRPr="009848F1">
        <w:t>Modification History</w:t>
      </w:r>
    </w:p>
    <w:tbl>
      <w:tblPr>
        <w:tblW w:w="0" w:type="auto"/>
        <w:tblLayout w:type="fixed"/>
        <w:tblCellMar>
          <w:left w:w="62" w:type="dxa"/>
          <w:right w:w="62" w:type="dxa"/>
        </w:tblCellMar>
        <w:tblLook w:val="0000"/>
      </w:tblPr>
      <w:tblGrid>
        <w:gridCol w:w="1350"/>
        <w:gridCol w:w="7020"/>
      </w:tblGrid>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Heading4"/>
              <w:rPr>
                <w:lang w:val="en-NZ"/>
              </w:rPr>
            </w:pPr>
            <w:r w:rsidRPr="009848F1">
              <w:t>Release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Heading4"/>
              <w:rPr>
                <w:lang w:val="en-NZ"/>
              </w:rPr>
            </w:pPr>
            <w:r w:rsidRPr="009848F1">
              <w:t>Comment</w:t>
            </w:r>
          </w:p>
        </w:tc>
      </w:tr>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1</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This unit replaces RIICBM201A Strip pile heads.</w:t>
            </w:r>
          </w:p>
        </w:tc>
      </w:tr>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2</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8F1" w:rsidP="009848F1">
            <w:pPr>
              <w:pStyle w:val="BodyText"/>
            </w:pPr>
            <w:r w:rsidRPr="009848F1">
              <w:t>Amended Performance Evidence formatting.</w:t>
            </w:r>
          </w:p>
          <w:p w:rsidR="00000000" w:rsidRPr="009848F1" w:rsidP="009848F1">
            <w:pPr>
              <w:pStyle w:val="BodyText"/>
            </w:pPr>
            <w:r w:rsidRPr="009848F1">
              <w:t>Required frequency and volume of evidence amended in Performance evidence.</w:t>
            </w:r>
          </w:p>
          <w:p w:rsidR="00000000" w:rsidRPr="009848F1" w:rsidP="009848F1">
            <w:pPr>
              <w:pStyle w:val="BodyText"/>
            </w:pPr>
            <w:r w:rsidRPr="009848F1">
              <w:t>Substantial amendments made in Assessment Conditi</w:t>
            </w:r>
            <w:r w:rsidRPr="009848F1">
              <w:t>ons field, including: references to Industry Sectors, assessor and subject matter expert experience requirements, how assessment should be conducted and what it should confirm.</w:t>
            </w:r>
          </w:p>
        </w:tc>
      </w:tr>
    </w:tbl>
    <w:p w:rsidR="00000000" w:rsidRPr="009848F1" w:rsidP="009848F1">
      <w:pPr>
        <w:pStyle w:val="BodyText"/>
      </w:pPr>
    </w:p>
    <w:p w:rsidR="00000000" w:rsidRPr="009848F1" w:rsidP="009848F1">
      <w:pPr>
        <w:pStyle w:val="AllowPageBreak"/>
      </w:pPr>
    </w:p>
    <w:p w:rsidR="00000000" w:rsidRPr="009848F1" w:rsidP="009848F1">
      <w:pPr>
        <w:pStyle w:val="Heading1"/>
      </w:pPr>
      <w:bookmarkStart w:id="2" w:name="O_669296"/>
      <w:bookmarkEnd w:id="2"/>
      <w:r w:rsidRPr="009848F1">
        <w:t>Application</w:t>
      </w:r>
    </w:p>
    <w:p w:rsidR="00000000" w:rsidRPr="009848F1" w:rsidP="00646F18">
      <w:pPr>
        <w:pStyle w:val="BodyText"/>
      </w:pPr>
      <w:r w:rsidRPr="009848F1">
        <w:t>This unit describes a participant’s skills and k</w:t>
      </w:r>
      <w:r w:rsidRPr="009848F1">
        <w:t>nowledge required to apply strip pile heads in Civil construction.</w:t>
      </w:r>
    </w:p>
    <w:p w:rsidR="00000000" w:rsidRPr="009848F1" w:rsidP="00646F18">
      <w:pPr>
        <w:pStyle w:val="BodyText"/>
      </w:pPr>
      <w:r w:rsidRPr="009848F1">
        <w:t xml:space="preserve">This unit is appropriate for those working in operational roles. </w:t>
      </w:r>
    </w:p>
    <w:p w:rsidR="00646F18" w:rsidP="00646F18">
      <w:pPr>
        <w:pStyle w:val="BodyText"/>
      </w:pPr>
      <w:r w:rsidRPr="009848F1">
        <w:t>Licensing, legislative, regulatory and certification requirements that apply to this unit can vary between states, territor</w:t>
      </w:r>
      <w:r w:rsidRPr="009848F1">
        <w:t>ies, and Industry sectors. Relevant information must be sourced prior to application of the unit.</w:t>
      </w:r>
    </w:p>
    <w:p w:rsidR="00000000" w:rsidRPr="009848F1" w:rsidP="009848F1">
      <w:pPr>
        <w:pStyle w:val="Heading1"/>
      </w:pPr>
      <w:bookmarkStart w:id="3" w:name="O_669295"/>
      <w:bookmarkEnd w:id="3"/>
      <w:r w:rsidRPr="009848F1">
        <w:t>Unit Sector</w:t>
      </w:r>
    </w:p>
    <w:p w:rsidR="00000000" w:rsidRPr="009848F1" w:rsidP="00646F18">
      <w:pPr>
        <w:pStyle w:val="BodyText"/>
      </w:pPr>
      <w:r w:rsidRPr="009848F1">
        <w:t xml:space="preserve">Civil construction </w:t>
      </w:r>
    </w:p>
    <w:p w:rsidR="00000000" w:rsidRPr="009848F1" w:rsidP="009848F1">
      <w:pPr>
        <w:pStyle w:val="Heading1"/>
      </w:pPr>
      <w:bookmarkStart w:id="4" w:name="O_669294"/>
      <w:bookmarkEnd w:id="4"/>
      <w:r w:rsidRPr="009848F1">
        <w:t>Elements and Performance Criteria</w:t>
      </w:r>
    </w:p>
    <w:tbl>
      <w:tblPr>
        <w:tblW w:w="9322" w:type="dxa"/>
        <w:tblLayout w:type="fixed"/>
        <w:tblCellMar>
          <w:left w:w="62" w:type="dxa"/>
          <w:right w:w="62" w:type="dxa"/>
        </w:tblCellMar>
        <w:tblLook w:val="0000"/>
      </w:tblPr>
      <w:tblGrid>
        <w:gridCol w:w="2438"/>
        <w:gridCol w:w="6884"/>
      </w:tblGrid>
      <w:tr w:rsidTr="009848F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F1">
            <w:pPr>
              <w:pStyle w:val="BodyText"/>
              <w:rPr>
                <w:lang w:val="en-NZ"/>
              </w:rPr>
            </w:pPr>
            <w:r w:rsidRPr="009848F1">
              <w:t>1.</w:t>
            </w:r>
            <w:r w:rsidRPr="009848F1">
              <w:tab/>
              <w:t>Plan and prepare to strip pile heads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F1" w:rsidP="009848F1">
            <w:pPr>
              <w:pStyle w:val="BodyText"/>
            </w:pPr>
            <w:r w:rsidRPr="009848F1">
              <w:t>1.1</w:t>
            </w:r>
            <w:r w:rsidRPr="009848F1">
              <w:tab/>
            </w:r>
            <w:r w:rsidRPr="009848F1">
              <w:t xml:space="preserve">Access, interpret and apply strip pile heads documentation and ensure the work activity is compliant </w:t>
            </w:r>
          </w:p>
          <w:p w:rsidR="00000000" w:rsidRPr="009848F1" w:rsidP="009848F1">
            <w:pPr>
              <w:pStyle w:val="BodyText"/>
            </w:pPr>
            <w:r w:rsidRPr="009848F1">
              <w:t>1.2</w:t>
            </w:r>
            <w:r w:rsidRPr="009848F1">
              <w:tab/>
              <w:t xml:space="preserve">Obtain, interpret and clarify/confirm work instructions before commencing </w:t>
            </w:r>
          </w:p>
          <w:p w:rsidR="00000000" w:rsidRPr="009848F1" w:rsidP="009848F1">
            <w:pPr>
              <w:pStyle w:val="BodyText"/>
            </w:pPr>
            <w:r w:rsidRPr="009848F1">
              <w:t>1.3</w:t>
            </w:r>
            <w:r w:rsidRPr="009848F1">
              <w:tab/>
              <w:t>Confirm and apply environmental protection and safety requirements</w:t>
            </w:r>
          </w:p>
          <w:p w:rsidR="00000000" w:rsidRPr="009848F1" w:rsidP="009848F1">
            <w:pPr>
              <w:pStyle w:val="BodyText"/>
            </w:pPr>
            <w:r w:rsidRPr="009848F1">
              <w:t>1.4</w:t>
            </w:r>
            <w:r w:rsidRPr="009848F1">
              <w:tab/>
            </w:r>
            <w:r w:rsidRPr="009848F1">
              <w:t xml:space="preserve">Obtain, interpret and implement traffic management signage </w:t>
            </w:r>
            <w:r w:rsidRPr="009848F1">
              <w:t xml:space="preserve">requirements </w:t>
            </w:r>
          </w:p>
          <w:p w:rsidR="00000000" w:rsidRPr="009848F1" w:rsidP="009848F1">
            <w:pPr>
              <w:pStyle w:val="BodyText"/>
            </w:pPr>
            <w:r w:rsidRPr="009848F1">
              <w:t>1.5</w:t>
            </w:r>
            <w:r w:rsidRPr="009848F1">
              <w:tab/>
              <w:t>Select and check for faults, plant, tools and equipment to carry out tasks</w:t>
            </w:r>
          </w:p>
          <w:p w:rsidR="00000000" w:rsidRPr="009848F1" w:rsidP="009848F1">
            <w:pPr>
              <w:pStyle w:val="BodyText"/>
            </w:pPr>
            <w:r w:rsidRPr="009848F1">
              <w:t>1.6</w:t>
            </w:r>
            <w:r w:rsidRPr="009848F1">
              <w:tab/>
              <w:t>Identify, address and report environmental issues, potential hazards and risks</w:t>
            </w:r>
          </w:p>
          <w:p w:rsidR="00000000" w:rsidP="009848F1">
            <w:pPr>
              <w:pStyle w:val="BodyText"/>
              <w:rPr>
                <w:lang w:val="en-NZ"/>
              </w:rPr>
            </w:pPr>
            <w:r w:rsidRPr="009848F1">
              <w:t>1.7</w:t>
            </w:r>
            <w:r w:rsidRPr="009848F1">
              <w:tab/>
              <w:t>Obtain and interp</w:t>
            </w:r>
            <w:r w:rsidRPr="009848F1">
              <w:t>ret emergency procedures and be prepared for fire/accident/emergency</w:t>
            </w:r>
          </w:p>
        </w:tc>
      </w:tr>
      <w:tr w:rsidTr="009848F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F1">
            <w:pPr>
              <w:pStyle w:val="BodyText"/>
              <w:rPr>
                <w:lang w:val="en-NZ"/>
              </w:rPr>
            </w:pPr>
            <w:r w:rsidRPr="009848F1">
              <w:t>2.</w:t>
            </w:r>
            <w:r w:rsidRPr="009848F1">
              <w:tab/>
              <w:t>Strip pile heads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F1" w:rsidP="009848F1">
            <w:pPr>
              <w:pStyle w:val="BodyText"/>
            </w:pPr>
            <w:r w:rsidRPr="009848F1">
              <w:t>2.1</w:t>
            </w:r>
            <w:r w:rsidRPr="009848F1">
              <w:tab/>
              <w:t xml:space="preserve">Check work platform and false work in preparation for pile head stripping </w:t>
            </w:r>
          </w:p>
          <w:p w:rsidR="00000000" w:rsidRPr="009848F1" w:rsidP="009848F1">
            <w:pPr>
              <w:pStyle w:val="BodyText"/>
            </w:pPr>
            <w:r w:rsidRPr="009848F1">
              <w:t>2.2</w:t>
            </w:r>
            <w:r w:rsidRPr="009848F1">
              <w:tab/>
              <w:t>Determine and mark specified height of pile cut-off</w:t>
            </w:r>
          </w:p>
          <w:p w:rsidR="00000000" w:rsidRPr="009848F1" w:rsidP="009848F1">
            <w:pPr>
              <w:pStyle w:val="BodyText"/>
            </w:pPr>
            <w:r w:rsidRPr="009848F1">
              <w:t>2.3</w:t>
            </w:r>
            <w:r w:rsidRPr="009848F1">
              <w:tab/>
              <w:t>Cut horizontal groove to th</w:t>
            </w:r>
            <w:r w:rsidRPr="009848F1">
              <w:t>e specified depth at the marked height around the pile to avoid spalling</w:t>
            </w:r>
          </w:p>
          <w:p w:rsidR="00000000" w:rsidRPr="009848F1" w:rsidP="009848F1">
            <w:pPr>
              <w:pStyle w:val="BodyText"/>
            </w:pPr>
            <w:r w:rsidRPr="009848F1">
              <w:t>2.4</w:t>
            </w:r>
            <w:r w:rsidRPr="009848F1">
              <w:tab/>
              <w:t xml:space="preserve">Attach pile excess to a crane with a sling </w:t>
            </w:r>
          </w:p>
          <w:p w:rsidR="00000000" w:rsidRPr="009848F1" w:rsidP="009848F1">
            <w:pPr>
              <w:pStyle w:val="BodyText"/>
            </w:pPr>
            <w:r w:rsidRPr="009848F1">
              <w:t>2.5</w:t>
            </w:r>
            <w:r w:rsidRPr="009848F1">
              <w:tab/>
              <w:t>Strip back concrete above the groove from steel bars/stands without damage to the reinforcing</w:t>
            </w:r>
          </w:p>
          <w:p w:rsidR="00000000" w:rsidP="009848F1">
            <w:pPr>
              <w:pStyle w:val="BodyText"/>
              <w:rPr>
                <w:lang w:val="en-NZ"/>
              </w:rPr>
            </w:pPr>
            <w:r w:rsidRPr="009848F1">
              <w:t>2.6</w:t>
            </w:r>
            <w:r w:rsidRPr="009848F1">
              <w:tab/>
              <w:t>Cut steel reinforcing to specifie</w:t>
            </w:r>
            <w:r w:rsidRPr="009848F1">
              <w:t>d length, and bend to project drawings and specifications</w:t>
            </w:r>
          </w:p>
        </w:tc>
      </w:tr>
      <w:tr w:rsidTr="009848F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8F1">
            <w:pPr>
              <w:pStyle w:val="BodyText"/>
              <w:rPr>
                <w:lang w:val="en-NZ"/>
              </w:rPr>
            </w:pPr>
            <w:r w:rsidRPr="009848F1">
              <w:t>3.</w:t>
            </w:r>
            <w:r w:rsidRPr="009848F1">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8F1" w:rsidP="009848F1">
            <w:pPr>
              <w:pStyle w:val="BodyText"/>
            </w:pPr>
            <w:r w:rsidRPr="009848F1">
              <w:t>3.1</w:t>
            </w:r>
            <w:r w:rsidRPr="009848F1">
              <w:tab/>
              <w:t xml:space="preserve">Clear work area and dispose of or recycle materials </w:t>
            </w:r>
          </w:p>
          <w:p w:rsidR="00000000" w:rsidRPr="009848F1" w:rsidP="009848F1">
            <w:pPr>
              <w:pStyle w:val="BodyText"/>
            </w:pPr>
            <w:r w:rsidRPr="009848F1">
              <w:t>3.2</w:t>
            </w:r>
            <w:r w:rsidRPr="009848F1">
              <w:tab/>
              <w:t>Clean, check, maintain and store plant, tools and equipment</w:t>
            </w:r>
          </w:p>
        </w:tc>
      </w:tr>
    </w:tbl>
    <w:p w:rsidR="00646F18" w:rsidP="009848F1">
      <w:pPr>
        <w:pStyle w:val="BodyText"/>
      </w:pPr>
    </w:p>
    <w:p w:rsidR="00646F18" w:rsidP="009848F1">
      <w:pPr>
        <w:pStyle w:val="BodyText"/>
      </w:pPr>
    </w:p>
    <w:p w:rsidR="00000000" w:rsidRPr="009848F1" w:rsidP="009848F1">
      <w:pPr>
        <w:pStyle w:val="Heading1"/>
      </w:pPr>
      <w:bookmarkStart w:id="5" w:name="O_669293"/>
      <w:bookmarkEnd w:id="5"/>
      <w:r w:rsidRPr="009848F1">
        <w:t>Foundation Skills</w:t>
      </w:r>
    </w:p>
    <w:p w:rsidR="00646F18" w:rsidP="00646F18">
      <w:pPr>
        <w:pStyle w:val="BodyText"/>
      </w:pPr>
      <w:r w:rsidRPr="009848F1">
        <w:t>Foundation skills essential to performance are explicit in the performance criteria of this unit. Further information is available in the Resources and Infrastructure Industry Training Package Companion Volume.</w:t>
      </w:r>
    </w:p>
    <w:p w:rsidR="00000000" w:rsidRPr="009848F1" w:rsidP="009848F1">
      <w:pPr>
        <w:pStyle w:val="Heading1"/>
      </w:pPr>
      <w:bookmarkStart w:id="6" w:name="O_669292"/>
      <w:bookmarkEnd w:id="6"/>
      <w:r w:rsidRPr="009848F1">
        <w:t>Unit Mapping Information</w:t>
      </w:r>
    </w:p>
    <w:p w:rsidR="00000000" w:rsidRPr="009848F1" w:rsidP="00646F18">
      <w:pPr>
        <w:pStyle w:val="BodyText"/>
      </w:pPr>
      <w:r w:rsidRPr="009848F1">
        <w:t>RI</w:t>
      </w:r>
      <w:r w:rsidRPr="009848F1">
        <w:t>ICBM201A Strip pile heads</w:t>
      </w:r>
    </w:p>
    <w:p w:rsidR="00000000" w:rsidRPr="009848F1" w:rsidP="009848F1">
      <w:pPr>
        <w:pStyle w:val="Heading1"/>
      </w:pPr>
      <w:bookmarkStart w:id="7" w:name="O_669298"/>
      <w:bookmarkEnd w:id="7"/>
      <w:r w:rsidRPr="009848F1">
        <w:t>Links</w:t>
      </w:r>
    </w:p>
    <w:p w:rsidR="00000000" w:rsidRPr="009848F1" w:rsidP="00646F18">
      <w:pPr>
        <w:pStyle w:val="BodyText"/>
      </w:pPr>
      <w:r w:rsidRPr="009848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09B4">
        <w:rPr>
          <w:rStyle w:val="Hyperlink"/>
        </w:rPr>
        <w:t>https://vetnet.gov.au/Pages/TrainingDocs.aspx?q=88a61002-9a21-4386-aaf8-69c76e675272</w:t>
      </w:r>
      <w:r>
        <w:fldChar w:fldCharType="end"/>
      </w:r>
    </w:p>
    <w:p w:rsidR="00000000" w:rsidRPr="009848F1" w:rsidP="00646F18">
      <w:pPr>
        <w:pStyle w:val="BodyText"/>
        <w:sectPr w:rsidSect="009848F1">
          <w:headerReference w:type="default" r:id="rId10"/>
          <w:footerReference w:type="default" r:id="rId11"/>
          <w:pgSz w:w="11908" w:h="16833"/>
          <w:pgMar w:top="1702" w:right="1418" w:bottom="1702" w:left="1418" w:header="992" w:footer="992" w:gutter="0"/>
          <w:cols w:space="720"/>
          <w:noEndnote/>
          <w:docGrid w:linePitch="299"/>
        </w:sectPr>
      </w:pPr>
    </w:p>
    <w:p w:rsidR="00000000" w:rsidRPr="009848F1" w:rsidP="009848F1">
      <w:pPr>
        <w:pStyle w:val="SuperHeading"/>
      </w:pPr>
      <w:r w:rsidRPr="009848F1">
        <w:t>Assessment Req</w:t>
      </w:r>
      <w:r w:rsidRPr="009848F1">
        <w:t>uirements for RIICBM201D Strip pile heads</w:t>
      </w:r>
    </w:p>
    <w:p w:rsidR="00000000" w:rsidRPr="009848F1" w:rsidP="009848F1">
      <w:pPr>
        <w:pStyle w:val="Heading1"/>
      </w:pPr>
      <w:bookmarkStart w:id="8" w:name="O_669290"/>
      <w:bookmarkEnd w:id="8"/>
      <w:r w:rsidRPr="009848F1">
        <w:t>Modification History</w:t>
      </w:r>
    </w:p>
    <w:tbl>
      <w:tblPr>
        <w:tblW w:w="0" w:type="auto"/>
        <w:tblLayout w:type="fixed"/>
        <w:tblCellMar>
          <w:left w:w="62" w:type="dxa"/>
          <w:right w:w="62" w:type="dxa"/>
        </w:tblCellMar>
        <w:tblLook w:val="0000"/>
      </w:tblPr>
      <w:tblGrid>
        <w:gridCol w:w="1350"/>
        <w:gridCol w:w="7020"/>
      </w:tblGrid>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Heading4"/>
              <w:rPr>
                <w:lang w:val="en-NZ"/>
              </w:rPr>
            </w:pPr>
            <w:r w:rsidRPr="009848F1">
              <w:t>Release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Heading4"/>
              <w:rPr>
                <w:lang w:val="en-NZ"/>
              </w:rPr>
            </w:pPr>
            <w:r w:rsidRPr="009848F1">
              <w:t>Comment</w:t>
            </w:r>
          </w:p>
        </w:tc>
      </w:tr>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1</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This unit replaces RIICBM201A Strip pile heads.</w:t>
            </w:r>
          </w:p>
        </w:tc>
      </w:tr>
      <w:tr w:rsidTr="00646F1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8F1">
            <w:pPr>
              <w:pStyle w:val="BodyText"/>
              <w:rPr>
                <w:lang w:val="en-NZ"/>
              </w:rPr>
            </w:pPr>
            <w:r w:rsidRPr="009848F1">
              <w:t>2</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8F1" w:rsidP="009848F1">
            <w:pPr>
              <w:pStyle w:val="BodyText"/>
            </w:pPr>
            <w:r w:rsidRPr="009848F1">
              <w:t>Amended Performance Evidence formatting.</w:t>
            </w:r>
          </w:p>
          <w:p w:rsidR="00000000" w:rsidRPr="009848F1" w:rsidP="009848F1">
            <w:pPr>
              <w:pStyle w:val="BodyText"/>
            </w:pPr>
            <w:r w:rsidRPr="009848F1">
              <w:t>Required frequency and volume of evidence amended in Performance evidence.</w:t>
            </w:r>
          </w:p>
          <w:p w:rsidR="00000000" w:rsidRPr="009848F1" w:rsidP="009848F1">
            <w:pPr>
              <w:pStyle w:val="BodyText"/>
            </w:pPr>
            <w:r w:rsidRPr="009848F1">
              <w:t>Substantial amendments made in Assessment Conditions field, including: references to Industry Sectors, assessor and subject matter expert experience requirements, how assessment sho</w:t>
            </w:r>
            <w:r w:rsidRPr="009848F1">
              <w:t>uld be conducted and what it should confirm.</w:t>
            </w:r>
          </w:p>
        </w:tc>
      </w:tr>
    </w:tbl>
    <w:p w:rsidR="00000000" w:rsidRPr="009848F1" w:rsidP="009848F1">
      <w:pPr>
        <w:pStyle w:val="BodyText"/>
      </w:pPr>
    </w:p>
    <w:p w:rsidR="00000000" w:rsidRPr="009848F1" w:rsidP="009848F1">
      <w:pPr>
        <w:pStyle w:val="AllowPageBreak"/>
      </w:pPr>
    </w:p>
    <w:p w:rsidR="00000000" w:rsidRPr="009848F1" w:rsidP="009848F1">
      <w:pPr>
        <w:pStyle w:val="Heading1"/>
      </w:pPr>
      <w:bookmarkStart w:id="9" w:name="O_669289"/>
      <w:bookmarkEnd w:id="9"/>
      <w:r w:rsidRPr="009848F1">
        <w:t>Performance Evidence</w:t>
      </w:r>
    </w:p>
    <w:p w:rsidR="00000000" w:rsidRPr="009848F1" w:rsidP="00646F18">
      <w:pPr>
        <w:pStyle w:val="BodyText"/>
      </w:pPr>
      <w:r w:rsidRPr="009848F1">
        <w:t>Evidence is required to be collected that demonstrates a candidate’s competency in this unit. Evidence must be relevant to the roles within this sector’s work operations a</w:t>
      </w:r>
      <w:r w:rsidRPr="009848F1">
        <w:t>nd satisfy all of the requirements of the performance criteria of this unit and include evidence that the candidate:</w:t>
      </w:r>
    </w:p>
    <w:p w:rsidR="00000000" w:rsidRPr="009848F1" w:rsidP="009848F1">
      <w:pPr>
        <w:pStyle w:val="ListBullet"/>
      </w:pPr>
      <w:r w:rsidRPr="009848F1">
        <w:t>locates and applies applicable documentation, policies and procedures</w:t>
      </w:r>
    </w:p>
    <w:p w:rsidR="00000000" w:rsidRPr="009848F1" w:rsidP="009848F1">
      <w:pPr>
        <w:pStyle w:val="ListBullet"/>
      </w:pPr>
      <w:r w:rsidRPr="009848F1">
        <w:t>works effectively with others to undertake and complete the stripping of pile heads that meets all of the required outcomes including:</w:t>
      </w:r>
    </w:p>
    <w:p w:rsidR="00000000" w:rsidRPr="009848F1" w:rsidP="009848F1">
      <w:pPr>
        <w:pStyle w:val="ListBullet2"/>
      </w:pPr>
      <w:r w:rsidRPr="009848F1">
        <w:t>communicating clearly and concisely with others to receive and clarify work instructions</w:t>
      </w:r>
    </w:p>
    <w:p w:rsidR="00000000" w:rsidRPr="009848F1" w:rsidP="009848F1">
      <w:pPr>
        <w:pStyle w:val="ListBullet"/>
      </w:pPr>
      <w:r w:rsidRPr="009848F1">
        <w:t>demonstrates completion of str</w:t>
      </w:r>
      <w:r w:rsidRPr="009848F1">
        <w:t>ip pile heads that safely, effectively and efficiently meets all of the required outcomes on more than one (1) occasion including:</w:t>
      </w:r>
    </w:p>
    <w:p w:rsidR="00000000" w:rsidRPr="009848F1" w:rsidP="009848F1">
      <w:pPr>
        <w:pStyle w:val="ListBullet2"/>
      </w:pPr>
      <w:r w:rsidRPr="009848F1">
        <w:t>setting out and stripping of a minimum of six (6) pile heads to design specifications</w:t>
      </w:r>
    </w:p>
    <w:p w:rsidR="00000000" w:rsidRPr="009848F1" w:rsidP="009848F1">
      <w:pPr>
        <w:pStyle w:val="ListBullet2"/>
      </w:pPr>
      <w:r w:rsidRPr="009848F1">
        <w:t>checking, cleaning and maintaining sto</w:t>
      </w:r>
      <w:r w:rsidRPr="009848F1">
        <w:t>re plant, tools and equipment</w:t>
      </w:r>
    </w:p>
    <w:p w:rsidR="00000000" w:rsidRPr="009848F1" w:rsidP="009848F1">
      <w:pPr>
        <w:pStyle w:val="AllowPageBreak"/>
      </w:pPr>
    </w:p>
    <w:p w:rsidR="00000000" w:rsidRPr="009848F1" w:rsidP="009848F1">
      <w:pPr>
        <w:pStyle w:val="Heading1"/>
      </w:pPr>
      <w:bookmarkStart w:id="10" w:name="O_669288"/>
      <w:bookmarkEnd w:id="10"/>
      <w:r w:rsidRPr="009848F1">
        <w:t>Knowledge Evidence</w:t>
      </w:r>
    </w:p>
    <w:p w:rsidR="00000000" w:rsidRPr="009848F1" w:rsidP="00646F18">
      <w:pPr>
        <w:pStyle w:val="BodyText"/>
      </w:pPr>
      <w:r w:rsidRPr="009848F1">
        <w:t>The candidate must demonstrate knowledge of the following in applying the strip pile heads through:</w:t>
      </w:r>
    </w:p>
    <w:p w:rsidR="00000000" w:rsidRPr="009848F1" w:rsidP="009848F1">
      <w:pPr>
        <w:pStyle w:val="ListBullet"/>
      </w:pPr>
      <w:r w:rsidRPr="009848F1">
        <w:t>applying organisational and site requirements and procedures for:</w:t>
      </w:r>
    </w:p>
    <w:p w:rsidR="00000000" w:rsidRPr="009848F1" w:rsidP="009848F1">
      <w:pPr>
        <w:pStyle w:val="ListBullet2"/>
      </w:pPr>
      <w:r w:rsidRPr="009848F1">
        <w:t>risk assessment</w:t>
      </w:r>
    </w:p>
    <w:p w:rsidR="00000000" w:rsidRPr="009848F1" w:rsidP="009848F1">
      <w:pPr>
        <w:pStyle w:val="ListBullet2"/>
      </w:pPr>
      <w:r w:rsidRPr="009848F1">
        <w:t>work h</w:t>
      </w:r>
      <w:r w:rsidRPr="009848F1">
        <w:t>ealth and safety</w:t>
      </w:r>
    </w:p>
    <w:p w:rsidR="00000000" w:rsidRPr="009848F1" w:rsidP="009848F1">
      <w:pPr>
        <w:pStyle w:val="ListBullet2"/>
      </w:pPr>
      <w:r w:rsidRPr="009848F1">
        <w:t>site and equipment safety requirements</w:t>
      </w:r>
    </w:p>
    <w:p w:rsidR="00000000" w:rsidRPr="009848F1" w:rsidP="009848F1">
      <w:pPr>
        <w:pStyle w:val="ListBullet"/>
      </w:pPr>
      <w:r w:rsidRPr="009848F1">
        <w:t>bridge construction and sequencing</w:t>
      </w:r>
    </w:p>
    <w:p w:rsidR="00000000" w:rsidRPr="009848F1" w:rsidP="009848F1">
      <w:pPr>
        <w:pStyle w:val="ListBullet"/>
      </w:pPr>
      <w:r w:rsidRPr="009848F1">
        <w:t>pile head stripping</w:t>
      </w:r>
    </w:p>
    <w:p w:rsidR="00000000" w:rsidRPr="009848F1" w:rsidP="009848F1">
      <w:pPr>
        <w:pStyle w:val="ListBullet"/>
      </w:pPr>
      <w:r w:rsidRPr="009848F1">
        <w:t>steel reinforcement and stressing strands</w:t>
      </w:r>
    </w:p>
    <w:p w:rsidR="00000000" w:rsidRPr="009848F1" w:rsidP="009848F1">
      <w:pPr>
        <w:pStyle w:val="ListBullet"/>
      </w:pPr>
      <w:r w:rsidRPr="009848F1">
        <w:t>concrete</w:t>
      </w:r>
    </w:p>
    <w:p w:rsidR="00000000" w:rsidRPr="009848F1" w:rsidP="009848F1">
      <w:pPr>
        <w:pStyle w:val="ListBullet"/>
      </w:pPr>
      <w:r w:rsidRPr="009848F1">
        <w:t>pneumatic and electric jack hammers and scabblers</w:t>
      </w:r>
    </w:p>
    <w:p w:rsidR="00000000" w:rsidRPr="009848F1" w:rsidP="009848F1">
      <w:pPr>
        <w:pStyle w:val="ListBullet"/>
      </w:pPr>
      <w:r w:rsidRPr="009848F1">
        <w:t>site isolation and traffic control responsibilities and authorities</w:t>
      </w:r>
    </w:p>
    <w:p w:rsidR="00000000" w:rsidRPr="009848F1" w:rsidP="009848F1">
      <w:pPr>
        <w:pStyle w:val="ListBullet"/>
      </w:pPr>
      <w:r w:rsidRPr="009848F1">
        <w:t>project quality requirements</w:t>
      </w:r>
    </w:p>
    <w:p w:rsidR="00000000" w:rsidRPr="009848F1" w:rsidP="009848F1">
      <w:pPr>
        <w:pStyle w:val="ListBullet"/>
      </w:pPr>
      <w:r w:rsidRPr="009848F1">
        <w:t>slinging procedures for supporting pile off cut</w:t>
      </w:r>
    </w:p>
    <w:p w:rsidR="00000000" w:rsidRPr="009848F1" w:rsidP="009848F1">
      <w:pPr>
        <w:pStyle w:val="ListBullet"/>
      </w:pPr>
      <w:r w:rsidRPr="009848F1">
        <w:t>civil construction terminology</w:t>
      </w:r>
    </w:p>
    <w:p w:rsidR="00000000" w:rsidRPr="009848F1" w:rsidP="009848F1">
      <w:pPr>
        <w:pStyle w:val="ListBullet"/>
      </w:pPr>
      <w:r w:rsidRPr="009848F1">
        <w:t>interpreting engineering drawings</w:t>
      </w:r>
    </w:p>
    <w:p w:rsidR="00000000" w:rsidRPr="009848F1" w:rsidP="009848F1">
      <w:pPr>
        <w:pStyle w:val="ListBullet"/>
      </w:pPr>
      <w:r w:rsidRPr="009848F1">
        <w:t>equipment types, characteristics, technical ca</w:t>
      </w:r>
      <w:r w:rsidRPr="009848F1">
        <w:t>pabilities and limitations</w:t>
      </w:r>
    </w:p>
    <w:p w:rsidR="00000000" w:rsidRPr="009848F1" w:rsidP="009848F1">
      <w:pPr>
        <w:pStyle w:val="ListBullet"/>
      </w:pPr>
      <w:r w:rsidRPr="009848F1">
        <w:t>safety data sheets and materials handling methods</w:t>
      </w:r>
    </w:p>
    <w:p w:rsidR="00000000" w:rsidRPr="009848F1" w:rsidP="009848F1">
      <w:pPr>
        <w:pStyle w:val="ListBullet"/>
      </w:pPr>
      <w:r w:rsidRPr="009848F1">
        <w:t>JSA/JSEA/safe work method statements</w:t>
      </w:r>
    </w:p>
    <w:p w:rsidR="00000000" w:rsidRPr="009848F1" w:rsidP="009848F1">
      <w:pPr>
        <w:pStyle w:val="AllowPageBreak"/>
      </w:pPr>
    </w:p>
    <w:p w:rsidR="00000000" w:rsidRPr="009848F1" w:rsidP="009848F1">
      <w:pPr>
        <w:pStyle w:val="Heading1"/>
      </w:pPr>
      <w:bookmarkStart w:id="11" w:name="O_669287"/>
      <w:bookmarkEnd w:id="11"/>
      <w:r w:rsidRPr="009848F1">
        <w:t>Assessment Conditions</w:t>
      </w:r>
    </w:p>
    <w:p w:rsidR="00000000" w:rsidRPr="009848F1" w:rsidP="009848F1">
      <w:pPr>
        <w:pStyle w:val="ListBullet"/>
      </w:pPr>
      <w:r w:rsidRPr="009848F1">
        <w:t>An assessor of this unit must satisfy the requirements of the NVR/AQTF or their successors; and Industry regulations for certification and licensing; and,</w:t>
      </w:r>
    </w:p>
    <w:p w:rsidR="00000000" w:rsidRPr="009848F1" w:rsidP="009848F1">
      <w:pPr>
        <w:pStyle w:val="ListBullet"/>
      </w:pPr>
      <w:r w:rsidRPr="009848F1">
        <w:t>this unit must be assessed in the context of this sector’s work environment; and,</w:t>
      </w:r>
    </w:p>
    <w:p w:rsidR="00000000" w:rsidRPr="009848F1" w:rsidP="009848F1">
      <w:pPr>
        <w:pStyle w:val="ListBullet"/>
      </w:pPr>
      <w:r w:rsidRPr="009848F1">
        <w:t>this unit must be a</w:t>
      </w:r>
      <w:r w:rsidRPr="009848F1">
        <w:t>ssessed in compliance with relevant legislation/regulation and using policies, procedures, processes and operational manuals directly related to the industry sector for which it is being assessed; and,</w:t>
      </w:r>
    </w:p>
    <w:p w:rsidR="00000000" w:rsidRPr="009848F1" w:rsidP="009848F1">
      <w:pPr>
        <w:pStyle w:val="ListBullet"/>
      </w:pPr>
      <w:r w:rsidRPr="009848F1">
        <w:t>assessment may be conducted in conjunction with the as</w:t>
      </w:r>
      <w:r w:rsidRPr="009848F1">
        <w:t>sessment of other Units of Competency; and,</w:t>
      </w:r>
    </w:p>
    <w:p w:rsidR="00000000" w:rsidRPr="009848F1" w:rsidP="009848F1">
      <w:pPr>
        <w:pStyle w:val="ListBullet"/>
      </w:pPr>
      <w:r w:rsidRPr="009848F1">
        <w:t>assessment must confirm consistent performance can be applied in a range of relevant workplace circumstances; and,</w:t>
      </w:r>
    </w:p>
    <w:p w:rsidR="00000000" w:rsidRPr="009848F1" w:rsidP="009848F1">
      <w:pPr>
        <w:pStyle w:val="ListBullet"/>
      </w:pPr>
      <w:r w:rsidRPr="009848F1">
        <w:t>assessors must demonstrate the performance evidence, and knowledge evidence as outlined in this U</w:t>
      </w:r>
      <w:r w:rsidRPr="009848F1">
        <w:t>nit of Competency, and through the minimum years of current* work experience specified below in an Industry sector relevant to the outcomes of the unit; or,</w:t>
      </w:r>
    </w:p>
    <w:p w:rsidR="00000000" w:rsidRPr="009848F1" w:rsidP="009848F1">
      <w:pPr>
        <w:pStyle w:val="ListBullet"/>
      </w:pPr>
      <w:r w:rsidRPr="009848F1">
        <w:t>where the assessor does not meet experience requirements a co-assessment or partnership arrangement</w:t>
      </w:r>
      <w:r w:rsidRPr="009848F1">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9848F1">
        <w:t>dustry technical expert must also demonstrate skills and knowledge from the minimum years of current work experience specified below in the Industry sector, including time spent in roles related to the unit being assessed; and,</w:t>
      </w:r>
    </w:p>
    <w:p w:rsidR="00000000" w:rsidRPr="009848F1" w:rsidP="009848F1">
      <w:pPr>
        <w:pStyle w:val="ListBullet"/>
      </w:pPr>
      <w:r w:rsidRPr="009848F1">
        <w:t>assessor and Industry subjec</w:t>
      </w:r>
      <w:r w:rsidRPr="009848F1">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848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Heading4"/>
              <w:rPr>
                <w:lang w:val="en-NZ"/>
              </w:rPr>
            </w:pPr>
            <w:r w:rsidRPr="009848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Heading4"/>
              <w:rPr>
                <w:lang w:val="en-NZ"/>
              </w:rPr>
            </w:pPr>
            <w:r w:rsidRPr="009848F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Heading4"/>
              <w:rPr>
                <w:lang w:val="en-NZ"/>
              </w:rPr>
            </w:pPr>
            <w:r w:rsidRPr="009848F1">
              <w:t>Required assessor or Industry subject matter expert expe</w:t>
            </w:r>
            <w:r w:rsidRPr="009848F1">
              <w:t>rience</w:t>
            </w:r>
          </w:p>
        </w:tc>
      </w:tr>
      <w:tr w:rsidTr="009848F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1 Year</w:t>
            </w:r>
          </w:p>
        </w:tc>
      </w:tr>
      <w:tr w:rsidTr="009848F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2 Years</w:t>
            </w:r>
          </w:p>
        </w:tc>
      </w:tr>
      <w:tr w:rsidTr="009848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3 Years</w:t>
            </w:r>
          </w:p>
        </w:tc>
      </w:tr>
      <w:tr w:rsidTr="009848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5 Years</w:t>
            </w:r>
          </w:p>
        </w:tc>
      </w:tr>
      <w:tr w:rsidTr="009848F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8F1">
            <w:pPr>
              <w:pStyle w:val="BodyText"/>
              <w:rPr>
                <w:lang w:val="en-NZ"/>
              </w:rPr>
            </w:pPr>
            <w:r w:rsidRPr="009848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8F1" w:rsidP="009848F1">
            <w:pPr>
              <w:pStyle w:val="BodyText"/>
            </w:pPr>
            <w:r w:rsidRPr="009848F1">
              <w:t>Where this Unit is being assessed outside of the Resources and Infrastructure Sectors assessor and/or Industry subject matter expert experience should be in-line with industry standards for the sector in which it is being assessed and where no Industry sta</w:t>
            </w:r>
            <w:r w:rsidRPr="009848F1">
              <w:t>ndard is specified should comply with any relevant regulation.</w:t>
            </w:r>
          </w:p>
        </w:tc>
      </w:tr>
    </w:tbl>
    <w:p w:rsidR="00000000" w:rsidRPr="009848F1" w:rsidP="00646F18">
      <w:pPr>
        <w:pStyle w:val="BodyText"/>
      </w:pPr>
      <w:r w:rsidRPr="009848F1">
        <w:t>*Assessors can demonstrate current work experience through employment within Industry in a role relevant to the outcomes of the Unit; or, for external assessors this can be demonstrated throu</w:t>
      </w:r>
      <w:r w:rsidRPr="009848F1">
        <w:t>gh exposure to Industry by conducting frequent site assessments across various locations.</w:t>
      </w:r>
    </w:p>
    <w:p w:rsidR="00000000" w:rsidRPr="009848F1" w:rsidP="00646F18">
      <w:pPr>
        <w:pStyle w:val="BodyText"/>
      </w:pPr>
      <w:r w:rsidRPr="009848F1">
        <w:t>**Where a unit is being delivered outside of a Qualification the first numeric character in the Unit code should be considered to indicate the AQF level</w:t>
      </w:r>
    </w:p>
    <w:p w:rsidR="00000000" w:rsidRPr="009848F1" w:rsidP="009848F1">
      <w:pPr>
        <w:pStyle w:val="Heading1"/>
      </w:pPr>
      <w:bookmarkStart w:id="12" w:name="O_669299"/>
      <w:bookmarkEnd w:id="12"/>
      <w:r w:rsidRPr="009848F1">
        <w:t>Links</w:t>
      </w:r>
    </w:p>
    <w:p w:rsidR="00000000" w:rsidRPr="009848F1" w:rsidP="00646F18">
      <w:pPr>
        <w:pStyle w:val="BodyText"/>
      </w:pPr>
      <w:r w:rsidRPr="009848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09B4">
        <w:rPr>
          <w:rStyle w:val="Hyperlink"/>
        </w:rPr>
        <w:t>https://vetnet.gov.au/Pages/TrainingDocs.aspx?q=88a61002-9a21-4386-aaf8-69c76e675272</w:t>
      </w:r>
      <w:r>
        <w:fldChar w:fldCharType="end"/>
      </w:r>
    </w:p>
    <w:p w:rsidR="00000000" w:rsidRPr="009848F1" w:rsidP="009848F1"/>
    <w:sectPr w:rsidSect="00984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rsidRPr="00646F18" w:rsidP="00646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18" w:rsidP="00984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F18" w:rsidP="00984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6F18" w:rsidP="00984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rsidP="009848F1">
    <w:pPr>
      <w:pStyle w:val="Footer"/>
      <w:framePr w:wrap="around"/>
    </w:pPr>
    <w:r>
      <w:fldChar w:fldCharType="begin"/>
    </w:r>
    <w:r>
      <w:instrText xml:space="preserve"> DOCPROPERTY  Subject  \* MERGEFORMAT </w:instrText>
    </w:r>
    <w:r>
      <w:fldChar w:fldCharType="separate"/>
    </w:r>
    <w:r w:rsidR="00646F18">
      <w:t>Approved</w:t>
    </w:r>
    <w:r w:rsidR="00646F18">
      <w:fldChar w:fldCharType="end"/>
    </w:r>
    <w:r>
      <w:tab/>
      <w:t xml:space="preserve">Page </w:t>
    </w:r>
    <w:r>
      <w:fldChar w:fldCharType="begin"/>
    </w:r>
    <w:r>
      <w:instrText xml:space="preserve"> PAGE  \* Arabic  \* MERGEFORMAT </w:instrText>
    </w:r>
    <w:r>
      <w:fldChar w:fldCharType="separate"/>
    </w:r>
    <w:r w:rsidR="00646F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6F18">
      <w:rPr>
        <w:noProof/>
      </w:rPr>
      <w:t>4</w:t>
    </w:r>
    <w:r>
      <w:rPr>
        <w:noProof/>
      </w:rPr>
      <w:fldChar w:fldCharType="end"/>
    </w:r>
  </w:p>
  <w:p w:rsidR="009848F1" w:rsidP="009848F1">
    <w:pPr>
      <w:pStyle w:val="Footer"/>
      <w:framePr w:wrap="around"/>
    </w:pPr>
    <w:r>
      <w:t xml:space="preserve">© Commonwealth of Australia, </w:t>
    </w:r>
    <w:r>
      <w:fldChar w:fldCharType="begin"/>
    </w:r>
    <w:r>
      <w:instrText xml:space="preserve"> DATE  \@ "yyyy"  \* MERGEFORMAT </w:instrText>
    </w:r>
    <w:r>
      <w:fldChar w:fldCharType="separate"/>
    </w:r>
    <w:r w:rsidR="00646F18">
      <w:rPr>
        <w:noProof/>
      </w:rPr>
      <w:t>2025</w:t>
    </w:r>
    <w:r>
      <w:fldChar w:fldCharType="end"/>
    </w:r>
    <w:r>
      <w:tab/>
    </w:r>
    <w:r>
      <w:fldChar w:fldCharType="begin"/>
    </w:r>
    <w:r>
      <w:instrText xml:space="preserve"> DOCPROPERTY  Author  \* MERGEFORMAT </w:instrText>
    </w:r>
    <w:r>
      <w:fldChar w:fldCharType="separate"/>
    </w:r>
    <w:r w:rsidR="00646F18">
      <w:t>Mining and Automotive Skills Alliance</w:t>
    </w:r>
    <w:r w:rsidR="00646F18">
      <w:fldChar w:fldCharType="end"/>
    </w:r>
  </w:p>
  <w:p w:rsidR="009848F1" w:rsidP="00984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8F1" w:rsidRPr="00646F18" w:rsidP="00646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18" w:rsidRPr="002D2AF8" w:rsidP="009848F1">
    <w:pPr>
      <w:pStyle w:val="Header"/>
      <w:framePr w:wrap="around"/>
    </w:pPr>
    <w:r>
      <w:fldChar w:fldCharType="begin"/>
    </w:r>
    <w:r>
      <w:instrText xml:space="preserve"> TITLE   \* MERGEFORMAT </w:instrText>
    </w:r>
    <w:r>
      <w:fldChar w:fldCharType="separate"/>
    </w:r>
    <w:r>
      <w:t>RIICBM201D Strip pile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6F18" w:rsidP="00984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8F1" w:rsidRPr="002D2AF8" w:rsidP="009848F1">
    <w:pPr>
      <w:pStyle w:val="Header"/>
      <w:framePr w:wrap="around"/>
    </w:pPr>
    <w:r>
      <w:fldChar w:fldCharType="begin"/>
    </w:r>
    <w:r>
      <w:instrText xml:space="preserve"> TITLE   \* MERGEFORMAT </w:instrText>
    </w:r>
    <w:r>
      <w:fldChar w:fldCharType="separate"/>
    </w:r>
    <w:r w:rsidR="00646F18">
      <w:t>RIICBM201D Strip pile heads</w:t>
    </w:r>
    <w:r w:rsidR="00646F18">
      <w:fldChar w:fldCharType="end"/>
    </w:r>
    <w:r>
      <w:tab/>
      <w:t xml:space="preserve">Date this document was generated: </w:t>
    </w:r>
    <w:r>
      <w:fldChar w:fldCharType="begin"/>
    </w:r>
    <w:r>
      <w:instrText xml:space="preserve"> CREATEDATE  \@ "d MMMM yyyy"  \* MERGEFORMAT </w:instrText>
    </w:r>
    <w:r>
      <w:fldChar w:fldCharType="separate"/>
    </w:r>
    <w:r w:rsidR="00646F18">
      <w:rPr>
        <w:noProof/>
      </w:rPr>
      <w:t>2 March 2025</w:t>
    </w:r>
    <w:r>
      <w:fldChar w:fldCharType="end"/>
    </w:r>
  </w:p>
  <w:p w:rsidR="009848F1" w:rsidP="00984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08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C3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22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8F1"/>
    <w:pPr>
      <w:spacing w:before="360" w:after="60"/>
      <w:outlineLvl w:val="0"/>
    </w:pPr>
    <w:rPr>
      <w:sz w:val="32"/>
    </w:rPr>
  </w:style>
  <w:style w:type="paragraph" w:styleId="Heading2">
    <w:name w:val="heading 2"/>
    <w:basedOn w:val="HeadingBase"/>
    <w:next w:val="BodyText"/>
    <w:link w:val="Heading2Char"/>
    <w:qFormat/>
    <w:rsid w:val="009848F1"/>
    <w:pPr>
      <w:keepLines/>
      <w:spacing w:before="240" w:after="120"/>
      <w:outlineLvl w:val="1"/>
    </w:pPr>
    <w:rPr>
      <w:sz w:val="28"/>
      <w:szCs w:val="40"/>
    </w:rPr>
  </w:style>
  <w:style w:type="paragraph" w:styleId="Heading3">
    <w:name w:val="heading 3"/>
    <w:basedOn w:val="HeadingBase"/>
    <w:next w:val="BodyText"/>
    <w:link w:val="Heading3Char"/>
    <w:qFormat/>
    <w:rsid w:val="009848F1"/>
    <w:pPr>
      <w:spacing w:before="180" w:after="120"/>
      <w:outlineLvl w:val="2"/>
    </w:pPr>
    <w:rPr>
      <w:spacing w:val="-10"/>
      <w:kern w:val="32"/>
    </w:rPr>
  </w:style>
  <w:style w:type="paragraph" w:styleId="Heading4">
    <w:name w:val="heading 4"/>
    <w:basedOn w:val="HeadingBase"/>
    <w:next w:val="BodyText"/>
    <w:link w:val="Heading4Char"/>
    <w:qFormat/>
    <w:rsid w:val="009848F1"/>
    <w:pPr>
      <w:spacing w:before="160" w:after="120"/>
      <w:outlineLvl w:val="3"/>
    </w:pPr>
    <w:rPr>
      <w:sz w:val="22"/>
    </w:rPr>
  </w:style>
  <w:style w:type="paragraph" w:styleId="Heading5">
    <w:name w:val="heading 5"/>
    <w:basedOn w:val="HeadingBase"/>
    <w:next w:val="Normal"/>
    <w:link w:val="Heading5Char"/>
    <w:qFormat/>
    <w:rsid w:val="009848F1"/>
    <w:pPr>
      <w:spacing w:before="80"/>
      <w:outlineLvl w:val="4"/>
    </w:pPr>
    <w:rPr>
      <w:color w:val="918585"/>
      <w:sz w:val="20"/>
    </w:rPr>
  </w:style>
  <w:style w:type="paragraph" w:styleId="Heading6">
    <w:name w:val="heading 6"/>
    <w:basedOn w:val="HeadingBase"/>
    <w:next w:val="Normal"/>
    <w:link w:val="Heading6Char"/>
    <w:qFormat/>
    <w:rsid w:val="009848F1"/>
    <w:pPr>
      <w:spacing w:before="60"/>
      <w:outlineLvl w:val="5"/>
    </w:pPr>
    <w:rPr>
      <w:color w:val="918585"/>
      <w:sz w:val="20"/>
    </w:rPr>
  </w:style>
  <w:style w:type="paragraph" w:styleId="Heading7">
    <w:name w:val="heading 7"/>
    <w:basedOn w:val="Normal"/>
    <w:next w:val="Normal"/>
    <w:link w:val="Heading7Char"/>
    <w:qFormat/>
    <w:rsid w:val="009848F1"/>
    <w:pPr>
      <w:ind w:left="720"/>
      <w:outlineLvl w:val="6"/>
    </w:pPr>
    <w:rPr>
      <w:i/>
    </w:rPr>
  </w:style>
  <w:style w:type="paragraph" w:styleId="Heading8">
    <w:name w:val="heading 8"/>
    <w:basedOn w:val="Normal"/>
    <w:next w:val="Normal"/>
    <w:link w:val="Heading8Char"/>
    <w:qFormat/>
    <w:rsid w:val="009848F1"/>
    <w:pPr>
      <w:ind w:left="720"/>
      <w:outlineLvl w:val="7"/>
    </w:pPr>
    <w:rPr>
      <w:i/>
    </w:rPr>
  </w:style>
  <w:style w:type="paragraph" w:styleId="Heading9">
    <w:name w:val="heading 9"/>
    <w:basedOn w:val="Normal"/>
    <w:next w:val="Normal"/>
    <w:link w:val="Heading9Char"/>
    <w:qFormat/>
    <w:rsid w:val="009848F1"/>
    <w:pPr>
      <w:ind w:left="720"/>
      <w:outlineLvl w:val="8"/>
    </w:pPr>
    <w:rPr>
      <w:i/>
    </w:rPr>
  </w:style>
  <w:style w:type="character" w:default="1" w:styleId="DefaultParagraphFont">
    <w:name w:val="Default Paragraph Font"/>
    <w:uiPriority w:val="1"/>
    <w:unhideWhenUsed/>
    <w:rsid w:val="00984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8F1"/>
  </w:style>
  <w:style w:type="character" w:customStyle="1" w:styleId="Heading1Char">
    <w:name w:val="Heading 1 Char"/>
    <w:basedOn w:val="DefaultParagraphFont"/>
    <w:link w:val="Heading1"/>
    <w:rsid w:val="009848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48F1"/>
    <w:rPr>
      <w:rFonts w:ascii="Times New Roman" w:eastAsia="Times New Roman" w:hAnsi="Times New Roman" w:cs="Times New Roman"/>
      <w:b/>
      <w:szCs w:val="20"/>
      <w:lang w:eastAsia="en-US"/>
    </w:rPr>
  </w:style>
  <w:style w:type="paragraph" w:styleId="BodyText">
    <w:name w:val="Body Text"/>
    <w:basedOn w:val="Normal"/>
    <w:link w:val="BodyTextChar"/>
    <w:rsid w:val="00984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8F1"/>
    <w:rPr>
      <w:rFonts w:ascii="Times New Roman" w:eastAsia="Times New Roman" w:hAnsi="Times New Roman" w:cs="Times New Roman"/>
      <w:sz w:val="24"/>
      <w:lang w:eastAsia="en-US"/>
    </w:rPr>
  </w:style>
  <w:style w:type="paragraph" w:styleId="ListBullet">
    <w:name w:val="List Bullet"/>
    <w:basedOn w:val="List"/>
    <w:rsid w:val="009848F1"/>
    <w:pPr>
      <w:numPr>
        <w:numId w:val="12"/>
      </w:numPr>
      <w:tabs>
        <w:tab w:val="clear" w:pos="340"/>
      </w:tabs>
      <w:spacing w:before="40" w:after="40"/>
    </w:pPr>
  </w:style>
  <w:style w:type="paragraph" w:styleId="ListBullet2">
    <w:name w:val="List Bullet 2"/>
    <w:basedOn w:val="List2"/>
    <w:rsid w:val="009848F1"/>
    <w:pPr>
      <w:numPr>
        <w:numId w:val="13"/>
      </w:numPr>
      <w:tabs>
        <w:tab w:val="clear" w:pos="680"/>
      </w:tabs>
    </w:pPr>
  </w:style>
  <w:style w:type="paragraph" w:customStyle="1" w:styleId="SuperHeading">
    <w:name w:val="SuperHeading"/>
    <w:basedOn w:val="Normal"/>
    <w:rsid w:val="009848F1"/>
    <w:pPr>
      <w:spacing w:before="240" w:after="120"/>
      <w:outlineLvl w:val="0"/>
    </w:pPr>
    <w:rPr>
      <w:rFonts w:ascii="Times New Roman" w:hAnsi="Times New Roman"/>
      <w:b/>
      <w:sz w:val="32"/>
    </w:rPr>
  </w:style>
  <w:style w:type="paragraph" w:customStyle="1" w:styleId="AllowPageBreak">
    <w:name w:val="AllowPageBreak"/>
    <w:rsid w:val="00984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8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4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8F1"/>
    <w:rPr>
      <w:rFonts w:ascii="Courier New" w:eastAsia="Times New Roman" w:hAnsi="Courier New" w:cs="Times New Roman"/>
      <w:i/>
      <w:szCs w:val="20"/>
      <w:lang w:eastAsia="en-US"/>
    </w:rPr>
  </w:style>
  <w:style w:type="paragraph" w:customStyle="1" w:styleId="HeadingBase">
    <w:name w:val="Heading Base"/>
    <w:rsid w:val="00984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8F1"/>
    <w:pPr>
      <w:tabs>
        <w:tab w:val="right" w:leader="dot" w:pos="9072"/>
      </w:tabs>
      <w:ind w:left="567"/>
    </w:pPr>
    <w:rPr>
      <w:szCs w:val="22"/>
    </w:rPr>
  </w:style>
  <w:style w:type="paragraph" w:customStyle="1" w:styleId="TOCBase">
    <w:name w:val="TOC Base"/>
    <w:rsid w:val="00984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8F1"/>
    <w:pPr>
      <w:tabs>
        <w:tab w:val="right" w:leader="dot" w:pos="9072"/>
      </w:tabs>
      <w:spacing w:before="40" w:after="40"/>
      <w:ind w:left="284"/>
    </w:pPr>
    <w:rPr>
      <w:rFonts w:ascii="Times New Roman" w:hAnsi="Times New Roman"/>
    </w:rPr>
  </w:style>
  <w:style w:type="paragraph" w:styleId="TOC1">
    <w:name w:val="toc 1"/>
    <w:basedOn w:val="TOCBase"/>
    <w:next w:val="Normal"/>
    <w:rsid w:val="00984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8F1"/>
    <w:rPr>
      <w:rFonts w:ascii="Times New Roman" w:eastAsia="Times New Roman" w:hAnsi="Times New Roman" w:cs="Times New Roman"/>
      <w:sz w:val="16"/>
      <w:lang w:eastAsia="en-US"/>
    </w:rPr>
  </w:style>
  <w:style w:type="paragraph" w:styleId="Title">
    <w:name w:val="Title"/>
    <w:basedOn w:val="HeadingBase"/>
    <w:link w:val="TitleChar"/>
    <w:qFormat/>
    <w:rsid w:val="009848F1"/>
    <w:pPr>
      <w:spacing w:before="5040"/>
      <w:jc w:val="center"/>
    </w:pPr>
    <w:rPr>
      <w:sz w:val="48"/>
      <w:szCs w:val="72"/>
      <w:lang w:val="en-US"/>
    </w:rPr>
  </w:style>
  <w:style w:type="character" w:customStyle="1" w:styleId="TitleChar">
    <w:name w:val="Title Char"/>
    <w:basedOn w:val="DefaultParagraphFont"/>
    <w:link w:val="Title"/>
    <w:rsid w:val="00984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8F1"/>
    <w:pPr>
      <w:tabs>
        <w:tab w:val="left" w:pos="3600"/>
        <w:tab w:val="left" w:pos="3958"/>
      </w:tabs>
    </w:pPr>
  </w:style>
  <w:style w:type="paragraph" w:styleId="List">
    <w:name w:val="List"/>
    <w:basedOn w:val="BodyText"/>
    <w:next w:val="BodyText"/>
    <w:rsid w:val="009848F1"/>
    <w:pPr>
      <w:tabs>
        <w:tab w:val="left" w:pos="340"/>
      </w:tabs>
      <w:spacing w:before="60" w:after="60"/>
      <w:ind w:left="340" w:hanging="340"/>
    </w:pPr>
  </w:style>
  <w:style w:type="paragraph" w:customStyle="1" w:styleId="Note">
    <w:name w:val="Note"/>
    <w:basedOn w:val="BodyText"/>
    <w:rsid w:val="009848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48F1"/>
    <w:rPr>
      <w:b/>
      <w:spacing w:val="0"/>
    </w:rPr>
  </w:style>
  <w:style w:type="paragraph" w:customStyle="1" w:styleId="SuperTitle">
    <w:name w:val="SuperTitle"/>
    <w:basedOn w:val="Title"/>
    <w:rsid w:val="009848F1"/>
    <w:pPr>
      <w:framePr w:wrap="auto" w:hAnchor="text" w:y="6049"/>
    </w:pPr>
    <w:rPr>
      <w:color w:val="000000"/>
      <w:sz w:val="40"/>
    </w:rPr>
  </w:style>
  <w:style w:type="paragraph" w:customStyle="1" w:styleId="TOCTitle">
    <w:name w:val="TOCTitle"/>
    <w:basedOn w:val="Heading1"/>
    <w:rsid w:val="009848F1"/>
    <w:pPr>
      <w:spacing w:after="240"/>
      <w:jc w:val="center"/>
      <w:outlineLvl w:val="9"/>
    </w:pPr>
    <w:rPr>
      <w:caps/>
    </w:rPr>
  </w:style>
  <w:style w:type="paragraph" w:customStyle="1" w:styleId="Version">
    <w:name w:val="Version"/>
    <w:rsid w:val="00984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8F1"/>
    <w:pPr>
      <w:keepNext w:val="0"/>
      <w:tabs>
        <w:tab w:val="right" w:pos="4176"/>
      </w:tabs>
      <w:ind w:left="198" w:hanging="198"/>
    </w:pPr>
    <w:rPr>
      <w:rFonts w:ascii="Garamond" w:hAnsi="Garamond"/>
    </w:rPr>
  </w:style>
  <w:style w:type="paragraph" w:styleId="IndexHeading">
    <w:name w:val="index heading"/>
    <w:basedOn w:val="Normal"/>
    <w:next w:val="Index1"/>
    <w:semiHidden/>
    <w:rsid w:val="009848F1"/>
    <w:pPr>
      <w:spacing w:before="120" w:after="120"/>
    </w:pPr>
    <w:rPr>
      <w:rFonts w:ascii="Arial" w:hAnsi="Arial"/>
      <w:b/>
      <w:color w:val="918585"/>
      <w:sz w:val="24"/>
    </w:rPr>
  </w:style>
  <w:style w:type="paragraph" w:styleId="Header">
    <w:name w:val="header"/>
    <w:basedOn w:val="Normal"/>
    <w:link w:val="HeaderChar"/>
    <w:rsid w:val="00984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8F1"/>
    <w:rPr>
      <w:rFonts w:ascii="Times New Roman" w:eastAsia="Times New Roman" w:hAnsi="Times New Roman" w:cs="Times New Roman"/>
      <w:sz w:val="16"/>
      <w:szCs w:val="20"/>
      <w:lang w:val="en-GB" w:eastAsia="en-US"/>
    </w:rPr>
  </w:style>
  <w:style w:type="paragraph" w:customStyle="1" w:styleId="Chapter">
    <w:name w:val="Chapter"/>
    <w:basedOn w:val="Normal"/>
    <w:rsid w:val="009848F1"/>
    <w:pPr>
      <w:spacing w:before="240"/>
    </w:pPr>
    <w:rPr>
      <w:rFonts w:ascii="Times New Roman" w:hAnsi="Times New Roman"/>
      <w:smallCaps/>
      <w:spacing w:val="80"/>
      <w:sz w:val="28"/>
    </w:rPr>
  </w:style>
  <w:style w:type="paragraph" w:customStyle="1" w:styleId="InChapter">
    <w:name w:val="InChapter"/>
    <w:basedOn w:val="Heading3"/>
    <w:rsid w:val="009848F1"/>
    <w:pPr>
      <w:spacing w:after="240"/>
      <w:outlineLvl w:val="9"/>
    </w:pPr>
    <w:rPr>
      <w:noProof/>
    </w:rPr>
  </w:style>
  <w:style w:type="paragraph" w:styleId="Index2">
    <w:name w:val="index 2"/>
    <w:basedOn w:val="Normal"/>
    <w:next w:val="Normal"/>
    <w:semiHidden/>
    <w:rsid w:val="009848F1"/>
    <w:pPr>
      <w:tabs>
        <w:tab w:val="right" w:pos="4176"/>
      </w:tabs>
      <w:ind w:left="568" w:hanging="284"/>
    </w:pPr>
    <w:rPr>
      <w:rFonts w:ascii="Garamond" w:hAnsi="Garamond"/>
    </w:rPr>
  </w:style>
  <w:style w:type="paragraph" w:customStyle="1" w:styleId="Byline">
    <w:name w:val="Byline"/>
    <w:rsid w:val="00984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8F1"/>
    <w:pPr>
      <w:tabs>
        <w:tab w:val="clear" w:pos="3600"/>
        <w:tab w:val="clear" w:pos="3958"/>
      </w:tabs>
      <w:jc w:val="right"/>
    </w:pPr>
  </w:style>
  <w:style w:type="character" w:styleId="Emphasis">
    <w:name w:val="Emphasis"/>
    <w:basedOn w:val="DefaultParagraphFont"/>
    <w:qFormat/>
    <w:rsid w:val="009848F1"/>
    <w:rPr>
      <w:i/>
    </w:rPr>
  </w:style>
  <w:style w:type="paragraph" w:styleId="Caption">
    <w:name w:val="caption"/>
    <w:basedOn w:val="BodyText"/>
    <w:next w:val="Normal"/>
    <w:qFormat/>
    <w:rsid w:val="009848F1"/>
    <w:pPr>
      <w:framePr w:w="2268" w:hSpace="181" w:vSpace="181" w:wrap="around" w:vAnchor="text" w:hAnchor="page" w:x="1135" w:y="285" w:anchorLock="1"/>
    </w:pPr>
    <w:rPr>
      <w:i/>
    </w:rPr>
  </w:style>
  <w:style w:type="paragraph" w:customStyle="1" w:styleId="MiniTOCTitle">
    <w:name w:val="MiniTOCTitle"/>
    <w:basedOn w:val="Heading4"/>
    <w:rsid w:val="009848F1"/>
    <w:pPr>
      <w:spacing w:before="240"/>
      <w:outlineLvl w:val="9"/>
    </w:pPr>
    <w:rPr>
      <w:noProof/>
      <w:sz w:val="24"/>
    </w:rPr>
  </w:style>
  <w:style w:type="paragraph" w:customStyle="1" w:styleId="MiniTOCItem">
    <w:name w:val="MiniTOCItem"/>
    <w:basedOn w:val="ListBullet"/>
    <w:rsid w:val="009848F1"/>
    <w:pPr>
      <w:numPr>
        <w:numId w:val="0"/>
      </w:numPr>
      <w:tabs>
        <w:tab w:val="right" w:leader="dot" w:pos="6521"/>
      </w:tabs>
      <w:spacing w:before="0" w:after="0"/>
    </w:pPr>
  </w:style>
  <w:style w:type="paragraph" w:customStyle="1" w:styleId="TOFTitle">
    <w:name w:val="TOFTitle"/>
    <w:basedOn w:val="TOCTitle"/>
    <w:rsid w:val="009848F1"/>
  </w:style>
  <w:style w:type="paragraph" w:styleId="TableofFigures">
    <w:name w:val="table of figures"/>
    <w:basedOn w:val="Normal"/>
    <w:next w:val="Normal"/>
    <w:semiHidden/>
    <w:rsid w:val="009848F1"/>
    <w:pPr>
      <w:tabs>
        <w:tab w:val="right" w:leader="dot" w:pos="9072"/>
      </w:tabs>
      <w:ind w:left="970" w:hanging="403"/>
    </w:pPr>
    <w:rPr>
      <w:rFonts w:ascii="Times New Roman" w:hAnsi="Times New Roman"/>
      <w:b/>
    </w:rPr>
  </w:style>
  <w:style w:type="paragraph" w:styleId="ListNumber">
    <w:name w:val="List Number"/>
    <w:basedOn w:val="List"/>
    <w:rsid w:val="009848F1"/>
    <w:pPr>
      <w:numPr>
        <w:numId w:val="15"/>
      </w:numPr>
      <w:tabs>
        <w:tab w:val="clear" w:pos="340"/>
      </w:tabs>
    </w:pPr>
  </w:style>
  <w:style w:type="character" w:customStyle="1" w:styleId="WingdingSymbols">
    <w:name w:val="Wingding Symbols"/>
    <w:rsid w:val="009848F1"/>
    <w:rPr>
      <w:rFonts w:ascii="Wingdings" w:hAnsi="Wingdings"/>
    </w:rPr>
  </w:style>
  <w:style w:type="paragraph" w:customStyle="1" w:styleId="TableHeading">
    <w:name w:val="Table Heading"/>
    <w:basedOn w:val="HeadingBase"/>
    <w:rsid w:val="009848F1"/>
    <w:pPr>
      <w:keepLines/>
      <w:pBdr>
        <w:bottom w:val="single" w:sz="6" w:space="1" w:color="918585"/>
      </w:pBdr>
      <w:spacing w:before="240"/>
    </w:pPr>
  </w:style>
  <w:style w:type="character" w:customStyle="1" w:styleId="HotSpot">
    <w:name w:val="HotSpot"/>
    <w:rsid w:val="009848F1"/>
    <w:rPr>
      <w:color w:val="0033CC"/>
      <w:u w:val="none"/>
    </w:rPr>
  </w:style>
  <w:style w:type="paragraph" w:customStyle="1" w:styleId="BodyTextRight">
    <w:name w:val="Body Text Right"/>
    <w:basedOn w:val="BodyText"/>
    <w:rsid w:val="009848F1"/>
    <w:pPr>
      <w:spacing w:before="0" w:after="0"/>
      <w:jc w:val="right"/>
    </w:pPr>
  </w:style>
  <w:style w:type="paragraph" w:styleId="Index3">
    <w:name w:val="index 3"/>
    <w:basedOn w:val="ListNumber2"/>
    <w:next w:val="Normal"/>
    <w:semiHidden/>
    <w:rsid w:val="009848F1"/>
    <w:pPr>
      <w:numPr>
        <w:numId w:val="0"/>
      </w:numPr>
      <w:tabs>
        <w:tab w:val="right" w:leader="dot" w:pos="4176"/>
      </w:tabs>
    </w:pPr>
  </w:style>
  <w:style w:type="paragraph" w:styleId="ListNumber2">
    <w:name w:val="List Number 2"/>
    <w:basedOn w:val="List2"/>
    <w:rsid w:val="009848F1"/>
    <w:pPr>
      <w:numPr>
        <w:numId w:val="10"/>
      </w:numPr>
      <w:tabs>
        <w:tab w:val="clear" w:pos="1060"/>
      </w:tabs>
    </w:pPr>
  </w:style>
  <w:style w:type="paragraph" w:customStyle="1" w:styleId="MarginNote">
    <w:name w:val="Margin Note"/>
    <w:basedOn w:val="BodyText"/>
    <w:rsid w:val="00984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8F1"/>
    <w:rPr>
      <w:sz w:val="32"/>
    </w:rPr>
  </w:style>
  <w:style w:type="paragraph" w:customStyle="1" w:styleId="HeadingProcedure">
    <w:name w:val="Heading Procedure"/>
    <w:basedOn w:val="HeadingBase"/>
    <w:next w:val="Normal"/>
    <w:rsid w:val="009848F1"/>
    <w:pPr>
      <w:tabs>
        <w:tab w:val="left" w:pos="0"/>
      </w:tabs>
      <w:spacing w:before="120" w:after="60"/>
    </w:pPr>
    <w:rPr>
      <w:i/>
      <w:color w:val="918585"/>
      <w:sz w:val="22"/>
    </w:rPr>
  </w:style>
  <w:style w:type="paragraph" w:customStyle="1" w:styleId="TableBodyText">
    <w:name w:val="Table Body Text"/>
    <w:basedOn w:val="BodyText"/>
    <w:rsid w:val="009848F1"/>
    <w:pPr>
      <w:spacing w:before="60" w:after="60"/>
    </w:pPr>
  </w:style>
  <w:style w:type="paragraph" w:styleId="ListContinue">
    <w:name w:val="List Continue"/>
    <w:basedOn w:val="List"/>
    <w:rsid w:val="009848F1"/>
    <w:pPr>
      <w:ind w:firstLine="0"/>
    </w:pPr>
  </w:style>
  <w:style w:type="paragraph" w:customStyle="1" w:styleId="ListNote">
    <w:name w:val="List Note"/>
    <w:basedOn w:val="List"/>
    <w:rsid w:val="009848F1"/>
    <w:pPr>
      <w:pBdr>
        <w:top w:val="single" w:sz="6" w:space="2" w:color="918585"/>
        <w:bottom w:val="single" w:sz="6" w:space="2" w:color="918585"/>
      </w:pBdr>
      <w:tabs>
        <w:tab w:val="left" w:pos="1021"/>
      </w:tabs>
      <w:ind w:firstLine="0"/>
    </w:pPr>
  </w:style>
  <w:style w:type="paragraph" w:customStyle="1" w:styleId="Warning">
    <w:name w:val="Warning"/>
    <w:basedOn w:val="BodyText"/>
    <w:rsid w:val="009848F1"/>
    <w:pPr>
      <w:shd w:val="clear" w:color="auto" w:fill="D9D9D9"/>
      <w:tabs>
        <w:tab w:val="left" w:pos="992"/>
      </w:tabs>
      <w:ind w:left="119" w:right="119"/>
    </w:pPr>
    <w:rPr>
      <w:sz w:val="20"/>
    </w:rPr>
  </w:style>
  <w:style w:type="paragraph" w:customStyle="1" w:styleId="MarginIcons">
    <w:name w:val="Margin Icons"/>
    <w:basedOn w:val="BodyText"/>
    <w:rsid w:val="00984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8F1"/>
    <w:rPr>
      <w:rFonts w:ascii="Courier New" w:hAnsi="Courier New"/>
    </w:rPr>
  </w:style>
  <w:style w:type="paragraph" w:customStyle="1" w:styleId="NoteBullet">
    <w:name w:val="Note Bullet"/>
    <w:basedOn w:val="Note"/>
    <w:rsid w:val="009848F1"/>
    <w:pPr>
      <w:tabs>
        <w:tab w:val="clear" w:pos="680"/>
      </w:tabs>
      <w:spacing w:before="60" w:after="60"/>
    </w:pPr>
  </w:style>
  <w:style w:type="paragraph" w:customStyle="1" w:styleId="SubHeading2">
    <w:name w:val="SubHeading2"/>
    <w:basedOn w:val="HeadingBase"/>
    <w:rsid w:val="009848F1"/>
    <w:pPr>
      <w:spacing w:before="240" w:after="60"/>
    </w:pPr>
    <w:rPr>
      <w:sz w:val="20"/>
    </w:rPr>
  </w:style>
  <w:style w:type="paragraph" w:customStyle="1" w:styleId="SubHeading1">
    <w:name w:val="SubHeading1"/>
    <w:basedOn w:val="HeadingBase"/>
    <w:rsid w:val="009848F1"/>
    <w:pPr>
      <w:spacing w:before="240" w:after="60"/>
    </w:pPr>
    <w:rPr>
      <w:color w:val="918585"/>
      <w:sz w:val="22"/>
    </w:rPr>
  </w:style>
  <w:style w:type="paragraph" w:customStyle="1" w:styleId="SideHeading">
    <w:name w:val="Side Heading"/>
    <w:basedOn w:val="HeadingBase"/>
    <w:rsid w:val="00984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8F1"/>
    <w:pPr>
      <w:tabs>
        <w:tab w:val="num" w:pos="360"/>
      </w:tabs>
    </w:pPr>
  </w:style>
  <w:style w:type="paragraph" w:styleId="PlainText">
    <w:name w:val="Plain Text"/>
    <w:basedOn w:val="Normal"/>
    <w:link w:val="PlainTextChar"/>
    <w:rsid w:val="009848F1"/>
    <w:rPr>
      <w:sz w:val="20"/>
    </w:rPr>
  </w:style>
  <w:style w:type="character" w:customStyle="1" w:styleId="PlainTextChar">
    <w:name w:val="Plain Text Char"/>
    <w:basedOn w:val="DefaultParagraphFont"/>
    <w:link w:val="PlainText"/>
    <w:rsid w:val="009848F1"/>
    <w:rPr>
      <w:rFonts w:ascii="Courier New" w:eastAsia="Times New Roman" w:hAnsi="Courier New" w:cs="Times New Roman"/>
      <w:sz w:val="20"/>
      <w:szCs w:val="20"/>
      <w:lang w:eastAsia="en-US"/>
    </w:rPr>
  </w:style>
  <w:style w:type="character" w:customStyle="1" w:styleId="MenuOption">
    <w:name w:val="Menu Option"/>
    <w:basedOn w:val="DefaultParagraphFont"/>
    <w:rsid w:val="009848F1"/>
    <w:rPr>
      <w:b/>
      <w:smallCaps/>
    </w:rPr>
  </w:style>
  <w:style w:type="paragraph" w:customStyle="1" w:styleId="TableListNumber">
    <w:name w:val="Table List Number"/>
    <w:basedOn w:val="ListNumber"/>
    <w:rsid w:val="009848F1"/>
    <w:pPr>
      <w:numPr>
        <w:numId w:val="0"/>
      </w:numPr>
    </w:pPr>
  </w:style>
  <w:style w:type="paragraph" w:styleId="TOC4">
    <w:name w:val="toc 4"/>
    <w:basedOn w:val="TOCBase"/>
    <w:next w:val="Normal"/>
    <w:semiHidden/>
    <w:rsid w:val="009848F1"/>
    <w:pPr>
      <w:tabs>
        <w:tab w:val="right" w:leader="dot" w:pos="9071"/>
      </w:tabs>
      <w:ind w:left="1701"/>
    </w:pPr>
  </w:style>
  <w:style w:type="paragraph" w:customStyle="1" w:styleId="ListAlpha">
    <w:name w:val="List Alpha"/>
    <w:basedOn w:val="List"/>
    <w:rsid w:val="009848F1"/>
    <w:pPr>
      <w:numPr>
        <w:numId w:val="9"/>
      </w:numPr>
    </w:pPr>
  </w:style>
  <w:style w:type="paragraph" w:customStyle="1" w:styleId="ListAlpha2">
    <w:name w:val="List Alpha 2"/>
    <w:basedOn w:val="List2"/>
    <w:rsid w:val="009848F1"/>
    <w:pPr>
      <w:numPr>
        <w:numId w:val="8"/>
      </w:numPr>
    </w:pPr>
  </w:style>
  <w:style w:type="paragraph" w:styleId="List2">
    <w:name w:val="List 2"/>
    <w:basedOn w:val="BodyText"/>
    <w:rsid w:val="009848F1"/>
    <w:pPr>
      <w:tabs>
        <w:tab w:val="left" w:pos="680"/>
      </w:tabs>
      <w:spacing w:before="60" w:after="60"/>
      <w:ind w:left="680" w:hanging="340"/>
    </w:pPr>
  </w:style>
  <w:style w:type="paragraph" w:styleId="List3">
    <w:name w:val="List 3"/>
    <w:basedOn w:val="BodyText"/>
    <w:rsid w:val="009848F1"/>
    <w:pPr>
      <w:tabs>
        <w:tab w:val="left" w:pos="1021"/>
      </w:tabs>
      <w:spacing w:before="60" w:after="60"/>
      <w:ind w:left="1020" w:hanging="340"/>
    </w:pPr>
  </w:style>
  <w:style w:type="paragraph" w:styleId="List4">
    <w:name w:val="List 4"/>
    <w:basedOn w:val="BodyText"/>
    <w:rsid w:val="009848F1"/>
    <w:pPr>
      <w:tabs>
        <w:tab w:val="left" w:pos="1361"/>
      </w:tabs>
      <w:spacing w:before="60" w:after="60"/>
      <w:ind w:left="1361" w:hanging="340"/>
    </w:pPr>
  </w:style>
  <w:style w:type="paragraph" w:styleId="List5">
    <w:name w:val="List 5"/>
    <w:basedOn w:val="BodyText"/>
    <w:rsid w:val="009848F1"/>
    <w:pPr>
      <w:tabs>
        <w:tab w:val="left" w:pos="1701"/>
      </w:tabs>
      <w:spacing w:before="60" w:after="60"/>
      <w:ind w:left="1701" w:hanging="340"/>
    </w:pPr>
  </w:style>
  <w:style w:type="paragraph" w:styleId="ListBullet3">
    <w:name w:val="List Bullet 3"/>
    <w:basedOn w:val="List3"/>
    <w:rsid w:val="009848F1"/>
    <w:pPr>
      <w:numPr>
        <w:numId w:val="14"/>
      </w:numPr>
      <w:tabs>
        <w:tab w:val="clear" w:pos="1021"/>
      </w:tabs>
      <w:ind w:left="1037" w:hanging="357"/>
    </w:pPr>
  </w:style>
  <w:style w:type="paragraph" w:styleId="ListBullet4">
    <w:name w:val="List Bullet 4"/>
    <w:basedOn w:val="List4"/>
    <w:rsid w:val="009848F1"/>
    <w:pPr>
      <w:numPr>
        <w:numId w:val="3"/>
      </w:numPr>
      <w:tabs>
        <w:tab w:val="clear" w:pos="1361"/>
      </w:tabs>
    </w:pPr>
  </w:style>
  <w:style w:type="paragraph" w:styleId="ListBullet5">
    <w:name w:val="List Bullet 5"/>
    <w:basedOn w:val="List5"/>
    <w:rsid w:val="009848F1"/>
    <w:pPr>
      <w:numPr>
        <w:numId w:val="4"/>
      </w:numPr>
    </w:pPr>
  </w:style>
  <w:style w:type="paragraph" w:styleId="ListContinue2">
    <w:name w:val="List Continue 2"/>
    <w:basedOn w:val="List2"/>
    <w:rsid w:val="009848F1"/>
    <w:pPr>
      <w:ind w:firstLine="0"/>
    </w:pPr>
  </w:style>
  <w:style w:type="paragraph" w:styleId="ListContinue3">
    <w:name w:val="List Continue 3"/>
    <w:basedOn w:val="List3"/>
    <w:rsid w:val="009848F1"/>
    <w:pPr>
      <w:ind w:left="1021" w:firstLine="0"/>
    </w:pPr>
  </w:style>
  <w:style w:type="paragraph" w:styleId="ListContinue4">
    <w:name w:val="List Continue 4"/>
    <w:basedOn w:val="List4"/>
    <w:rsid w:val="009848F1"/>
    <w:pPr>
      <w:ind w:firstLine="0"/>
    </w:pPr>
  </w:style>
  <w:style w:type="paragraph" w:styleId="ListContinue5">
    <w:name w:val="List Continue 5"/>
    <w:basedOn w:val="List5"/>
    <w:rsid w:val="009848F1"/>
    <w:pPr>
      <w:ind w:firstLine="0"/>
    </w:pPr>
  </w:style>
  <w:style w:type="paragraph" w:styleId="ListNumber3">
    <w:name w:val="List Number 3"/>
    <w:basedOn w:val="List3"/>
    <w:rsid w:val="009848F1"/>
    <w:pPr>
      <w:numPr>
        <w:numId w:val="5"/>
      </w:numPr>
    </w:pPr>
  </w:style>
  <w:style w:type="paragraph" w:styleId="ListNumber4">
    <w:name w:val="List Number 4"/>
    <w:basedOn w:val="List4"/>
    <w:rsid w:val="009848F1"/>
    <w:pPr>
      <w:numPr>
        <w:numId w:val="6"/>
      </w:numPr>
    </w:pPr>
  </w:style>
  <w:style w:type="paragraph" w:styleId="ListNumber5">
    <w:name w:val="List Number 5"/>
    <w:basedOn w:val="List5"/>
    <w:rsid w:val="009848F1"/>
    <w:pPr>
      <w:numPr>
        <w:numId w:val="7"/>
      </w:numPr>
    </w:pPr>
  </w:style>
  <w:style w:type="paragraph" w:styleId="BlockText">
    <w:name w:val="Block Text"/>
    <w:basedOn w:val="Normal"/>
    <w:rsid w:val="009848F1"/>
    <w:pPr>
      <w:spacing w:after="120"/>
      <w:ind w:left="1440" w:right="1440"/>
    </w:pPr>
  </w:style>
  <w:style w:type="character" w:customStyle="1" w:styleId="Subscript">
    <w:name w:val="Subscript"/>
    <w:basedOn w:val="DefaultParagraphFont"/>
    <w:rsid w:val="009848F1"/>
    <w:rPr>
      <w:sz w:val="16"/>
      <w:vertAlign w:val="subscript"/>
    </w:rPr>
  </w:style>
  <w:style w:type="character" w:customStyle="1" w:styleId="Superscript">
    <w:name w:val="Superscript"/>
    <w:basedOn w:val="DefaultParagraphFont"/>
    <w:rsid w:val="009848F1"/>
    <w:rPr>
      <w:sz w:val="16"/>
      <w:vertAlign w:val="superscript"/>
    </w:rPr>
  </w:style>
  <w:style w:type="character" w:customStyle="1" w:styleId="Symbols">
    <w:name w:val="Symbols"/>
    <w:basedOn w:val="DefaultParagraphFont"/>
    <w:rsid w:val="009848F1"/>
    <w:rPr>
      <w:rFonts w:ascii="Symbol" w:hAnsi="Symbol"/>
    </w:rPr>
  </w:style>
  <w:style w:type="character" w:customStyle="1" w:styleId="MenuOptions">
    <w:name w:val="Menu Options"/>
    <w:basedOn w:val="DefaultParagraphFont"/>
    <w:rsid w:val="009848F1"/>
    <w:rPr>
      <w:rFonts w:ascii="Arial Narrow" w:hAnsi="Arial Narrow"/>
      <w:smallCaps/>
    </w:rPr>
  </w:style>
  <w:style w:type="character" w:customStyle="1" w:styleId="Buttons">
    <w:name w:val="Buttons"/>
    <w:basedOn w:val="DefaultParagraphFont"/>
    <w:rsid w:val="009848F1"/>
    <w:rPr>
      <w:b/>
    </w:rPr>
  </w:style>
  <w:style w:type="character" w:customStyle="1" w:styleId="Underlined">
    <w:name w:val="Underlined"/>
    <w:basedOn w:val="DefaultParagraphFont"/>
    <w:rsid w:val="009848F1"/>
    <w:rPr>
      <w:u w:val="single"/>
    </w:rPr>
  </w:style>
  <w:style w:type="paragraph" w:customStyle="1" w:styleId="TableBodyTextRight">
    <w:name w:val="Table Body Text Right"/>
    <w:basedOn w:val="TableBodyText"/>
    <w:rsid w:val="009848F1"/>
    <w:pPr>
      <w:widowControl w:val="0"/>
      <w:autoSpaceDE w:val="0"/>
      <w:autoSpaceDN w:val="0"/>
      <w:adjustRightInd w:val="0"/>
      <w:jc w:val="right"/>
    </w:pPr>
    <w:rPr>
      <w:rFonts w:cs="Arial"/>
      <w:szCs w:val="18"/>
    </w:rPr>
  </w:style>
  <w:style w:type="paragraph" w:customStyle="1" w:styleId="CopyrightText">
    <w:name w:val="Copyright Text"/>
    <w:basedOn w:val="BodyText"/>
    <w:rsid w:val="009848F1"/>
    <w:rPr>
      <w:sz w:val="18"/>
    </w:rPr>
  </w:style>
  <w:style w:type="paragraph" w:customStyle="1" w:styleId="BodySmallRight">
    <w:name w:val="Body Small Right"/>
    <w:basedOn w:val="BodyTextRight"/>
    <w:rsid w:val="009848F1"/>
    <w:rPr>
      <w:sz w:val="18"/>
      <w:szCs w:val="18"/>
    </w:rPr>
  </w:style>
  <w:style w:type="paragraph" w:customStyle="1" w:styleId="MarginEdition">
    <w:name w:val="Margin Edition"/>
    <w:basedOn w:val="MarginNote"/>
    <w:rsid w:val="009848F1"/>
    <w:pPr>
      <w:spacing w:before="0" w:after="0"/>
    </w:pPr>
    <w:rPr>
      <w:rFonts w:ascii="Times New Roman" w:hAnsi="Times New Roman"/>
      <w:color w:val="999999"/>
    </w:rPr>
  </w:style>
  <w:style w:type="paragraph" w:customStyle="1" w:styleId="Spacer">
    <w:name w:val="Spacer"/>
    <w:basedOn w:val="Normal"/>
    <w:rsid w:val="009848F1"/>
    <w:rPr>
      <w:sz w:val="2"/>
      <w:szCs w:val="2"/>
    </w:rPr>
  </w:style>
  <w:style w:type="character" w:customStyle="1" w:styleId="Small">
    <w:name w:val="Small"/>
    <w:basedOn w:val="DefaultParagraphFont"/>
    <w:rsid w:val="009848F1"/>
    <w:rPr>
      <w:sz w:val="16"/>
    </w:rPr>
  </w:style>
  <w:style w:type="paragraph" w:customStyle="1" w:styleId="WideTable">
    <w:name w:val="Wide Table"/>
    <w:basedOn w:val="Normal"/>
    <w:rsid w:val="009848F1"/>
    <w:pPr>
      <w:ind w:left="-1418"/>
    </w:pPr>
    <w:rPr>
      <w:sz w:val="2"/>
      <w:szCs w:val="2"/>
    </w:rPr>
  </w:style>
  <w:style w:type="character" w:styleId="PageNumber">
    <w:name w:val="page number"/>
    <w:basedOn w:val="DefaultParagraphFont"/>
    <w:rsid w:val="009848F1"/>
  </w:style>
  <w:style w:type="paragraph" w:styleId="Quote">
    <w:name w:val="Quote"/>
    <w:basedOn w:val="Heading1"/>
    <w:link w:val="QuoteChar"/>
    <w:qFormat/>
    <w:rsid w:val="009848F1"/>
    <w:rPr>
      <w:b w:val="0"/>
      <w:sz w:val="72"/>
      <w:szCs w:val="72"/>
      <w:lang w:val="en-NZ"/>
    </w:rPr>
  </w:style>
  <w:style w:type="character" w:customStyle="1" w:styleId="QuoteChar">
    <w:name w:val="Quote Char"/>
    <w:basedOn w:val="DefaultParagraphFont"/>
    <w:link w:val="Quote"/>
    <w:rsid w:val="00984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8F1"/>
    <w:pPr>
      <w:pageBreakBefore/>
    </w:pPr>
  </w:style>
  <w:style w:type="paragraph" w:customStyle="1" w:styleId="Border">
    <w:name w:val="Border"/>
    <w:basedOn w:val="Normal"/>
    <w:qFormat/>
    <w:rsid w:val="00984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8F1"/>
    <w:rPr>
      <w:b/>
      <w:bCs/>
      <w:i/>
      <w:iCs/>
      <w:color w:val="auto"/>
    </w:rPr>
  </w:style>
  <w:style w:type="paragraph" w:styleId="IntenseQuote">
    <w:name w:val="Intense Quote"/>
    <w:basedOn w:val="Normal"/>
    <w:next w:val="Normal"/>
    <w:link w:val="IntenseQuoteChar"/>
    <w:uiPriority w:val="30"/>
    <w:qFormat/>
    <w:rsid w:val="00984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8F1"/>
    <w:rPr>
      <w:smallCaps/>
      <w:color w:val="auto"/>
      <w:u w:val="single"/>
    </w:rPr>
  </w:style>
  <w:style w:type="character" w:styleId="IntenseReference">
    <w:name w:val="Intense Reference"/>
    <w:basedOn w:val="DefaultParagraphFont"/>
    <w:uiPriority w:val="32"/>
    <w:qFormat/>
    <w:rsid w:val="009848F1"/>
    <w:rPr>
      <w:b/>
      <w:bCs/>
      <w:smallCaps/>
      <w:color w:val="auto"/>
      <w:spacing w:val="5"/>
      <w:u w:val="single"/>
    </w:rPr>
  </w:style>
  <w:style w:type="paragraph" w:customStyle="1" w:styleId="2ColumnHeading">
    <w:name w:val="2Column Heading"/>
    <w:basedOn w:val="BodyText"/>
    <w:qFormat/>
    <w:rsid w:val="009848F1"/>
    <w:pPr>
      <w:spacing w:after="60"/>
      <w:ind w:left="-2268"/>
    </w:pPr>
    <w:rPr>
      <w:b/>
    </w:rPr>
  </w:style>
  <w:style w:type="paragraph" w:customStyle="1" w:styleId="Heading1TOC">
    <w:name w:val="Heading1 TOC"/>
    <w:basedOn w:val="Normal"/>
    <w:qFormat/>
    <w:rsid w:val="009848F1"/>
    <w:pPr>
      <w:spacing w:before="240" w:after="120"/>
    </w:pPr>
    <w:rPr>
      <w:rFonts w:ascii="Times New Roman" w:hAnsi="Times New Roman"/>
      <w:b/>
      <w:sz w:val="32"/>
    </w:rPr>
  </w:style>
  <w:style w:type="paragraph" w:customStyle="1" w:styleId="Heading2TOC">
    <w:name w:val="Heading2 TOC"/>
    <w:basedOn w:val="Normal"/>
    <w:qFormat/>
    <w:rsid w:val="009848F1"/>
    <w:pPr>
      <w:spacing w:before="240" w:after="60"/>
    </w:pPr>
    <w:rPr>
      <w:rFonts w:ascii="Times New Roman" w:hAnsi="Times New Roman"/>
      <w:b/>
      <w:sz w:val="28"/>
    </w:rPr>
  </w:style>
  <w:style w:type="character" w:customStyle="1" w:styleId="Underline">
    <w:name w:val="Underline"/>
    <w:basedOn w:val="DefaultParagraphFont"/>
    <w:qFormat/>
    <w:rsid w:val="009848F1"/>
    <w:rPr>
      <w:u w:val="single"/>
    </w:rPr>
  </w:style>
  <w:style w:type="character" w:customStyle="1" w:styleId="BoldandItalics">
    <w:name w:val="Bold and Italics"/>
    <w:qFormat/>
    <w:rsid w:val="009848F1"/>
    <w:rPr>
      <w:b/>
      <w:i/>
      <w:u w:val="none"/>
    </w:rPr>
  </w:style>
  <w:style w:type="paragraph" w:styleId="BalloonText">
    <w:name w:val="Balloon Text"/>
    <w:basedOn w:val="Normal"/>
    <w:link w:val="BalloonTextChar"/>
    <w:rsid w:val="009848F1"/>
    <w:rPr>
      <w:rFonts w:ascii="Tahoma" w:hAnsi="Tahoma" w:cs="Tahoma"/>
      <w:sz w:val="16"/>
      <w:szCs w:val="16"/>
    </w:rPr>
  </w:style>
  <w:style w:type="character" w:customStyle="1" w:styleId="BalloonTextChar">
    <w:name w:val="Balloon Text Char"/>
    <w:basedOn w:val="DefaultParagraphFont"/>
    <w:link w:val="BalloonText"/>
    <w:rsid w:val="00984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8F1"/>
    <w:rPr>
      <w:b/>
      <w:color w:val="660033"/>
      <w:spacing w:val="0"/>
    </w:rPr>
  </w:style>
  <w:style w:type="paragraph" w:customStyle="1" w:styleId="Nameditemlist">
    <w:name w:val="Named item list"/>
    <w:basedOn w:val="BodyText"/>
    <w:qFormat/>
    <w:rsid w:val="009848F1"/>
    <w:pPr>
      <w:tabs>
        <w:tab w:val="left" w:pos="2835"/>
      </w:tabs>
      <w:ind w:left="2835" w:hanging="2835"/>
    </w:pPr>
  </w:style>
  <w:style w:type="paragraph" w:customStyle="1" w:styleId="BodyTextnopadding">
    <w:name w:val="Body Text no padding"/>
    <w:basedOn w:val="BodyText"/>
    <w:qFormat/>
    <w:rsid w:val="009848F1"/>
    <w:pPr>
      <w:spacing w:before="0" w:after="0"/>
    </w:pPr>
  </w:style>
  <w:style w:type="paragraph" w:customStyle="1" w:styleId="BodyTextBold">
    <w:name w:val="Body Text Bold"/>
    <w:basedOn w:val="BodyText"/>
    <w:qFormat/>
    <w:rsid w:val="009848F1"/>
    <w:rPr>
      <w:b/>
    </w:rPr>
  </w:style>
  <w:style w:type="character" w:styleId="Hyperlink">
    <w:name w:val="Hyperlink"/>
    <w:basedOn w:val="DefaultParagraphFont"/>
    <w:uiPriority w:val="99"/>
    <w:unhideWhenUsed/>
    <w:rsid w:val="00646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6996</Characters>
  <Application>Microsoft Office Word</Application>
  <DocSecurity>0</DocSecurity>
  <Lines>199</Lines>
  <Paragraphs>129</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RIICBM201D Strip pile heads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