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5C2" w:rsidP="007E75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RIIBLA602D Establish and maintain a blasting system</w:t>
      </w:r>
      <w:r>
        <w:fldChar w:fldCharType="end"/>
      </w:r>
    </w:p>
    <w:p w:rsidR="007E75C2" w:rsidP="007E75C2">
      <w:pPr>
        <w:pStyle w:val="Version"/>
        <w:sectPr w:rsidSect="007505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505DD" w:rsidP="007505DD">
      <w:pPr>
        <w:pStyle w:val="SuperHeading"/>
      </w:pPr>
      <w:r w:rsidRPr="007505DD">
        <w:t>RIIBLA602D Establish and maintain a blasting system</w:t>
      </w:r>
    </w:p>
    <w:p w:rsidR="00000000" w:rsidRPr="007505DD" w:rsidP="007505DD">
      <w:pPr>
        <w:pStyle w:val="Heading1"/>
      </w:pPr>
      <w:bookmarkStart w:id="1" w:name="O_674118"/>
      <w:bookmarkEnd w:id="1"/>
      <w:r w:rsidRPr="007505D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E75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5DD">
            <w:pPr>
              <w:pStyle w:val="Heading4"/>
              <w:rPr>
                <w:lang w:val="en-NZ"/>
              </w:rPr>
            </w:pPr>
            <w:r w:rsidRPr="007505D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5DD">
            <w:pPr>
              <w:pStyle w:val="Heading4"/>
              <w:rPr>
                <w:lang w:val="en-NZ"/>
              </w:rPr>
            </w:pPr>
            <w:r w:rsidRPr="007505DD">
              <w:t>Comment</w:t>
            </w:r>
          </w:p>
        </w:tc>
      </w:tr>
      <w:tr w:rsidTr="007E75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5DD">
            <w:pPr>
              <w:pStyle w:val="BodyText"/>
              <w:rPr>
                <w:lang w:val="en-NZ"/>
              </w:rPr>
            </w:pPr>
            <w:r w:rsidRPr="007505D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5DD">
            <w:pPr>
              <w:pStyle w:val="BodyText"/>
              <w:rPr>
                <w:lang w:val="en-NZ"/>
              </w:rPr>
            </w:pPr>
            <w:r w:rsidRPr="007505DD">
              <w:t>This unit replaces RIIBLA602 Establish and maintain a blasting system</w:t>
            </w:r>
          </w:p>
        </w:tc>
      </w:tr>
      <w:tr w:rsidTr="007E75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5DD">
            <w:pPr>
              <w:pStyle w:val="BodyText"/>
              <w:rPr>
                <w:lang w:val="en-NZ"/>
              </w:rPr>
            </w:pPr>
            <w:r w:rsidRPr="007505D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5DD" w:rsidP="007505DD">
            <w:pPr>
              <w:pStyle w:val="BodyText"/>
            </w:pPr>
            <w:r w:rsidRPr="007505DD">
              <w:t>Required frequency and volume of evidence amended in Performance evidence.</w:t>
            </w:r>
          </w:p>
          <w:p w:rsidR="00000000" w:rsidRPr="007505DD" w:rsidP="007505DD">
            <w:pPr>
              <w:pStyle w:val="BodyText"/>
            </w:pPr>
            <w:r w:rsidRPr="007505DD">
              <w:t xml:space="preserve">Substantial amendments made in Assessment Conditions field, </w:t>
            </w:r>
            <w:r w:rsidRPr="007505DD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505DD" w:rsidP="007505DD">
      <w:pPr>
        <w:pStyle w:val="BodyText"/>
      </w:pPr>
    </w:p>
    <w:p w:rsidR="00000000" w:rsidRPr="007505DD" w:rsidP="007505DD">
      <w:pPr>
        <w:pStyle w:val="AllowPageBreak"/>
      </w:pPr>
    </w:p>
    <w:p w:rsidR="00000000" w:rsidRPr="007505DD" w:rsidP="007505DD">
      <w:pPr>
        <w:pStyle w:val="Heading1"/>
      </w:pPr>
      <w:bookmarkStart w:id="2" w:name="O_674117"/>
      <w:bookmarkEnd w:id="2"/>
      <w:r w:rsidRPr="007505DD">
        <w:t>Application</w:t>
      </w:r>
    </w:p>
    <w:p w:rsidR="00000000" w:rsidRPr="007505DD" w:rsidP="007E75C2">
      <w:pPr>
        <w:pStyle w:val="BodyText"/>
      </w:pPr>
      <w:r w:rsidRPr="007505DD">
        <w:t>This unit describes a participant’s skills and knowledge re</w:t>
      </w:r>
      <w:r w:rsidRPr="007505DD">
        <w:t>quired to establish and maintain a blasting system in Coal and Metalliferous mining and Extractive.</w:t>
      </w:r>
    </w:p>
    <w:p w:rsidR="00000000" w:rsidRPr="007505DD" w:rsidP="007E75C2">
      <w:pPr>
        <w:pStyle w:val="BodyText"/>
      </w:pPr>
      <w:r w:rsidRPr="007505DD">
        <w:t>This unit is appropriate for those working in management roles.</w:t>
      </w:r>
    </w:p>
    <w:p w:rsidR="007E75C2" w:rsidP="007E75C2">
      <w:pPr>
        <w:pStyle w:val="BodyText"/>
      </w:pPr>
      <w:r w:rsidRPr="007505DD">
        <w:t>No licensing, legislation or certification requirements apply to this unit at the time of pu</w:t>
      </w:r>
      <w:r w:rsidRPr="007505DD">
        <w:t>blication.</w:t>
      </w:r>
    </w:p>
    <w:p w:rsidR="00000000" w:rsidRPr="007505DD" w:rsidP="007505DD">
      <w:pPr>
        <w:pStyle w:val="Heading1"/>
      </w:pPr>
      <w:bookmarkStart w:id="3" w:name="O_674116"/>
      <w:bookmarkEnd w:id="3"/>
      <w:r w:rsidRPr="007505DD">
        <w:t>Unit Sector</w:t>
      </w:r>
    </w:p>
    <w:p w:rsidR="00000000" w:rsidRPr="007505DD" w:rsidP="007E75C2">
      <w:pPr>
        <w:pStyle w:val="List"/>
      </w:pPr>
      <w:r w:rsidRPr="007505DD">
        <w:t>Coal mining</w:t>
      </w:r>
    </w:p>
    <w:p w:rsidR="00000000" w:rsidRPr="007505DD" w:rsidP="007E75C2">
      <w:pPr>
        <w:pStyle w:val="List"/>
      </w:pPr>
      <w:r w:rsidRPr="007505DD">
        <w:t xml:space="preserve">Extractive industries </w:t>
      </w:r>
    </w:p>
    <w:p w:rsidR="007E75C2" w:rsidP="007E75C2">
      <w:pPr>
        <w:pStyle w:val="List"/>
      </w:pPr>
      <w:r w:rsidRPr="007505DD">
        <w:t>Metalliferous mining</w:t>
      </w:r>
    </w:p>
    <w:p w:rsidR="007E75C2" w:rsidP="007505DD">
      <w:pPr>
        <w:pStyle w:val="BodyText"/>
      </w:pPr>
    </w:p>
    <w:p w:rsidR="00000000" w:rsidRPr="007505DD" w:rsidP="007505DD">
      <w:pPr>
        <w:pStyle w:val="Heading1"/>
      </w:pPr>
      <w:bookmarkStart w:id="4" w:name="O_674115"/>
      <w:bookmarkEnd w:id="4"/>
      <w:r w:rsidRPr="007505D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505D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5DD">
            <w:pPr>
              <w:pStyle w:val="BodyText"/>
              <w:rPr>
                <w:lang w:val="en-NZ"/>
              </w:rPr>
            </w:pPr>
            <w:r w:rsidRPr="007505DD">
              <w:t xml:space="preserve">1 Plan and prepare to establish and maintain a blasting system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5DD" w:rsidP="007505DD">
            <w:pPr>
              <w:pStyle w:val="BodyText"/>
            </w:pPr>
            <w:r w:rsidRPr="007505DD">
              <w:t>1.1</w:t>
            </w:r>
            <w:r w:rsidRPr="007505DD">
              <w:tab/>
            </w:r>
            <w:r w:rsidRPr="007505DD">
              <w:t>Access, interpret and apply blasting plan documentation and ensure the work activity is compliant</w:t>
            </w:r>
          </w:p>
          <w:p w:rsidR="00000000" w:rsidRPr="007505DD" w:rsidP="007505DD">
            <w:pPr>
              <w:pStyle w:val="BodyText"/>
            </w:pPr>
            <w:r w:rsidRPr="007505DD">
              <w:t>1.2</w:t>
            </w:r>
            <w:r w:rsidRPr="007505DD">
              <w:tab/>
              <w:t>Identify blasting methods and options from an analysis of all relevant technical, environmental and operational and financial information</w:t>
            </w:r>
          </w:p>
          <w:p w:rsidR="00000000" w:rsidRPr="007505DD" w:rsidP="007505DD">
            <w:pPr>
              <w:pStyle w:val="BodyText"/>
            </w:pPr>
            <w:r w:rsidRPr="007505DD">
              <w:t>1.3</w:t>
            </w:r>
            <w:r w:rsidRPr="007505DD">
              <w:tab/>
              <w:t>Identify the</w:t>
            </w:r>
            <w:r w:rsidRPr="007505DD">
              <w:t xml:space="preserve"> requirements for blasting materials against mine requirements</w:t>
            </w:r>
          </w:p>
          <w:p w:rsidR="00000000" w:rsidRPr="007505DD" w:rsidP="007505DD">
            <w:pPr>
              <w:pStyle w:val="BodyText"/>
            </w:pPr>
            <w:r w:rsidRPr="007505DD">
              <w:t>1.4</w:t>
            </w:r>
            <w:r w:rsidRPr="007505DD">
              <w:tab/>
              <w:t xml:space="preserve">Identify the requirements for, and purpose of blasting </w:t>
            </w:r>
            <w:r w:rsidRPr="007505DD">
              <w:t>equipment and supporting infrastructure in accordance with mine design and system of mining</w:t>
            </w:r>
          </w:p>
          <w:p w:rsidR="00000000" w:rsidRPr="007505DD" w:rsidP="007505DD">
            <w:pPr>
              <w:pStyle w:val="BodyText"/>
            </w:pPr>
            <w:r w:rsidRPr="007505DD">
              <w:t>1.5</w:t>
            </w:r>
            <w:r w:rsidRPr="007505DD">
              <w:tab/>
              <w:t>Identify, address and report potential</w:t>
            </w:r>
            <w:r w:rsidRPr="007505DD">
              <w:t xml:space="preserve"> risks, hazards and environmental issues, determine acceptable levels of risk and implement control measures</w:t>
            </w:r>
          </w:p>
          <w:p w:rsidR="00000000" w:rsidP="007505DD">
            <w:pPr>
              <w:pStyle w:val="BodyText"/>
              <w:rPr>
                <w:lang w:val="en-NZ"/>
              </w:rPr>
            </w:pPr>
            <w:r w:rsidRPr="007505DD">
              <w:t>1.6</w:t>
            </w:r>
            <w:r w:rsidRPr="007505DD">
              <w:tab/>
              <w:t>Identify and assess potential sites/routes for blasting and supporting infrastructure by visit, and locate and confirm on mine plan</w:t>
            </w:r>
          </w:p>
        </w:tc>
      </w:tr>
      <w:tr w:rsidTr="007505D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5DD">
            <w:pPr>
              <w:pStyle w:val="BodyText"/>
              <w:rPr>
                <w:lang w:val="en-NZ"/>
              </w:rPr>
            </w:pPr>
            <w:r w:rsidRPr="007505DD">
              <w:t>2 Establis</w:t>
            </w:r>
            <w:r w:rsidRPr="007505DD">
              <w:t>h a system for blasting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5DD" w:rsidP="007505DD">
            <w:pPr>
              <w:pStyle w:val="BodyText"/>
            </w:pPr>
            <w:r w:rsidRPr="007505DD">
              <w:t>2.1</w:t>
            </w:r>
            <w:r w:rsidRPr="007505DD">
              <w:tab/>
              <w:t xml:space="preserve">Investigate, design and establish operational procedures for blasting, covering methods, materials, equipment and infrastructure </w:t>
            </w:r>
          </w:p>
          <w:p w:rsidR="00000000" w:rsidRPr="007505DD" w:rsidP="007505DD">
            <w:pPr>
              <w:pStyle w:val="BodyText"/>
            </w:pPr>
            <w:r w:rsidRPr="007505DD">
              <w:t>2.2</w:t>
            </w:r>
            <w:r w:rsidRPr="007505DD">
              <w:tab/>
              <w:t>Design and establish recording and reporting procedures for blasting information</w:t>
            </w:r>
          </w:p>
          <w:p w:rsidR="00000000" w:rsidRPr="007505DD" w:rsidP="007505DD">
            <w:pPr>
              <w:pStyle w:val="BodyText"/>
            </w:pPr>
            <w:r w:rsidRPr="007505DD">
              <w:t>2.3</w:t>
            </w:r>
            <w:r w:rsidRPr="007505DD">
              <w:tab/>
              <w:t>Develop a</w:t>
            </w:r>
            <w:r w:rsidRPr="007505DD">
              <w:t>nd implement safe blasting procedures, including design management</w:t>
            </w:r>
          </w:p>
          <w:p w:rsidR="00000000" w:rsidRPr="007505DD" w:rsidP="007505DD">
            <w:pPr>
              <w:pStyle w:val="BodyText"/>
            </w:pPr>
            <w:r w:rsidRPr="007505DD">
              <w:t>2.4</w:t>
            </w:r>
            <w:r w:rsidRPr="007505DD">
              <w:tab/>
              <w:t>Establish monitoring procedures for blasting</w:t>
            </w:r>
          </w:p>
          <w:p w:rsidR="00000000" w:rsidRPr="007505DD" w:rsidP="007505DD">
            <w:pPr>
              <w:pStyle w:val="BodyText"/>
            </w:pPr>
            <w:r w:rsidRPr="007505DD">
              <w:t>2.5</w:t>
            </w:r>
            <w:r w:rsidRPr="007505DD">
              <w:tab/>
              <w:t>Develop and establish procedures for reviewing and modifying work processes</w:t>
            </w:r>
          </w:p>
          <w:p w:rsidR="00000000" w:rsidP="007505DD">
            <w:pPr>
              <w:pStyle w:val="BodyText"/>
              <w:rPr>
                <w:lang w:val="en-NZ"/>
              </w:rPr>
            </w:pPr>
            <w:r w:rsidRPr="007505DD">
              <w:t>2.6</w:t>
            </w:r>
            <w:r w:rsidRPr="007505DD">
              <w:tab/>
              <w:t xml:space="preserve">Develop blasting system as an integral component of the </w:t>
            </w:r>
            <w:r w:rsidRPr="007505DD">
              <w:t xml:space="preserve">mine work health and safety management system </w:t>
            </w:r>
          </w:p>
        </w:tc>
      </w:tr>
      <w:tr w:rsidTr="007505D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5DD">
            <w:pPr>
              <w:pStyle w:val="BodyText"/>
              <w:rPr>
                <w:lang w:val="en-NZ"/>
              </w:rPr>
            </w:pPr>
            <w:r w:rsidRPr="007505DD">
              <w:t>3 Establish the support arrangements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5DD" w:rsidP="007505DD">
            <w:pPr>
              <w:pStyle w:val="BodyText"/>
            </w:pPr>
            <w:r w:rsidRPr="007505DD">
              <w:t>3.1</w:t>
            </w:r>
            <w:r w:rsidRPr="007505DD">
              <w:tab/>
              <w:t xml:space="preserve">Identify and establish appropriate magazine/storage facilities </w:t>
            </w:r>
          </w:p>
          <w:p w:rsidR="00000000" w:rsidRPr="007505DD" w:rsidP="007505DD">
            <w:pPr>
              <w:pStyle w:val="BodyText"/>
            </w:pPr>
            <w:r w:rsidRPr="007505DD">
              <w:t>3.2</w:t>
            </w:r>
            <w:r w:rsidRPr="007505DD">
              <w:tab/>
              <w:t xml:space="preserve">Identify and establish appropriate transportation and handling methods for explosives </w:t>
            </w:r>
          </w:p>
          <w:p w:rsidR="00000000" w:rsidRPr="007505DD" w:rsidP="007505DD">
            <w:pPr>
              <w:pStyle w:val="BodyText"/>
            </w:pPr>
            <w:r w:rsidRPr="007505DD">
              <w:t>3.3</w:t>
            </w:r>
            <w:r w:rsidRPr="007505DD">
              <w:tab/>
            </w:r>
            <w:r w:rsidRPr="007505DD">
              <w:t xml:space="preserve">Develop and implement maintenance procedures for blasting equipment and infrastructure systems </w:t>
            </w:r>
          </w:p>
          <w:p w:rsidR="00000000" w:rsidP="007505DD">
            <w:pPr>
              <w:pStyle w:val="BodyText"/>
              <w:rPr>
                <w:lang w:val="en-NZ"/>
              </w:rPr>
            </w:pPr>
            <w:r w:rsidRPr="007505DD">
              <w:t>3.4</w:t>
            </w:r>
            <w:r w:rsidRPr="007505DD">
              <w:tab/>
              <w:t>Establish a program, including systems and procedures, to satisfy blasting and shotfiring training requirements</w:t>
            </w:r>
          </w:p>
        </w:tc>
      </w:tr>
      <w:tr w:rsidTr="007505D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5DD">
            <w:pPr>
              <w:pStyle w:val="BodyText"/>
              <w:rPr>
                <w:lang w:val="en-NZ"/>
              </w:rPr>
            </w:pPr>
            <w:r w:rsidRPr="007505DD">
              <w:t>4 Establish systems for audit and review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5DD" w:rsidP="007505DD">
            <w:pPr>
              <w:pStyle w:val="BodyText"/>
            </w:pPr>
            <w:r w:rsidRPr="007505DD">
              <w:t>4.</w:t>
            </w:r>
            <w:r w:rsidRPr="007505DD">
              <w:t>1</w:t>
            </w:r>
            <w:r w:rsidRPr="007505DD">
              <w:tab/>
              <w:t xml:space="preserve">Develop and implement procedures to evaluate and confirm blasting system compliance </w:t>
            </w:r>
          </w:p>
          <w:p w:rsidR="00000000" w:rsidRPr="007505DD" w:rsidP="007505DD">
            <w:pPr>
              <w:pStyle w:val="BodyText"/>
            </w:pPr>
            <w:r w:rsidRPr="007505DD">
              <w:t>4.2</w:t>
            </w:r>
            <w:r w:rsidRPr="007505DD">
              <w:tab/>
              <w:t>Identify and assess future blasting activities and infrastructure system requirements and incorporate into planning processes</w:t>
            </w:r>
          </w:p>
          <w:p w:rsidR="00000000" w:rsidRPr="007505DD" w:rsidP="007505DD">
            <w:pPr>
              <w:pStyle w:val="BodyText"/>
            </w:pPr>
            <w:r w:rsidRPr="007505DD">
              <w:t>4.3</w:t>
            </w:r>
            <w:r w:rsidRPr="007505DD">
              <w:tab/>
              <w:t xml:space="preserve">Design and implement procedures to </w:t>
            </w:r>
            <w:r w:rsidRPr="007505DD">
              <w:t>confirm the currency and compliance of blasting equipment and infrastructure maintenance and safety standards</w:t>
            </w:r>
          </w:p>
          <w:p w:rsidR="00000000" w:rsidRPr="007505DD" w:rsidP="007505DD">
            <w:pPr>
              <w:pStyle w:val="BodyText"/>
            </w:pPr>
            <w:r w:rsidRPr="007505DD">
              <w:t>4.4</w:t>
            </w:r>
            <w:r w:rsidRPr="007505DD">
              <w:tab/>
              <w:t>Establish and implement procedures for incorporating feedback into the audit and review process</w:t>
            </w:r>
          </w:p>
          <w:p w:rsidR="00000000" w:rsidRPr="007505DD" w:rsidP="007505DD">
            <w:pPr>
              <w:pStyle w:val="BodyText"/>
            </w:pPr>
            <w:r w:rsidRPr="007505DD">
              <w:t>4.5</w:t>
            </w:r>
            <w:r w:rsidRPr="007505DD">
              <w:tab/>
              <w:t>Establish and implement procedures to conf</w:t>
            </w:r>
            <w:r w:rsidRPr="007505DD">
              <w:t>irm the currency, relevance and compliance of the blasting training program against identified requirements</w:t>
            </w:r>
          </w:p>
          <w:p w:rsidR="00000000" w:rsidRPr="007505DD" w:rsidP="007505DD">
            <w:pPr>
              <w:pStyle w:val="BodyText"/>
            </w:pPr>
            <w:r w:rsidRPr="007505DD">
              <w:t>4.6</w:t>
            </w:r>
            <w:r w:rsidRPr="007505DD">
              <w:tab/>
              <w:t xml:space="preserve">Establish procedures for response to instances of </w:t>
            </w:r>
            <w:r w:rsidRPr="007505DD">
              <w:t>non-compliance or other discrepancies/deficiencies revealed by audit</w:t>
            </w:r>
          </w:p>
          <w:p w:rsidR="00000000" w:rsidRPr="007505DD" w:rsidP="007505DD">
            <w:pPr>
              <w:pStyle w:val="BodyText"/>
            </w:pPr>
            <w:r w:rsidRPr="007505DD">
              <w:t>4.7</w:t>
            </w:r>
            <w:r w:rsidRPr="007505DD">
              <w:tab/>
              <w:t>Audit emergency respo</w:t>
            </w:r>
            <w:r w:rsidRPr="007505DD">
              <w:t>nse and evacuation plans and procedures for compliance with legislative and site requirements</w:t>
            </w:r>
          </w:p>
        </w:tc>
      </w:tr>
    </w:tbl>
    <w:p w:rsidR="00000000" w:rsidRPr="007505DD" w:rsidP="007505DD">
      <w:pPr>
        <w:pStyle w:val="BodyText"/>
      </w:pPr>
    </w:p>
    <w:p w:rsidR="00000000" w:rsidRPr="007505DD" w:rsidP="007505DD">
      <w:pPr>
        <w:pStyle w:val="AllowPageBreak"/>
      </w:pPr>
    </w:p>
    <w:p w:rsidR="00000000" w:rsidRPr="007505DD" w:rsidP="007505DD">
      <w:pPr>
        <w:pStyle w:val="Heading1"/>
      </w:pPr>
      <w:bookmarkStart w:id="5" w:name="O_674114"/>
      <w:bookmarkEnd w:id="5"/>
      <w:r w:rsidRPr="007505DD">
        <w:t>Foundation Skills</w:t>
      </w:r>
    </w:p>
    <w:p w:rsidR="00000000" w:rsidRPr="007505DD" w:rsidP="007E75C2">
      <w:pPr>
        <w:pStyle w:val="BodyText"/>
      </w:pPr>
      <w:r w:rsidRPr="007505DD">
        <w:t>Foundation skills essential to performance are explicit in the performance criteria of this unit. Further information is avai</w:t>
      </w:r>
      <w:r w:rsidRPr="007505DD">
        <w:t>lable in the Resources and Infrastructure Industry Training Package Companion Volume.</w:t>
      </w:r>
    </w:p>
    <w:p w:rsidR="00000000" w:rsidRPr="007505DD" w:rsidP="007505DD">
      <w:pPr>
        <w:pStyle w:val="Heading1"/>
      </w:pPr>
      <w:bookmarkStart w:id="6" w:name="O_674113"/>
      <w:bookmarkEnd w:id="6"/>
      <w:r w:rsidRPr="007505DD">
        <w:t>Unit Mapping Information</w:t>
      </w:r>
    </w:p>
    <w:p w:rsidR="00000000" w:rsidRPr="007505DD" w:rsidP="007E75C2">
      <w:pPr>
        <w:pStyle w:val="BodyText"/>
      </w:pPr>
      <w:r w:rsidRPr="007505DD">
        <w:t>RIIBLA602A Establishing and maintaining a blasting system</w:t>
      </w:r>
    </w:p>
    <w:p w:rsidR="00000000" w:rsidRPr="007505DD" w:rsidP="007505DD">
      <w:pPr>
        <w:pStyle w:val="Heading1"/>
      </w:pPr>
      <w:bookmarkStart w:id="7" w:name="O_674119"/>
      <w:bookmarkEnd w:id="7"/>
      <w:r w:rsidRPr="007505DD">
        <w:t>Links</w:t>
      </w:r>
    </w:p>
    <w:p w:rsidR="00000000" w:rsidRPr="007505DD" w:rsidP="007E75C2">
      <w:pPr>
        <w:pStyle w:val="BodyText"/>
      </w:pPr>
      <w:r w:rsidRPr="007505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C6BE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505DD" w:rsidP="007505DD"/>
    <w:sectPr w:rsidSect="007505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5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5DD" w:rsidRPr="007E75C2" w:rsidP="007E75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5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C2" w:rsidP="007505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75C2" w:rsidP="007505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75C2" w:rsidP="007505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5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5DD" w:rsidRPr="007E75C2" w:rsidP="007E75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5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C2" w:rsidRPr="002D2AF8" w:rsidP="007505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RIIBLA602D Establish and maintain a blasting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E75C2" w:rsidP="007505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5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5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5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5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5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5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5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5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5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5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5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5DD"/>
  </w:style>
  <w:style w:type="character" w:customStyle="1" w:styleId="Heading1Char">
    <w:name w:val="Heading 1 Char"/>
    <w:basedOn w:val="DefaultParagraphFont"/>
    <w:link w:val="Heading1"/>
    <w:rsid w:val="007505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5D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505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5D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505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5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05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5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5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5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5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5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5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5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5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5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5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5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5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5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5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5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5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5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05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05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05DD"/>
    <w:rPr>
      <w:b/>
      <w:spacing w:val="0"/>
    </w:rPr>
  </w:style>
  <w:style w:type="paragraph" w:customStyle="1" w:styleId="SuperTitle">
    <w:name w:val="SuperTitle"/>
    <w:basedOn w:val="Title"/>
    <w:rsid w:val="007505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5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5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05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05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5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5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5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5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5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5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5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5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05DD"/>
    <w:rPr>
      <w:i/>
    </w:rPr>
  </w:style>
  <w:style w:type="paragraph" w:styleId="Caption">
    <w:name w:val="caption"/>
    <w:basedOn w:val="BodyText"/>
    <w:next w:val="Normal"/>
    <w:qFormat/>
    <w:rsid w:val="007505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5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5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5DD"/>
  </w:style>
  <w:style w:type="paragraph" w:styleId="TableofFigures">
    <w:name w:val="table of figures"/>
    <w:basedOn w:val="Normal"/>
    <w:next w:val="Normal"/>
    <w:semiHidden/>
    <w:rsid w:val="007505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5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05DD"/>
    <w:rPr>
      <w:rFonts w:ascii="Wingdings" w:hAnsi="Wingdings"/>
    </w:rPr>
  </w:style>
  <w:style w:type="paragraph" w:customStyle="1" w:styleId="TableHeading">
    <w:name w:val="Table Heading"/>
    <w:basedOn w:val="HeadingBase"/>
    <w:rsid w:val="007505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5DD"/>
    <w:rPr>
      <w:color w:val="0033CC"/>
      <w:u w:val="none"/>
    </w:rPr>
  </w:style>
  <w:style w:type="paragraph" w:customStyle="1" w:styleId="BodyTextRight">
    <w:name w:val="Body Text Right"/>
    <w:basedOn w:val="BodyText"/>
    <w:rsid w:val="007505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5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5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5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5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5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5DD"/>
    <w:rPr>
      <w:sz w:val="32"/>
    </w:rPr>
  </w:style>
  <w:style w:type="paragraph" w:customStyle="1" w:styleId="HeadingProcedure">
    <w:name w:val="Heading Procedure"/>
    <w:basedOn w:val="HeadingBase"/>
    <w:next w:val="Normal"/>
    <w:rsid w:val="007505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5DD"/>
    <w:pPr>
      <w:spacing w:before="60" w:after="60"/>
    </w:pPr>
  </w:style>
  <w:style w:type="paragraph" w:styleId="ListContinue">
    <w:name w:val="List Continue"/>
    <w:basedOn w:val="List"/>
    <w:rsid w:val="007505DD"/>
    <w:pPr>
      <w:ind w:firstLine="0"/>
    </w:pPr>
  </w:style>
  <w:style w:type="paragraph" w:customStyle="1" w:styleId="ListNote">
    <w:name w:val="List Note"/>
    <w:basedOn w:val="List"/>
    <w:rsid w:val="007505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5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5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5DD"/>
    <w:rPr>
      <w:rFonts w:ascii="Courier New" w:hAnsi="Courier New"/>
    </w:rPr>
  </w:style>
  <w:style w:type="paragraph" w:customStyle="1" w:styleId="NoteBullet">
    <w:name w:val="Note Bullet"/>
    <w:basedOn w:val="Note"/>
    <w:rsid w:val="007505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5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5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5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5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05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5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5DD"/>
    <w:rPr>
      <w:b/>
      <w:smallCaps/>
    </w:rPr>
  </w:style>
  <w:style w:type="paragraph" w:customStyle="1" w:styleId="TableListNumber">
    <w:name w:val="Table List Number"/>
    <w:basedOn w:val="ListNumber"/>
    <w:rsid w:val="007505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5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5DD"/>
    <w:pPr>
      <w:numPr>
        <w:numId w:val="7"/>
      </w:numPr>
    </w:pPr>
  </w:style>
  <w:style w:type="paragraph" w:customStyle="1" w:styleId="ListAlpha2">
    <w:name w:val="List Alpha 2"/>
    <w:basedOn w:val="List2"/>
    <w:rsid w:val="007505DD"/>
    <w:pPr>
      <w:numPr>
        <w:numId w:val="6"/>
      </w:numPr>
    </w:pPr>
  </w:style>
  <w:style w:type="paragraph" w:styleId="List2">
    <w:name w:val="List 2"/>
    <w:basedOn w:val="BodyText"/>
    <w:rsid w:val="007505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5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5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5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5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5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05DD"/>
    <w:pPr>
      <w:numPr>
        <w:numId w:val="2"/>
      </w:numPr>
    </w:pPr>
  </w:style>
  <w:style w:type="paragraph" w:styleId="ListContinue2">
    <w:name w:val="List Continue 2"/>
    <w:basedOn w:val="List2"/>
    <w:rsid w:val="007505DD"/>
    <w:pPr>
      <w:ind w:firstLine="0"/>
    </w:pPr>
  </w:style>
  <w:style w:type="paragraph" w:styleId="ListContinue3">
    <w:name w:val="List Continue 3"/>
    <w:basedOn w:val="List3"/>
    <w:rsid w:val="007505DD"/>
    <w:pPr>
      <w:ind w:left="1021" w:firstLine="0"/>
    </w:pPr>
  </w:style>
  <w:style w:type="paragraph" w:styleId="ListContinue4">
    <w:name w:val="List Continue 4"/>
    <w:basedOn w:val="List4"/>
    <w:rsid w:val="007505DD"/>
    <w:pPr>
      <w:ind w:firstLine="0"/>
    </w:pPr>
  </w:style>
  <w:style w:type="paragraph" w:styleId="ListContinue5">
    <w:name w:val="List Continue 5"/>
    <w:basedOn w:val="List5"/>
    <w:rsid w:val="007505DD"/>
    <w:pPr>
      <w:ind w:firstLine="0"/>
    </w:pPr>
  </w:style>
  <w:style w:type="paragraph" w:styleId="ListNumber3">
    <w:name w:val="List Number 3"/>
    <w:basedOn w:val="List3"/>
    <w:rsid w:val="007505DD"/>
    <w:pPr>
      <w:numPr>
        <w:numId w:val="3"/>
      </w:numPr>
    </w:pPr>
  </w:style>
  <w:style w:type="paragraph" w:styleId="ListNumber4">
    <w:name w:val="List Number 4"/>
    <w:basedOn w:val="List4"/>
    <w:rsid w:val="007505DD"/>
    <w:pPr>
      <w:numPr>
        <w:numId w:val="4"/>
      </w:numPr>
    </w:pPr>
  </w:style>
  <w:style w:type="paragraph" w:styleId="ListNumber5">
    <w:name w:val="List Number 5"/>
    <w:basedOn w:val="List5"/>
    <w:rsid w:val="007505DD"/>
    <w:pPr>
      <w:numPr>
        <w:numId w:val="5"/>
      </w:numPr>
    </w:pPr>
  </w:style>
  <w:style w:type="paragraph" w:styleId="BlockText">
    <w:name w:val="Block Text"/>
    <w:basedOn w:val="Normal"/>
    <w:rsid w:val="007505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5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5DD"/>
    <w:rPr>
      <w:sz w:val="16"/>
      <w:vertAlign w:val="superscript"/>
    </w:rPr>
  </w:style>
  <w:style w:type="character" w:customStyle="1" w:styleId="Symbols">
    <w:name w:val="Symbols"/>
    <w:basedOn w:val="DefaultParagraphFont"/>
    <w:rsid w:val="007505DD"/>
    <w:rPr>
      <w:rFonts w:ascii="Symbol" w:hAnsi="Symbol"/>
    </w:rPr>
  </w:style>
  <w:style w:type="character" w:customStyle="1" w:styleId="MenuOptions">
    <w:name w:val="Menu Options"/>
    <w:basedOn w:val="DefaultParagraphFont"/>
    <w:rsid w:val="007505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5DD"/>
    <w:rPr>
      <w:b/>
    </w:rPr>
  </w:style>
  <w:style w:type="character" w:customStyle="1" w:styleId="Underlined">
    <w:name w:val="Underlined"/>
    <w:basedOn w:val="DefaultParagraphFont"/>
    <w:rsid w:val="007505DD"/>
    <w:rPr>
      <w:u w:val="single"/>
    </w:rPr>
  </w:style>
  <w:style w:type="paragraph" w:customStyle="1" w:styleId="TableBodyTextRight">
    <w:name w:val="Table Body Text Right"/>
    <w:basedOn w:val="TableBodyText"/>
    <w:rsid w:val="007505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5DD"/>
    <w:rPr>
      <w:sz w:val="18"/>
    </w:rPr>
  </w:style>
  <w:style w:type="paragraph" w:customStyle="1" w:styleId="BodySmallRight">
    <w:name w:val="Body Small Right"/>
    <w:basedOn w:val="BodyTextRight"/>
    <w:rsid w:val="007505DD"/>
    <w:rPr>
      <w:sz w:val="18"/>
      <w:szCs w:val="18"/>
    </w:rPr>
  </w:style>
  <w:style w:type="paragraph" w:customStyle="1" w:styleId="MarginEdition">
    <w:name w:val="Margin Edition"/>
    <w:basedOn w:val="MarginNote"/>
    <w:rsid w:val="007505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5DD"/>
    <w:rPr>
      <w:sz w:val="2"/>
      <w:szCs w:val="2"/>
    </w:rPr>
  </w:style>
  <w:style w:type="character" w:customStyle="1" w:styleId="Small">
    <w:name w:val="Small"/>
    <w:basedOn w:val="DefaultParagraphFont"/>
    <w:rsid w:val="007505DD"/>
    <w:rPr>
      <w:sz w:val="16"/>
    </w:rPr>
  </w:style>
  <w:style w:type="paragraph" w:customStyle="1" w:styleId="WideTable">
    <w:name w:val="Wide Table"/>
    <w:basedOn w:val="Normal"/>
    <w:rsid w:val="007505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5DD"/>
  </w:style>
  <w:style w:type="paragraph" w:styleId="Quote">
    <w:name w:val="Quote"/>
    <w:basedOn w:val="Heading1"/>
    <w:link w:val="QuoteChar"/>
    <w:qFormat/>
    <w:rsid w:val="007505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5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5DD"/>
    <w:pPr>
      <w:pageBreakBefore/>
    </w:pPr>
  </w:style>
  <w:style w:type="paragraph" w:customStyle="1" w:styleId="Border">
    <w:name w:val="Border"/>
    <w:basedOn w:val="Normal"/>
    <w:qFormat/>
    <w:rsid w:val="007505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5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5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5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5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5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5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5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5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5DD"/>
    <w:rPr>
      <w:u w:val="single"/>
    </w:rPr>
  </w:style>
  <w:style w:type="character" w:customStyle="1" w:styleId="BoldandItalics">
    <w:name w:val="Bold and Italics"/>
    <w:qFormat/>
    <w:rsid w:val="007505DD"/>
    <w:rPr>
      <w:b/>
      <w:i/>
      <w:u w:val="none"/>
    </w:rPr>
  </w:style>
  <w:style w:type="paragraph" w:styleId="BalloonText">
    <w:name w:val="Balloon Text"/>
    <w:basedOn w:val="Normal"/>
    <w:link w:val="BalloonTextChar"/>
    <w:rsid w:val="007505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5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5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5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5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5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5DD"/>
    <w:pPr>
      <w:spacing w:before="0" w:after="0"/>
    </w:pPr>
  </w:style>
  <w:style w:type="paragraph" w:customStyle="1" w:styleId="BodyTextBold">
    <w:name w:val="Body Text Bold"/>
    <w:basedOn w:val="BodyText"/>
    <w:qFormat/>
    <w:rsid w:val="007505DD"/>
    <w:rPr>
      <w:b/>
    </w:rPr>
  </w:style>
  <w:style w:type="character" w:styleId="Hyperlink">
    <w:name w:val="Hyperlink"/>
    <w:basedOn w:val="DefaultParagraphFont"/>
    <w:uiPriority w:val="99"/>
    <w:unhideWhenUsed/>
    <w:rsid w:val="007E75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3754</Characters>
  <Application>Microsoft Office Word</Application>
  <DocSecurity>0</DocSecurity>
  <Lines>107</Lines>
  <Paragraphs>63</Paragraphs>
  <ScaleCrop>false</ScaleCrop>
  <Company>Author-it Software Corporation Ltd.</Company>
  <LinksUpToDate>false</LinksUpToDate>
  <CharactersWithSpaces>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RIIBLA602D Establish and maintain a blasting system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2022-10-18T14:30:00Z</dcterms:created>
  <dcterms:modified xsi:type="dcterms:W3CDTF">2022-10-18T14:30:00Z</dcterms:modified>
</cp:coreProperties>
</file>