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3C2F" w:rsidP="00393C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RIIBEF201E Plan and organise work</w:t>
      </w:r>
      <w:r>
        <w:fldChar w:fldCharType="end"/>
      </w:r>
    </w:p>
    <w:p w:rsidR="00393C2F" w:rsidP="00393C2F">
      <w:pPr>
        <w:pStyle w:val="Version"/>
        <w:sectPr w:rsidSect="00EE2F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2F88" w:rsidP="00EE2F88">
      <w:pPr>
        <w:pStyle w:val="SuperHeading"/>
      </w:pPr>
      <w:r w:rsidRPr="00EE2F88">
        <w:t>RIIBEF201E Plan and organise work</w:t>
      </w:r>
    </w:p>
    <w:p w:rsidR="00000000" w:rsidRPr="00EE2F88" w:rsidP="00EE2F88">
      <w:pPr>
        <w:pStyle w:val="Heading1"/>
      </w:pPr>
      <w:bookmarkStart w:id="1" w:name="O_1105379"/>
      <w:bookmarkEnd w:id="1"/>
      <w:r w:rsidRPr="00EE2F8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EE2F8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F88" w:rsidP="00EE2F88">
            <w:pPr>
              <w:pStyle w:val="BodyText"/>
            </w:pPr>
            <w:r w:rsidRPr="00EE2F88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88">
            <w:pPr>
              <w:pStyle w:val="BodyText"/>
              <w:rPr>
                <w:lang w:val="en-NZ"/>
              </w:rPr>
            </w:pPr>
            <w:r w:rsidRPr="00EE2F88">
              <w:rPr>
                <w:rStyle w:val="SpecialBold"/>
              </w:rPr>
              <w:t>Comments</w:t>
            </w:r>
          </w:p>
        </w:tc>
      </w:tr>
      <w:tr w:rsidTr="00EE2F8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88">
            <w:pPr>
              <w:pStyle w:val="BodyText"/>
              <w:rPr>
                <w:lang w:val="en-NZ"/>
              </w:rPr>
            </w:pPr>
            <w:r w:rsidRPr="00EE2F88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F88" w:rsidP="00EE2F88">
            <w:pPr>
              <w:pStyle w:val="BodyText"/>
            </w:pPr>
            <w:r w:rsidRPr="00EE2F88">
              <w:t>This version first released with RII Resources and Infrastructure Industry Training Package Version 5.0.</w:t>
            </w:r>
          </w:p>
        </w:tc>
      </w:tr>
    </w:tbl>
    <w:p w:rsidR="00000000" w:rsidRPr="00EE2F88" w:rsidP="00EE2F88">
      <w:pPr>
        <w:pStyle w:val="BodyText"/>
      </w:pPr>
    </w:p>
    <w:p w:rsidR="00000000" w:rsidRPr="00EE2F88" w:rsidP="00EE2F88">
      <w:pPr>
        <w:pStyle w:val="AllowPageBreak"/>
      </w:pPr>
    </w:p>
    <w:p w:rsidR="00000000" w:rsidRPr="00EE2F88" w:rsidP="00EE2F88">
      <w:pPr>
        <w:pStyle w:val="Heading1"/>
      </w:pPr>
      <w:bookmarkStart w:id="2" w:name="O_1105383"/>
      <w:bookmarkEnd w:id="2"/>
      <w:r w:rsidRPr="00EE2F88">
        <w:t>Application</w:t>
      </w:r>
    </w:p>
    <w:p w:rsidR="00000000" w:rsidRPr="00EE2F88" w:rsidP="00393C2F">
      <w:pPr>
        <w:pStyle w:val="BodyText"/>
      </w:pPr>
      <w:r w:rsidRPr="00EE2F88">
        <w:t>This unit describes the skills and knowledge required to plan and org</w:t>
      </w:r>
      <w:r w:rsidRPr="00EE2F88">
        <w:t>anise work in the resources and infrastructure industries, including conducting basic workplace maintenance and housekeeping procedures.</w:t>
      </w:r>
    </w:p>
    <w:p w:rsidR="00000000" w:rsidRPr="00EE2F88" w:rsidP="00393C2F">
      <w:pPr>
        <w:pStyle w:val="BodyText"/>
      </w:pPr>
      <w:r w:rsidRPr="00EE2F88">
        <w:t>It applies to those working in operational roles. They generally work under supervision to undertake a prescribed range</w:t>
      </w:r>
      <w:r w:rsidRPr="00EE2F88">
        <w:t xml:space="preserve"> of functions involving known routines and procedures and take responsibility for the quality of own work outcomes.</w:t>
      </w:r>
    </w:p>
    <w:p w:rsidR="00000000" w:rsidRPr="00EE2F88" w:rsidP="00393C2F">
      <w:pPr>
        <w:pStyle w:val="BodyText"/>
      </w:pPr>
      <w:r w:rsidRPr="00EE2F88">
        <w:t xml:space="preserve">Licensing, legislative and certification requirements may apply to this unit and can vary between states, territories and industry sectors. </w:t>
      </w:r>
      <w:r w:rsidRPr="00EE2F88">
        <w:t>Users must check requirements with relevant body before applying the unit.</w:t>
      </w:r>
    </w:p>
    <w:p w:rsidR="00000000" w:rsidRPr="00EE2F88" w:rsidP="00EE2F88">
      <w:pPr>
        <w:pStyle w:val="Heading1"/>
      </w:pPr>
      <w:bookmarkStart w:id="3" w:name="O_1105382"/>
      <w:bookmarkEnd w:id="3"/>
      <w:r w:rsidRPr="00EE2F88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7138"/>
      </w:tblGrid>
      <w:tr w:rsidTr="00EE2F8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F88" w:rsidP="00EE2F88">
            <w:pPr>
              <w:pStyle w:val="BodyText"/>
            </w:pPr>
            <w:r w:rsidRPr="00EE2F88">
              <w:rPr>
                <w:rStyle w:val="SpecialBold"/>
              </w:rPr>
              <w:t>ELEMENT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88">
            <w:pPr>
              <w:pStyle w:val="BodyText"/>
              <w:rPr>
                <w:lang w:val="en-NZ"/>
              </w:rPr>
            </w:pPr>
            <w:r w:rsidRPr="00EE2F88">
              <w:rPr>
                <w:rStyle w:val="SpecialBold"/>
              </w:rPr>
              <w:t>PERFORMANCE CRITERIA</w:t>
            </w:r>
          </w:p>
        </w:tc>
      </w:tr>
      <w:tr w:rsidTr="00EE2F8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F88" w:rsidP="00EE2F88">
            <w:pPr>
              <w:pStyle w:val="BodyText"/>
            </w:pPr>
            <w:r w:rsidRPr="00EE2F88">
              <w:rPr>
                <w:rStyle w:val="Emphasis"/>
              </w:rPr>
              <w:t>Elements describe the essential outcomes.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88">
            <w:pPr>
              <w:pStyle w:val="BodyText"/>
              <w:rPr>
                <w:lang w:val="en-NZ"/>
              </w:rPr>
            </w:pPr>
            <w:r w:rsidRPr="00EE2F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E2F8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88">
            <w:pPr>
              <w:pStyle w:val="List"/>
              <w:rPr>
                <w:lang w:val="en-NZ"/>
              </w:rPr>
            </w:pPr>
            <w:r w:rsidRPr="00EE2F88">
              <w:t>1. Plan and prepare for work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F88" w:rsidP="00EE2F88">
            <w:pPr>
              <w:pStyle w:val="List"/>
            </w:pPr>
            <w:r w:rsidRPr="00EE2F88">
              <w:t>1.1 Obtain, interpret, and confirm work requirements</w:t>
            </w:r>
          </w:p>
          <w:p w:rsidR="00000000" w:rsidRPr="00EE2F88" w:rsidP="00EE2F88">
            <w:pPr>
              <w:pStyle w:val="List"/>
            </w:pPr>
            <w:r w:rsidRPr="00EE2F88">
              <w:t xml:space="preserve">1.2 Access, interpret and apply documentation and procedures </w:t>
            </w:r>
          </w:p>
          <w:p w:rsidR="00000000" w:rsidRPr="00EE2F88" w:rsidP="00EE2F88">
            <w:pPr>
              <w:pStyle w:val="List"/>
            </w:pPr>
            <w:r w:rsidRPr="00EE2F88">
              <w:t>1.3 Identify, r</w:t>
            </w:r>
            <w:r w:rsidRPr="00EE2F88">
              <w:t>ead, clarify and confirm employment conditions, responsibilities and obligations</w:t>
            </w:r>
          </w:p>
          <w:p w:rsidR="00000000" w:rsidRPr="00EE2F88" w:rsidP="00EE2F88">
            <w:pPr>
              <w:pStyle w:val="List"/>
            </w:pPr>
            <w:r w:rsidRPr="00EE2F88">
              <w:t>1.4 Identify the required outcomes, work procedures, available time, resource requirements and priorities when planning work</w:t>
            </w:r>
          </w:p>
          <w:p w:rsidR="00000000" w:rsidRPr="00EE2F88" w:rsidP="00EE2F88">
            <w:pPr>
              <w:pStyle w:val="List"/>
            </w:pPr>
            <w:r w:rsidRPr="00EE2F88">
              <w:t>1.5 Inspect and prepare work areas in coordination</w:t>
            </w:r>
            <w:r w:rsidRPr="00EE2F88">
              <w:t xml:space="preserve"> with relevant personnel</w:t>
            </w:r>
          </w:p>
          <w:p w:rsidR="00000000" w:rsidRPr="00EE2F88" w:rsidP="00EE2F88">
            <w:pPr>
              <w:pStyle w:val="List"/>
            </w:pPr>
            <w:r w:rsidRPr="00EE2F88">
              <w:t xml:space="preserve">1.6 Select appropriate plant and equipment, check for serviceability and report any faults </w:t>
            </w:r>
          </w:p>
          <w:p w:rsidR="00000000" w:rsidRPr="00EE2F88" w:rsidP="00EE2F88">
            <w:pPr>
              <w:pStyle w:val="List"/>
            </w:pPr>
            <w:r w:rsidRPr="00EE2F88">
              <w:t xml:space="preserve">1.7 Identify and safely handle resources and materials </w:t>
            </w:r>
          </w:p>
          <w:p w:rsidR="00000000" w:rsidP="00EE2F88">
            <w:pPr>
              <w:pStyle w:val="List"/>
              <w:rPr>
                <w:lang w:val="en-NZ"/>
              </w:rPr>
            </w:pPr>
            <w:r w:rsidRPr="00EE2F88">
              <w:t>1.8 Identify and apply environmental protection requirements according to workplace</w:t>
            </w:r>
            <w:r w:rsidRPr="00EE2F88">
              <w:t xml:space="preserve"> procedures</w:t>
            </w:r>
          </w:p>
        </w:tc>
      </w:tr>
      <w:tr w:rsidTr="00EE2F8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88">
            <w:pPr>
              <w:pStyle w:val="List"/>
              <w:rPr>
                <w:lang w:val="en-NZ"/>
              </w:rPr>
            </w:pPr>
            <w:r w:rsidRPr="00EE2F88">
              <w:t>2. Sequence work safely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F88" w:rsidP="00EE2F88">
            <w:pPr>
              <w:pStyle w:val="List"/>
            </w:pPr>
            <w:r w:rsidRPr="00EE2F88">
              <w:t>2.1 Organise to complete tasks in a timely manner and in a logical, safe and efficient sequence</w:t>
            </w:r>
          </w:p>
          <w:p w:rsidR="00000000" w:rsidP="00EE2F88">
            <w:pPr>
              <w:pStyle w:val="List"/>
              <w:rPr>
                <w:lang w:val="en-NZ"/>
              </w:rPr>
            </w:pPr>
            <w:r w:rsidRPr="00EE2F88">
              <w:t>2.2 Complete writing compliance documentation and reports according to workplace procedures</w:t>
            </w:r>
          </w:p>
        </w:tc>
      </w:tr>
      <w:tr w:rsidTr="00EE2F8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88">
            <w:pPr>
              <w:pStyle w:val="List"/>
              <w:rPr>
                <w:lang w:val="en-NZ"/>
              </w:rPr>
            </w:pPr>
            <w:r w:rsidRPr="00EE2F88">
              <w:t>3. Resolve problems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F88" w:rsidP="00EE2F88">
            <w:pPr>
              <w:pStyle w:val="List"/>
            </w:pPr>
            <w:r w:rsidRPr="00EE2F88">
              <w:t>3.1 Identify problems with work processes and communicate them to relevant personnel</w:t>
            </w:r>
          </w:p>
          <w:p w:rsidR="00000000" w:rsidRPr="00EE2F88" w:rsidP="00EE2F88">
            <w:pPr>
              <w:pStyle w:val="List"/>
            </w:pPr>
            <w:r w:rsidRPr="00EE2F88">
              <w:t>3.2 Modify work processes to meet changing circumstances after consultation with relevant personnel</w:t>
            </w:r>
          </w:p>
          <w:p w:rsidR="00000000" w:rsidP="00EE2F88">
            <w:pPr>
              <w:pStyle w:val="List"/>
              <w:rPr>
                <w:lang w:val="en-NZ"/>
              </w:rPr>
            </w:pPr>
            <w:r w:rsidRPr="00EE2F88">
              <w:t>3.3 Report problems in a timely manner to relevant personnel</w:t>
            </w:r>
          </w:p>
        </w:tc>
      </w:tr>
      <w:tr w:rsidTr="00EE2F8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88">
            <w:pPr>
              <w:pStyle w:val="List"/>
              <w:rPr>
                <w:lang w:val="en-NZ"/>
              </w:rPr>
            </w:pPr>
            <w:r w:rsidRPr="00EE2F88">
              <w:t>4. Finali</w:t>
            </w:r>
            <w:r w:rsidRPr="00EE2F88">
              <w:t xml:space="preserve">se job activity 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F88" w:rsidP="00EE2F88">
            <w:pPr>
              <w:pStyle w:val="List"/>
            </w:pPr>
            <w:r w:rsidRPr="00EE2F88">
              <w:t xml:space="preserve">4.1 Clear and clean work area, store tools and equipment </w:t>
            </w:r>
          </w:p>
          <w:p w:rsidR="00000000" w:rsidRPr="00EE2F88" w:rsidP="00EE2F88">
            <w:pPr>
              <w:pStyle w:val="List"/>
            </w:pPr>
            <w:r w:rsidRPr="00EE2F88">
              <w:t xml:space="preserve">4.2 Correctly dispose of materials including recyclables </w:t>
            </w:r>
          </w:p>
          <w:p w:rsidR="00000000" w:rsidRPr="00EE2F88" w:rsidP="00EE2F88">
            <w:pPr>
              <w:pStyle w:val="List"/>
            </w:pPr>
            <w:r w:rsidRPr="00EE2F88">
              <w:t>4.3 Clean, check and maintain machinery, tools and equipment</w:t>
            </w:r>
          </w:p>
          <w:p w:rsidR="00000000" w:rsidRPr="00EE2F88" w:rsidP="00EE2F88">
            <w:pPr>
              <w:pStyle w:val="List"/>
            </w:pPr>
            <w:r w:rsidRPr="00EE2F88">
              <w:t>4.4 Document and report issues to relevant personnel</w:t>
            </w:r>
          </w:p>
        </w:tc>
      </w:tr>
    </w:tbl>
    <w:p w:rsidR="00000000" w:rsidRPr="00EE2F88" w:rsidP="00EE2F88">
      <w:pPr>
        <w:pStyle w:val="BodyText"/>
      </w:pPr>
    </w:p>
    <w:p w:rsidR="00000000" w:rsidRPr="00EE2F88" w:rsidP="00EE2F88">
      <w:pPr>
        <w:pStyle w:val="AllowPageBreak"/>
      </w:pPr>
    </w:p>
    <w:p w:rsidR="00000000" w:rsidRPr="00EE2F88" w:rsidP="00EE2F88">
      <w:pPr>
        <w:pStyle w:val="Heading1"/>
      </w:pPr>
      <w:bookmarkStart w:id="4" w:name="O_1105381"/>
      <w:bookmarkEnd w:id="4"/>
      <w:r w:rsidRPr="00EE2F88">
        <w:t>Foundation Skills</w:t>
      </w:r>
    </w:p>
    <w:p w:rsidR="00000000" w:rsidRPr="00393C2F" w:rsidP="00393C2F">
      <w:pPr>
        <w:pStyle w:val="BodyText"/>
        <w:rPr>
          <w:i/>
        </w:rPr>
      </w:pPr>
      <w:r w:rsidRPr="00393C2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EE2F8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F88" w:rsidP="00EE2F88">
            <w:pPr>
              <w:pStyle w:val="BodyText"/>
            </w:pPr>
            <w:r w:rsidRPr="00EE2F88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88">
            <w:pPr>
              <w:pStyle w:val="BodyText"/>
              <w:rPr>
                <w:lang w:val="en-NZ"/>
              </w:rPr>
            </w:pPr>
            <w:r w:rsidRPr="00EE2F88">
              <w:rPr>
                <w:rStyle w:val="SpecialBold"/>
              </w:rPr>
              <w:t>DESCRIPTION</w:t>
            </w:r>
          </w:p>
        </w:tc>
      </w:tr>
      <w:tr w:rsidTr="00EE2F8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88">
            <w:pPr>
              <w:pStyle w:val="BodyText"/>
              <w:rPr>
                <w:lang w:val="en-NZ"/>
              </w:rPr>
            </w:pPr>
            <w:r w:rsidRPr="00EE2F88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88">
            <w:pPr>
              <w:pStyle w:val="ListBullet"/>
              <w:rPr>
                <w:lang w:val="en-NZ"/>
              </w:rPr>
            </w:pPr>
            <w:r w:rsidRPr="00EE2F88">
              <w:t>Produces and completes written documents required for workplace procedures</w:t>
            </w:r>
          </w:p>
        </w:tc>
      </w:tr>
      <w:tr w:rsidTr="00EE2F8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88">
            <w:pPr>
              <w:pStyle w:val="BodyText"/>
              <w:rPr>
                <w:lang w:val="en-NZ"/>
              </w:rPr>
            </w:pPr>
            <w:r w:rsidRPr="00EE2F88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88">
            <w:pPr>
              <w:pStyle w:val="ListBullet"/>
              <w:rPr>
                <w:lang w:val="en-NZ"/>
              </w:rPr>
            </w:pPr>
            <w:r w:rsidRPr="00EE2F88">
              <w:t>Monitors and minimises own exposure to worksite risks and hazards during activities</w:t>
            </w:r>
          </w:p>
        </w:tc>
      </w:tr>
      <w:tr w:rsidTr="00EE2F8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F88">
            <w:pPr>
              <w:pStyle w:val="BodyText"/>
              <w:rPr>
                <w:lang w:val="en-NZ"/>
              </w:rPr>
            </w:pPr>
            <w:r w:rsidRPr="00EE2F88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F88" w:rsidP="00EE2F88">
            <w:pPr>
              <w:pStyle w:val="ListBullet"/>
            </w:pPr>
            <w:r w:rsidRPr="00EE2F88">
              <w:t>Uses a range of communication techniques and systems to co</w:t>
            </w:r>
            <w:r w:rsidRPr="00EE2F88">
              <w:t>mmunicate with others</w:t>
            </w:r>
          </w:p>
        </w:tc>
      </w:tr>
    </w:tbl>
    <w:p w:rsidR="00000000" w:rsidRPr="00EE2F88" w:rsidP="00EE2F88">
      <w:pPr>
        <w:pStyle w:val="BodyText"/>
      </w:pPr>
    </w:p>
    <w:p w:rsidR="00000000" w:rsidRPr="00EE2F88" w:rsidP="00EE2F88">
      <w:pPr>
        <w:pStyle w:val="AllowPageBreak"/>
      </w:pPr>
    </w:p>
    <w:p w:rsidR="00000000" w:rsidRPr="00EE2F88" w:rsidP="00EE2F88">
      <w:pPr>
        <w:pStyle w:val="Heading1"/>
      </w:pPr>
      <w:bookmarkStart w:id="5" w:name="O_1105380"/>
      <w:bookmarkEnd w:id="5"/>
      <w:r w:rsidRPr="00EE2F88">
        <w:t>Unit Mapping Information</w:t>
      </w:r>
    </w:p>
    <w:p w:rsidR="00000000" w:rsidRPr="00EE2F88" w:rsidP="00393C2F">
      <w:pPr>
        <w:pStyle w:val="BodyText"/>
      </w:pPr>
      <w:r w:rsidRPr="00EE2F88">
        <w:t>Supersedes and is equivalent to RIIBEF201D Plan and organise work.</w:t>
      </w:r>
    </w:p>
    <w:p w:rsidR="00000000" w:rsidRPr="00EE2F88" w:rsidP="00EE2F88">
      <w:pPr>
        <w:pStyle w:val="Heading1"/>
      </w:pPr>
      <w:bookmarkStart w:id="6" w:name="O_1105373"/>
      <w:bookmarkEnd w:id="6"/>
      <w:r w:rsidRPr="00EE2F88">
        <w:t>Links</w:t>
      </w:r>
    </w:p>
    <w:p w:rsidR="00000000" w:rsidRPr="00EE2F88" w:rsidP="00393C2F">
      <w:pPr>
        <w:pStyle w:val="BodyText"/>
      </w:pPr>
      <w:r w:rsidRPr="00EE2F88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A3BC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E2F88" w:rsidP="00EE2F88"/>
    <w:sectPr w:rsidSect="00EE2F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F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F88" w:rsidRPr="00393C2F" w:rsidP="00393C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F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C2F" w:rsidP="00EE2F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3C2F" w:rsidP="00EE2F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93C2F" w:rsidP="00EE2F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F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C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2F88" w:rsidRPr="00393C2F" w:rsidP="00393C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F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C2F" w:rsidRPr="002D2AF8" w:rsidP="00EE2F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RIIBEF201E Plan and organise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93C2F" w:rsidP="00EE2F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4466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E6DA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F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2F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2F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2F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2F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2F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2F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2F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2F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2F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2F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2F88"/>
  </w:style>
  <w:style w:type="character" w:customStyle="1" w:styleId="Heading1Char">
    <w:name w:val="Heading 1 Char"/>
    <w:basedOn w:val="DefaultParagraphFont"/>
    <w:link w:val="Heading1"/>
    <w:rsid w:val="00EE2F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2F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2F8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E2F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2F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2F88"/>
    <w:rPr>
      <w:b/>
      <w:spacing w:val="0"/>
    </w:rPr>
  </w:style>
  <w:style w:type="character" w:styleId="Emphasis">
    <w:name w:val="Emphasis"/>
    <w:basedOn w:val="DefaultParagraphFont"/>
    <w:qFormat/>
    <w:rsid w:val="00EE2F88"/>
    <w:rPr>
      <w:i/>
    </w:rPr>
  </w:style>
  <w:style w:type="paragraph" w:customStyle="1" w:styleId="SuperHeading">
    <w:name w:val="SuperHeading"/>
    <w:basedOn w:val="Normal"/>
    <w:rsid w:val="00EE2F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2F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2F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2F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2F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2F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2F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2F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2F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2F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2F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2F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2F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2F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2F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2F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2F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2F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2F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2F8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E2F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2F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2F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2F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2F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2F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2F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2F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2F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2F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2F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2F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2F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2F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2F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2F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2F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2F88"/>
  </w:style>
  <w:style w:type="paragraph" w:styleId="TableofFigures">
    <w:name w:val="table of figures"/>
    <w:basedOn w:val="Normal"/>
    <w:next w:val="Normal"/>
    <w:semiHidden/>
    <w:rsid w:val="00EE2F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2F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E2F88"/>
    <w:rPr>
      <w:rFonts w:ascii="Wingdings" w:hAnsi="Wingdings"/>
    </w:rPr>
  </w:style>
  <w:style w:type="paragraph" w:customStyle="1" w:styleId="TableHeading">
    <w:name w:val="Table Heading"/>
    <w:basedOn w:val="HeadingBase"/>
    <w:rsid w:val="00EE2F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2F88"/>
    <w:rPr>
      <w:color w:val="0033CC"/>
      <w:u w:val="none"/>
    </w:rPr>
  </w:style>
  <w:style w:type="paragraph" w:customStyle="1" w:styleId="BodyTextRight">
    <w:name w:val="Body Text Right"/>
    <w:basedOn w:val="BodyText"/>
    <w:rsid w:val="00EE2F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2F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2F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2F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2F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2F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2F88"/>
    <w:rPr>
      <w:sz w:val="32"/>
    </w:rPr>
  </w:style>
  <w:style w:type="paragraph" w:customStyle="1" w:styleId="HeadingProcedure">
    <w:name w:val="Heading Procedure"/>
    <w:basedOn w:val="HeadingBase"/>
    <w:next w:val="Normal"/>
    <w:rsid w:val="00EE2F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2F88"/>
    <w:pPr>
      <w:spacing w:before="60" w:after="60"/>
    </w:pPr>
  </w:style>
  <w:style w:type="paragraph" w:styleId="ListContinue">
    <w:name w:val="List Continue"/>
    <w:basedOn w:val="List"/>
    <w:rsid w:val="00EE2F88"/>
    <w:pPr>
      <w:ind w:firstLine="0"/>
    </w:pPr>
  </w:style>
  <w:style w:type="paragraph" w:customStyle="1" w:styleId="ListNote">
    <w:name w:val="List Note"/>
    <w:basedOn w:val="List"/>
    <w:rsid w:val="00EE2F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2F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2F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2F88"/>
    <w:rPr>
      <w:rFonts w:ascii="Courier New" w:hAnsi="Courier New"/>
    </w:rPr>
  </w:style>
  <w:style w:type="paragraph" w:customStyle="1" w:styleId="NoteBullet">
    <w:name w:val="Note Bullet"/>
    <w:basedOn w:val="Note"/>
    <w:rsid w:val="00EE2F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2F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2F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2F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2F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2F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2F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2F88"/>
    <w:rPr>
      <w:b/>
      <w:smallCaps/>
    </w:rPr>
  </w:style>
  <w:style w:type="paragraph" w:customStyle="1" w:styleId="TableListNumber">
    <w:name w:val="Table List Number"/>
    <w:basedOn w:val="ListNumber"/>
    <w:rsid w:val="00EE2F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2F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2F88"/>
    <w:pPr>
      <w:numPr>
        <w:numId w:val="8"/>
      </w:numPr>
    </w:pPr>
  </w:style>
  <w:style w:type="paragraph" w:customStyle="1" w:styleId="ListAlpha2">
    <w:name w:val="List Alpha 2"/>
    <w:basedOn w:val="List2"/>
    <w:rsid w:val="00EE2F88"/>
    <w:pPr>
      <w:numPr>
        <w:numId w:val="7"/>
      </w:numPr>
    </w:pPr>
  </w:style>
  <w:style w:type="paragraph" w:styleId="List2">
    <w:name w:val="List 2"/>
    <w:basedOn w:val="BodyText"/>
    <w:rsid w:val="00EE2F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2F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2F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2F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2F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2F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2F88"/>
    <w:pPr>
      <w:numPr>
        <w:numId w:val="3"/>
      </w:numPr>
    </w:pPr>
  </w:style>
  <w:style w:type="paragraph" w:styleId="ListContinue2">
    <w:name w:val="List Continue 2"/>
    <w:basedOn w:val="List2"/>
    <w:rsid w:val="00EE2F88"/>
    <w:pPr>
      <w:ind w:firstLine="0"/>
    </w:pPr>
  </w:style>
  <w:style w:type="paragraph" w:styleId="ListContinue3">
    <w:name w:val="List Continue 3"/>
    <w:basedOn w:val="List3"/>
    <w:rsid w:val="00EE2F88"/>
    <w:pPr>
      <w:ind w:left="1021" w:firstLine="0"/>
    </w:pPr>
  </w:style>
  <w:style w:type="paragraph" w:styleId="ListContinue4">
    <w:name w:val="List Continue 4"/>
    <w:basedOn w:val="List4"/>
    <w:rsid w:val="00EE2F88"/>
    <w:pPr>
      <w:ind w:firstLine="0"/>
    </w:pPr>
  </w:style>
  <w:style w:type="paragraph" w:styleId="ListContinue5">
    <w:name w:val="List Continue 5"/>
    <w:basedOn w:val="List5"/>
    <w:rsid w:val="00EE2F88"/>
    <w:pPr>
      <w:ind w:firstLine="0"/>
    </w:pPr>
  </w:style>
  <w:style w:type="paragraph" w:styleId="ListNumber3">
    <w:name w:val="List Number 3"/>
    <w:basedOn w:val="List3"/>
    <w:rsid w:val="00EE2F88"/>
    <w:pPr>
      <w:numPr>
        <w:numId w:val="4"/>
      </w:numPr>
    </w:pPr>
  </w:style>
  <w:style w:type="paragraph" w:styleId="ListNumber4">
    <w:name w:val="List Number 4"/>
    <w:basedOn w:val="List4"/>
    <w:rsid w:val="00EE2F88"/>
    <w:pPr>
      <w:numPr>
        <w:numId w:val="5"/>
      </w:numPr>
    </w:pPr>
  </w:style>
  <w:style w:type="paragraph" w:styleId="ListNumber5">
    <w:name w:val="List Number 5"/>
    <w:basedOn w:val="List5"/>
    <w:rsid w:val="00EE2F88"/>
    <w:pPr>
      <w:numPr>
        <w:numId w:val="6"/>
      </w:numPr>
    </w:pPr>
  </w:style>
  <w:style w:type="paragraph" w:styleId="BlockText">
    <w:name w:val="Block Text"/>
    <w:basedOn w:val="Normal"/>
    <w:rsid w:val="00EE2F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2F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2F88"/>
    <w:rPr>
      <w:sz w:val="16"/>
      <w:vertAlign w:val="superscript"/>
    </w:rPr>
  </w:style>
  <w:style w:type="character" w:customStyle="1" w:styleId="Symbols">
    <w:name w:val="Symbols"/>
    <w:basedOn w:val="DefaultParagraphFont"/>
    <w:rsid w:val="00EE2F88"/>
    <w:rPr>
      <w:rFonts w:ascii="Symbol" w:hAnsi="Symbol"/>
    </w:rPr>
  </w:style>
  <w:style w:type="character" w:customStyle="1" w:styleId="MenuOptions">
    <w:name w:val="Menu Options"/>
    <w:basedOn w:val="DefaultParagraphFont"/>
    <w:rsid w:val="00EE2F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2F88"/>
    <w:rPr>
      <w:b/>
    </w:rPr>
  </w:style>
  <w:style w:type="character" w:customStyle="1" w:styleId="Underlined">
    <w:name w:val="Underlined"/>
    <w:basedOn w:val="DefaultParagraphFont"/>
    <w:rsid w:val="00EE2F88"/>
    <w:rPr>
      <w:u w:val="single"/>
    </w:rPr>
  </w:style>
  <w:style w:type="paragraph" w:customStyle="1" w:styleId="TableBodyTextRight">
    <w:name w:val="Table Body Text Right"/>
    <w:basedOn w:val="TableBodyText"/>
    <w:rsid w:val="00EE2F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2F88"/>
    <w:rPr>
      <w:sz w:val="18"/>
    </w:rPr>
  </w:style>
  <w:style w:type="paragraph" w:customStyle="1" w:styleId="BodySmallRight">
    <w:name w:val="Body Small Right"/>
    <w:basedOn w:val="BodyTextRight"/>
    <w:rsid w:val="00EE2F88"/>
    <w:rPr>
      <w:sz w:val="18"/>
      <w:szCs w:val="18"/>
    </w:rPr>
  </w:style>
  <w:style w:type="paragraph" w:customStyle="1" w:styleId="MarginEdition">
    <w:name w:val="Margin Edition"/>
    <w:basedOn w:val="MarginNote"/>
    <w:rsid w:val="00EE2F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2F88"/>
    <w:rPr>
      <w:sz w:val="2"/>
      <w:szCs w:val="2"/>
    </w:rPr>
  </w:style>
  <w:style w:type="character" w:customStyle="1" w:styleId="Small">
    <w:name w:val="Small"/>
    <w:basedOn w:val="DefaultParagraphFont"/>
    <w:rsid w:val="00EE2F88"/>
    <w:rPr>
      <w:sz w:val="16"/>
    </w:rPr>
  </w:style>
  <w:style w:type="paragraph" w:customStyle="1" w:styleId="WideTable">
    <w:name w:val="Wide Table"/>
    <w:basedOn w:val="Normal"/>
    <w:rsid w:val="00EE2F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2F88"/>
  </w:style>
  <w:style w:type="paragraph" w:styleId="Quote">
    <w:name w:val="Quote"/>
    <w:basedOn w:val="Heading1"/>
    <w:link w:val="QuoteChar"/>
    <w:qFormat/>
    <w:rsid w:val="00EE2F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2F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2F88"/>
    <w:pPr>
      <w:pageBreakBefore/>
    </w:pPr>
  </w:style>
  <w:style w:type="paragraph" w:customStyle="1" w:styleId="Border">
    <w:name w:val="Border"/>
    <w:basedOn w:val="Normal"/>
    <w:qFormat/>
    <w:rsid w:val="00EE2F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2F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F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2F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2F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2F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2F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2F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2F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2F88"/>
    <w:rPr>
      <w:u w:val="single"/>
    </w:rPr>
  </w:style>
  <w:style w:type="character" w:customStyle="1" w:styleId="BoldandItalics">
    <w:name w:val="Bold and Italics"/>
    <w:qFormat/>
    <w:rsid w:val="00EE2F88"/>
    <w:rPr>
      <w:b/>
      <w:i/>
      <w:u w:val="none"/>
    </w:rPr>
  </w:style>
  <w:style w:type="paragraph" w:styleId="BalloonText">
    <w:name w:val="Balloon Text"/>
    <w:basedOn w:val="Normal"/>
    <w:link w:val="BalloonTextChar"/>
    <w:rsid w:val="00EE2F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2F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2F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2F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2F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2F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2F88"/>
    <w:pPr>
      <w:spacing w:before="0" w:after="0"/>
    </w:pPr>
  </w:style>
  <w:style w:type="paragraph" w:customStyle="1" w:styleId="BodyTextBold">
    <w:name w:val="Body Text Bold"/>
    <w:basedOn w:val="BodyText"/>
    <w:qFormat/>
    <w:rsid w:val="00EE2F88"/>
    <w:rPr>
      <w:b/>
    </w:rPr>
  </w:style>
  <w:style w:type="character" w:styleId="Hyperlink">
    <w:name w:val="Hyperlink"/>
    <w:basedOn w:val="DefaultParagraphFont"/>
    <w:uiPriority w:val="99"/>
    <w:unhideWhenUsed/>
    <w:rsid w:val="00393C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461</Words>
  <Characters>2967</Characters>
  <Application>Microsoft Office Word</Application>
  <DocSecurity>0</DocSecurity>
  <Lines>92</Lines>
  <Paragraphs>63</Paragraphs>
  <ScaleCrop>false</ScaleCrop>
  <Company>Author-it Software Corporation Ltd.</Company>
  <LinksUpToDate>false</LinksUpToDate>
  <CharactersWithSpaces>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RIIBEF201E Plan and organise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2022-10-18T13:53:00Z</dcterms:created>
  <dcterms:modified xsi:type="dcterms:W3CDTF">2022-10-18T13:53:00Z</dcterms:modified>
</cp:coreProperties>
</file>