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CFC" w:rsidP="006C4C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RIIBEF201D Plan and organise work</w:t>
      </w:r>
      <w:r>
        <w:fldChar w:fldCharType="end"/>
      </w:r>
    </w:p>
    <w:p w:rsidR="006C4CFC" w:rsidP="006C4CFC">
      <w:pPr>
        <w:pStyle w:val="Version"/>
        <w:sectPr w:rsidSect="00A47C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7C47" w:rsidP="00A47C47">
      <w:pPr>
        <w:pStyle w:val="SuperHeading"/>
      </w:pPr>
      <w:r w:rsidRPr="00A47C47">
        <w:t>RIIBEF201D Plan and organise work</w:t>
      </w:r>
    </w:p>
    <w:p w:rsidR="00000000" w:rsidRPr="00A47C47" w:rsidP="00A47C47">
      <w:pPr>
        <w:pStyle w:val="Heading1"/>
      </w:pPr>
      <w:bookmarkStart w:id="1" w:name="O_650215"/>
      <w:bookmarkEnd w:id="1"/>
      <w:r w:rsidRPr="00A47C47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6C4CF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7">
            <w:pPr>
              <w:pStyle w:val="Heading4"/>
              <w:rPr>
                <w:lang w:val="en-NZ"/>
              </w:rPr>
            </w:pPr>
            <w:r w:rsidRPr="00A47C47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7">
            <w:pPr>
              <w:pStyle w:val="Heading4"/>
              <w:rPr>
                <w:lang w:val="en-NZ"/>
              </w:rPr>
            </w:pPr>
            <w:r w:rsidRPr="00A47C47">
              <w:t>Comment</w:t>
            </w:r>
          </w:p>
        </w:tc>
      </w:tr>
      <w:tr w:rsidTr="006C4CF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7">
            <w:pPr>
              <w:pStyle w:val="BodyText"/>
              <w:rPr>
                <w:lang w:val="en-NZ"/>
              </w:rPr>
            </w:pPr>
            <w:r w:rsidRPr="00A47C47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7">
            <w:pPr>
              <w:pStyle w:val="BodyText"/>
              <w:rPr>
                <w:lang w:val="en-NZ"/>
              </w:rPr>
            </w:pPr>
            <w:r w:rsidRPr="00A47C47">
              <w:t>This unit replaces RIIBEF201B Plan and organise work.</w:t>
            </w:r>
          </w:p>
        </w:tc>
      </w:tr>
      <w:tr w:rsidTr="006C4CF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7">
            <w:pPr>
              <w:pStyle w:val="BodyText"/>
              <w:rPr>
                <w:lang w:val="en-NZ"/>
              </w:rPr>
            </w:pPr>
            <w:r w:rsidRPr="00A47C47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7" w:rsidP="00A47C47">
            <w:pPr>
              <w:pStyle w:val="BodyText"/>
            </w:pPr>
            <w:r w:rsidRPr="00A47C47">
              <w:t xml:space="preserve">Performance Criteria numbering corrected. </w:t>
            </w:r>
          </w:p>
          <w:p w:rsidR="00000000" w:rsidRPr="00A47C47" w:rsidP="00A47C47">
            <w:pPr>
              <w:pStyle w:val="BodyText"/>
            </w:pPr>
            <w:r w:rsidRPr="00A47C47">
              <w:t>Required frequency and volume of evidence amended in Performance evidence.</w:t>
            </w:r>
          </w:p>
          <w:p w:rsidR="00000000" w:rsidRPr="00A47C47" w:rsidP="00A47C47">
            <w:pPr>
              <w:pStyle w:val="BodyText"/>
            </w:pPr>
            <w:r w:rsidRPr="00A47C47">
              <w:t>Substantial amendments made in Assessment</w:t>
            </w:r>
            <w:r w:rsidRPr="00A47C47">
              <w:t xml:space="preserve">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47C47" w:rsidP="00A47C47">
      <w:pPr>
        <w:pStyle w:val="BodyText"/>
      </w:pPr>
    </w:p>
    <w:p w:rsidR="00000000" w:rsidRPr="00A47C47" w:rsidP="00A47C47">
      <w:pPr>
        <w:pStyle w:val="AllowPageBreak"/>
      </w:pPr>
    </w:p>
    <w:p w:rsidR="00000000" w:rsidRPr="00A47C47" w:rsidP="00A47C47">
      <w:pPr>
        <w:pStyle w:val="Heading1"/>
      </w:pPr>
      <w:bookmarkStart w:id="2" w:name="O_650214"/>
      <w:bookmarkEnd w:id="2"/>
      <w:r w:rsidRPr="00A47C47">
        <w:t>Application</w:t>
      </w:r>
    </w:p>
    <w:p w:rsidR="00000000" w:rsidRPr="00A47C47" w:rsidP="006C4CFC">
      <w:pPr>
        <w:pStyle w:val="BodyText"/>
      </w:pPr>
      <w:r w:rsidRPr="00A47C47">
        <w:t>This unit describes a participant’s skil</w:t>
      </w:r>
      <w:r w:rsidRPr="00A47C47">
        <w:t>ls and knowledge required to plan and organise work in the Resources and Infrastructure Industries.</w:t>
      </w:r>
    </w:p>
    <w:p w:rsidR="00000000" w:rsidRPr="00A47C47" w:rsidP="006C4CFC">
      <w:pPr>
        <w:pStyle w:val="BodyText"/>
      </w:pPr>
      <w:r w:rsidRPr="00A47C47">
        <w:t>This unit is appropriate for those working in operational roles.</w:t>
      </w:r>
    </w:p>
    <w:p w:rsidR="00000000" w:rsidRPr="00A47C47" w:rsidP="006C4CFC">
      <w:pPr>
        <w:pStyle w:val="BodyText"/>
      </w:pPr>
      <w:r w:rsidRPr="00A47C47">
        <w:t>Licensing, legislative, regulatory and certification requirements that apply to this unit c</w:t>
      </w:r>
      <w:r w:rsidRPr="00A47C47">
        <w:t>an vary between states, territories, and Industry sectors. Relevant information must be sourced prior to application of the unit.</w:t>
      </w:r>
    </w:p>
    <w:p w:rsidR="00000000" w:rsidRPr="00A47C47" w:rsidP="00A47C47">
      <w:pPr>
        <w:pStyle w:val="Heading1"/>
      </w:pPr>
      <w:bookmarkStart w:id="3" w:name="O_650213"/>
      <w:bookmarkEnd w:id="3"/>
      <w:r w:rsidRPr="00A47C4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47C4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7">
            <w:pPr>
              <w:pStyle w:val="BodyText"/>
              <w:rPr>
                <w:lang w:val="en-NZ"/>
              </w:rPr>
            </w:pPr>
            <w:r w:rsidRPr="00A47C47">
              <w:t>1. Plan and prepare for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7" w:rsidP="00A47C47">
            <w:pPr>
              <w:pStyle w:val="BodyText"/>
            </w:pPr>
            <w:r w:rsidRPr="00A47C47">
              <w:t>1.1</w:t>
            </w:r>
            <w:r w:rsidRPr="00A47C47">
              <w:tab/>
            </w:r>
            <w:r w:rsidRPr="00A47C47">
              <w:t>Access, interpret and apply site policy and procedure documentation and ensure the work activity is compliant</w:t>
            </w:r>
          </w:p>
          <w:p w:rsidR="00000000" w:rsidRPr="00A47C47" w:rsidP="00A47C47">
            <w:pPr>
              <w:pStyle w:val="BodyText"/>
            </w:pPr>
            <w:r w:rsidRPr="00A47C47">
              <w:t>1.2</w:t>
            </w:r>
            <w:r w:rsidRPr="00A47C47">
              <w:tab/>
              <w:t>Identify, read, clarify and confirm employment conditions, responsibilities and obligations</w:t>
            </w:r>
          </w:p>
          <w:p w:rsidR="00000000" w:rsidRPr="00A47C47" w:rsidP="00A47C47">
            <w:pPr>
              <w:pStyle w:val="BodyText"/>
            </w:pPr>
            <w:r w:rsidRPr="00A47C47">
              <w:t>1.3</w:t>
            </w:r>
            <w:r w:rsidRPr="00A47C47">
              <w:tab/>
              <w:t xml:space="preserve">Obtain, interpret, clarify, confirm and apply </w:t>
            </w:r>
            <w:r w:rsidRPr="00A47C47">
              <w:t xml:space="preserve">work instructions </w:t>
            </w:r>
          </w:p>
          <w:p w:rsidR="00000000" w:rsidRPr="00A47C47" w:rsidP="00A47C47">
            <w:pPr>
              <w:pStyle w:val="BodyText"/>
            </w:pPr>
            <w:r w:rsidRPr="00A47C47">
              <w:t>1.4</w:t>
            </w:r>
            <w:r w:rsidRPr="00A47C47">
              <w:tab/>
              <w:t>Plan work from an analysis of the required outcomes, work procedures, available time, resource requirements and known priorities</w:t>
            </w:r>
          </w:p>
          <w:p w:rsidR="00000000" w:rsidRPr="00A47C47" w:rsidP="00A47C47">
            <w:pPr>
              <w:pStyle w:val="BodyText"/>
            </w:pPr>
            <w:r w:rsidRPr="00A47C47">
              <w:t>1.5</w:t>
            </w:r>
            <w:r w:rsidRPr="00A47C47">
              <w:tab/>
              <w:t xml:space="preserve">Inspect and prepare work areas in coordination with others </w:t>
            </w:r>
          </w:p>
          <w:p w:rsidR="00000000" w:rsidRPr="00A47C47" w:rsidP="00A47C47">
            <w:pPr>
              <w:pStyle w:val="BodyText"/>
            </w:pPr>
            <w:r w:rsidRPr="00A47C47">
              <w:t>1.6</w:t>
            </w:r>
            <w:r w:rsidRPr="00A47C47">
              <w:tab/>
              <w:t xml:space="preserve">Select appropriate tools, plant and </w:t>
            </w:r>
            <w:r w:rsidRPr="00A47C47">
              <w:t>equipment, check for serviceability and rectify and report any faults</w:t>
            </w:r>
          </w:p>
          <w:p w:rsidR="00000000" w:rsidRPr="00A47C47" w:rsidP="00A47C47">
            <w:pPr>
              <w:pStyle w:val="BodyText"/>
            </w:pPr>
            <w:r w:rsidRPr="00A47C47">
              <w:t>1.7</w:t>
            </w:r>
            <w:r w:rsidRPr="00A47C47">
              <w:tab/>
              <w:t>Identify and safely handle resources and materials</w:t>
            </w:r>
          </w:p>
          <w:p w:rsidR="00000000" w:rsidP="00A47C47">
            <w:pPr>
              <w:pStyle w:val="BodyText"/>
              <w:rPr>
                <w:lang w:val="en-NZ"/>
              </w:rPr>
            </w:pPr>
            <w:r w:rsidRPr="00A47C47">
              <w:t>1.8</w:t>
            </w:r>
            <w:r w:rsidRPr="00A47C47">
              <w:tab/>
              <w:t xml:space="preserve">Identify and apply environmental protection requirements </w:t>
            </w:r>
            <w:r w:rsidRPr="00A47C47">
              <w:t>from the Environmental Management Plan and/or regulation</w:t>
            </w:r>
          </w:p>
        </w:tc>
      </w:tr>
      <w:tr w:rsidTr="00A47C4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7">
            <w:pPr>
              <w:pStyle w:val="BodyText"/>
              <w:rPr>
                <w:lang w:val="en-NZ"/>
              </w:rPr>
            </w:pPr>
            <w:r w:rsidRPr="00A47C47">
              <w:t xml:space="preserve">2. Sequence </w:t>
            </w:r>
            <w:r w:rsidRPr="00A47C47">
              <w:t>work safely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7" w:rsidP="00A47C47">
            <w:pPr>
              <w:pStyle w:val="BodyText"/>
            </w:pPr>
            <w:r w:rsidRPr="00A47C47">
              <w:t>2.1</w:t>
            </w:r>
            <w:r w:rsidRPr="00A47C47">
              <w:tab/>
              <w:t>Read and interpret work plan to ensure tasks are performed in a timely manner in a logical, safe and efficient sequence</w:t>
            </w:r>
          </w:p>
          <w:p w:rsidR="00000000" w:rsidP="00A47C47">
            <w:pPr>
              <w:pStyle w:val="BodyText"/>
              <w:rPr>
                <w:lang w:val="en-NZ"/>
              </w:rPr>
            </w:pPr>
            <w:r w:rsidRPr="00A47C47">
              <w:t>2.2</w:t>
            </w:r>
            <w:r w:rsidRPr="00A47C47">
              <w:tab/>
              <w:t>Complete in writing compliance documentation  and/or reports</w:t>
            </w:r>
          </w:p>
        </w:tc>
      </w:tr>
      <w:tr w:rsidTr="00A47C4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7">
            <w:pPr>
              <w:pStyle w:val="BodyText"/>
              <w:rPr>
                <w:lang w:val="en-NZ"/>
              </w:rPr>
            </w:pPr>
            <w:r w:rsidRPr="00A47C47">
              <w:t>3. Resolve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7" w:rsidP="00A47C47">
            <w:pPr>
              <w:pStyle w:val="BodyText"/>
            </w:pPr>
            <w:r w:rsidRPr="00A47C47">
              <w:t>3.1</w:t>
            </w:r>
            <w:r w:rsidRPr="00A47C47">
              <w:tab/>
              <w:t>Identify problems with work pr</w:t>
            </w:r>
            <w:r w:rsidRPr="00A47C47">
              <w:t>ocesses and make improvement suggestions</w:t>
            </w:r>
          </w:p>
          <w:p w:rsidR="00000000" w:rsidRPr="00A47C47" w:rsidP="00A47C47">
            <w:pPr>
              <w:pStyle w:val="BodyText"/>
            </w:pPr>
            <w:r w:rsidRPr="00A47C47">
              <w:t>3.2</w:t>
            </w:r>
            <w:r w:rsidRPr="00A47C47">
              <w:tab/>
              <w:t>Modify work processes to suit changing circumstances, after consultation with relevant personnel</w:t>
            </w:r>
          </w:p>
          <w:p w:rsidR="00000000" w:rsidP="00A47C47">
            <w:pPr>
              <w:pStyle w:val="BodyText"/>
              <w:rPr>
                <w:lang w:val="en-NZ"/>
              </w:rPr>
            </w:pPr>
            <w:r w:rsidRPr="00A47C47">
              <w:t>3.3</w:t>
            </w:r>
            <w:r w:rsidRPr="00A47C47">
              <w:tab/>
              <w:t>Report problems in a timely manner to relevant personnel</w:t>
            </w:r>
          </w:p>
        </w:tc>
      </w:tr>
      <w:tr w:rsidTr="00A47C4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7">
            <w:pPr>
              <w:pStyle w:val="BodyText"/>
              <w:rPr>
                <w:lang w:val="en-NZ"/>
              </w:rPr>
            </w:pPr>
            <w:r w:rsidRPr="00A47C47">
              <w:t>4. 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7" w:rsidP="00A47C47">
            <w:pPr>
              <w:pStyle w:val="BodyText"/>
            </w:pPr>
            <w:r w:rsidRPr="00A47C47">
              <w:t>4.1</w:t>
            </w:r>
            <w:r w:rsidRPr="00A47C47">
              <w:tab/>
              <w:t>Clear and clean work area, store too</w:t>
            </w:r>
            <w:r w:rsidRPr="00A47C47">
              <w:t>ls and equipment</w:t>
            </w:r>
          </w:p>
          <w:p w:rsidR="00000000" w:rsidRPr="00A47C47" w:rsidP="00A47C47">
            <w:pPr>
              <w:pStyle w:val="BodyText"/>
            </w:pPr>
            <w:r w:rsidRPr="00A47C47">
              <w:t>4.2</w:t>
            </w:r>
            <w:r w:rsidRPr="00A47C47">
              <w:tab/>
              <w:t>Correctly dispose of materials including recyclables</w:t>
            </w:r>
          </w:p>
          <w:p w:rsidR="00000000" w:rsidRPr="00A47C47" w:rsidP="00A47C47">
            <w:pPr>
              <w:pStyle w:val="BodyText"/>
            </w:pPr>
            <w:r w:rsidRPr="00A47C47">
              <w:t>4.3</w:t>
            </w:r>
            <w:r w:rsidRPr="00A47C47">
              <w:tab/>
              <w:t>Clean, check and maintain machinery, tools and equipment</w:t>
            </w:r>
          </w:p>
          <w:p w:rsidR="00000000" w:rsidRPr="00A47C47" w:rsidP="00A47C47">
            <w:pPr>
              <w:pStyle w:val="BodyText"/>
            </w:pPr>
            <w:r w:rsidRPr="00A47C47">
              <w:t>4.4</w:t>
            </w:r>
            <w:r w:rsidRPr="00A47C47">
              <w:tab/>
              <w:t>Document in writing and report issues to machinery, tools and equipment</w:t>
            </w:r>
          </w:p>
        </w:tc>
      </w:tr>
    </w:tbl>
    <w:p w:rsidR="00000000" w:rsidRPr="00A47C47" w:rsidP="00A47C47">
      <w:pPr>
        <w:pStyle w:val="BodyText"/>
      </w:pPr>
    </w:p>
    <w:p w:rsidR="00000000" w:rsidRPr="00A47C47" w:rsidP="00A47C47">
      <w:pPr>
        <w:pStyle w:val="AllowPageBreak"/>
      </w:pPr>
    </w:p>
    <w:p w:rsidR="00000000" w:rsidRPr="00A47C47" w:rsidP="00A47C47">
      <w:pPr>
        <w:pStyle w:val="Heading1"/>
      </w:pPr>
      <w:bookmarkStart w:id="4" w:name="O_650212"/>
      <w:bookmarkEnd w:id="4"/>
      <w:r w:rsidRPr="00A47C47">
        <w:t>Foundation Skills</w:t>
      </w:r>
    </w:p>
    <w:p w:rsidR="00000000" w:rsidRPr="00A47C47" w:rsidP="006C4CFC">
      <w:pPr>
        <w:pStyle w:val="BodyText"/>
      </w:pPr>
      <w:r w:rsidRPr="00A47C4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47C47" w:rsidP="00A47C47">
      <w:pPr>
        <w:pStyle w:val="Heading1"/>
      </w:pPr>
      <w:bookmarkStart w:id="5" w:name="O_650211"/>
      <w:bookmarkEnd w:id="5"/>
      <w:r w:rsidRPr="00A47C47">
        <w:t>Unit Mapping Information</w:t>
      </w:r>
    </w:p>
    <w:p w:rsidR="00000000" w:rsidRPr="00A47C47" w:rsidP="006C4CFC">
      <w:pPr>
        <w:pStyle w:val="BodyText"/>
      </w:pPr>
      <w:r w:rsidRPr="00A47C47">
        <w:t>RII</w:t>
      </w:r>
      <w:r w:rsidRPr="00A47C47">
        <w:t>BEF201B Plan and organise work</w:t>
      </w:r>
    </w:p>
    <w:p w:rsidR="00000000" w:rsidRPr="00A47C47" w:rsidP="00A47C47">
      <w:pPr>
        <w:pStyle w:val="Heading1"/>
      </w:pPr>
      <w:bookmarkStart w:id="6" w:name="O_650216"/>
      <w:bookmarkEnd w:id="6"/>
      <w:r w:rsidRPr="00A47C47">
        <w:t>Links</w:t>
      </w:r>
    </w:p>
    <w:p w:rsidR="00000000" w:rsidRPr="00A47C47" w:rsidP="006C4CFC">
      <w:pPr>
        <w:pStyle w:val="BodyText"/>
      </w:pPr>
      <w:r w:rsidRPr="00A47C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5155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47C47" w:rsidP="00A47C47"/>
    <w:sectPr w:rsidSect="00A47C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C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C47" w:rsidRPr="006C4CFC" w:rsidP="006C4C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C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FC" w:rsidP="00A47C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4CFC" w:rsidP="00A47C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4CFC" w:rsidP="00A47C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C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C47" w:rsidRPr="006C4CFC" w:rsidP="006C4C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C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FC" w:rsidRPr="002D2AF8" w:rsidP="00A47C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RIIBEF201D Plan and organise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C4CFC" w:rsidP="00A47C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C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C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C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C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C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C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C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C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C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C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C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C47"/>
  </w:style>
  <w:style w:type="character" w:customStyle="1" w:styleId="Heading1Char">
    <w:name w:val="Heading 1 Char"/>
    <w:basedOn w:val="DefaultParagraphFont"/>
    <w:link w:val="Heading1"/>
    <w:rsid w:val="00A47C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C4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47C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C4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47C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C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7C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C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C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C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C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C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C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C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C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C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C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C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C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C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7C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7C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7C47"/>
    <w:rPr>
      <w:b/>
      <w:spacing w:val="0"/>
    </w:rPr>
  </w:style>
  <w:style w:type="paragraph" w:customStyle="1" w:styleId="SuperTitle">
    <w:name w:val="SuperTitle"/>
    <w:basedOn w:val="Title"/>
    <w:rsid w:val="00A47C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C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C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7C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7C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C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C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C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C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C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C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C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C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C47"/>
    <w:rPr>
      <w:i/>
    </w:rPr>
  </w:style>
  <w:style w:type="paragraph" w:styleId="Caption">
    <w:name w:val="caption"/>
    <w:basedOn w:val="BodyText"/>
    <w:next w:val="Normal"/>
    <w:qFormat/>
    <w:rsid w:val="00A47C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C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C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C47"/>
  </w:style>
  <w:style w:type="paragraph" w:styleId="TableofFigures">
    <w:name w:val="table of figures"/>
    <w:basedOn w:val="Normal"/>
    <w:next w:val="Normal"/>
    <w:semiHidden/>
    <w:rsid w:val="00A47C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C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7C47"/>
    <w:rPr>
      <w:rFonts w:ascii="Wingdings" w:hAnsi="Wingdings"/>
    </w:rPr>
  </w:style>
  <w:style w:type="paragraph" w:customStyle="1" w:styleId="TableHeading">
    <w:name w:val="Table Heading"/>
    <w:basedOn w:val="HeadingBase"/>
    <w:rsid w:val="00A47C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C47"/>
    <w:rPr>
      <w:color w:val="0033CC"/>
      <w:u w:val="none"/>
    </w:rPr>
  </w:style>
  <w:style w:type="paragraph" w:customStyle="1" w:styleId="BodyTextRight">
    <w:name w:val="Body Text Right"/>
    <w:basedOn w:val="BodyText"/>
    <w:rsid w:val="00A47C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C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C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C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C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C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C47"/>
    <w:rPr>
      <w:sz w:val="32"/>
    </w:rPr>
  </w:style>
  <w:style w:type="paragraph" w:customStyle="1" w:styleId="HeadingProcedure">
    <w:name w:val="Heading Procedure"/>
    <w:basedOn w:val="HeadingBase"/>
    <w:next w:val="Normal"/>
    <w:rsid w:val="00A47C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C47"/>
    <w:pPr>
      <w:spacing w:before="60" w:after="60"/>
    </w:pPr>
  </w:style>
  <w:style w:type="paragraph" w:styleId="ListContinue">
    <w:name w:val="List Continue"/>
    <w:basedOn w:val="List"/>
    <w:rsid w:val="00A47C47"/>
    <w:pPr>
      <w:ind w:firstLine="0"/>
    </w:pPr>
  </w:style>
  <w:style w:type="paragraph" w:customStyle="1" w:styleId="ListNote">
    <w:name w:val="List Note"/>
    <w:basedOn w:val="List"/>
    <w:rsid w:val="00A47C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C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C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C47"/>
    <w:rPr>
      <w:rFonts w:ascii="Courier New" w:hAnsi="Courier New"/>
    </w:rPr>
  </w:style>
  <w:style w:type="paragraph" w:customStyle="1" w:styleId="NoteBullet">
    <w:name w:val="Note Bullet"/>
    <w:basedOn w:val="Note"/>
    <w:rsid w:val="00A47C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C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C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C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C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7C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C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C47"/>
    <w:rPr>
      <w:b/>
      <w:smallCaps/>
    </w:rPr>
  </w:style>
  <w:style w:type="paragraph" w:customStyle="1" w:styleId="TableListNumber">
    <w:name w:val="Table List Number"/>
    <w:basedOn w:val="ListNumber"/>
    <w:rsid w:val="00A47C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C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C47"/>
    <w:pPr>
      <w:numPr>
        <w:numId w:val="7"/>
      </w:numPr>
    </w:pPr>
  </w:style>
  <w:style w:type="paragraph" w:customStyle="1" w:styleId="ListAlpha2">
    <w:name w:val="List Alpha 2"/>
    <w:basedOn w:val="List2"/>
    <w:rsid w:val="00A47C47"/>
    <w:pPr>
      <w:numPr>
        <w:numId w:val="6"/>
      </w:numPr>
    </w:pPr>
  </w:style>
  <w:style w:type="paragraph" w:styleId="List2">
    <w:name w:val="List 2"/>
    <w:basedOn w:val="BodyText"/>
    <w:rsid w:val="00A47C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C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C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C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C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C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7C47"/>
    <w:pPr>
      <w:numPr>
        <w:numId w:val="2"/>
      </w:numPr>
    </w:pPr>
  </w:style>
  <w:style w:type="paragraph" w:styleId="ListContinue2">
    <w:name w:val="List Continue 2"/>
    <w:basedOn w:val="List2"/>
    <w:rsid w:val="00A47C47"/>
    <w:pPr>
      <w:ind w:firstLine="0"/>
    </w:pPr>
  </w:style>
  <w:style w:type="paragraph" w:styleId="ListContinue3">
    <w:name w:val="List Continue 3"/>
    <w:basedOn w:val="List3"/>
    <w:rsid w:val="00A47C47"/>
    <w:pPr>
      <w:ind w:left="1021" w:firstLine="0"/>
    </w:pPr>
  </w:style>
  <w:style w:type="paragraph" w:styleId="ListContinue4">
    <w:name w:val="List Continue 4"/>
    <w:basedOn w:val="List4"/>
    <w:rsid w:val="00A47C47"/>
    <w:pPr>
      <w:ind w:firstLine="0"/>
    </w:pPr>
  </w:style>
  <w:style w:type="paragraph" w:styleId="ListContinue5">
    <w:name w:val="List Continue 5"/>
    <w:basedOn w:val="List5"/>
    <w:rsid w:val="00A47C47"/>
    <w:pPr>
      <w:ind w:firstLine="0"/>
    </w:pPr>
  </w:style>
  <w:style w:type="paragraph" w:styleId="ListNumber3">
    <w:name w:val="List Number 3"/>
    <w:basedOn w:val="List3"/>
    <w:rsid w:val="00A47C47"/>
    <w:pPr>
      <w:numPr>
        <w:numId w:val="3"/>
      </w:numPr>
    </w:pPr>
  </w:style>
  <w:style w:type="paragraph" w:styleId="ListNumber4">
    <w:name w:val="List Number 4"/>
    <w:basedOn w:val="List4"/>
    <w:rsid w:val="00A47C47"/>
    <w:pPr>
      <w:numPr>
        <w:numId w:val="4"/>
      </w:numPr>
    </w:pPr>
  </w:style>
  <w:style w:type="paragraph" w:styleId="ListNumber5">
    <w:name w:val="List Number 5"/>
    <w:basedOn w:val="List5"/>
    <w:rsid w:val="00A47C47"/>
    <w:pPr>
      <w:numPr>
        <w:numId w:val="5"/>
      </w:numPr>
    </w:pPr>
  </w:style>
  <w:style w:type="paragraph" w:styleId="BlockText">
    <w:name w:val="Block Text"/>
    <w:basedOn w:val="Normal"/>
    <w:rsid w:val="00A47C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C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C47"/>
    <w:rPr>
      <w:sz w:val="16"/>
      <w:vertAlign w:val="superscript"/>
    </w:rPr>
  </w:style>
  <w:style w:type="character" w:customStyle="1" w:styleId="Symbols">
    <w:name w:val="Symbols"/>
    <w:basedOn w:val="DefaultParagraphFont"/>
    <w:rsid w:val="00A47C47"/>
    <w:rPr>
      <w:rFonts w:ascii="Symbol" w:hAnsi="Symbol"/>
    </w:rPr>
  </w:style>
  <w:style w:type="character" w:customStyle="1" w:styleId="MenuOptions">
    <w:name w:val="Menu Options"/>
    <w:basedOn w:val="DefaultParagraphFont"/>
    <w:rsid w:val="00A47C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C47"/>
    <w:rPr>
      <w:b/>
    </w:rPr>
  </w:style>
  <w:style w:type="character" w:customStyle="1" w:styleId="Underlined">
    <w:name w:val="Underlined"/>
    <w:basedOn w:val="DefaultParagraphFont"/>
    <w:rsid w:val="00A47C47"/>
    <w:rPr>
      <w:u w:val="single"/>
    </w:rPr>
  </w:style>
  <w:style w:type="paragraph" w:customStyle="1" w:styleId="TableBodyTextRight">
    <w:name w:val="Table Body Text Right"/>
    <w:basedOn w:val="TableBodyText"/>
    <w:rsid w:val="00A47C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C47"/>
    <w:rPr>
      <w:sz w:val="18"/>
    </w:rPr>
  </w:style>
  <w:style w:type="paragraph" w:customStyle="1" w:styleId="BodySmallRight">
    <w:name w:val="Body Small Right"/>
    <w:basedOn w:val="BodyTextRight"/>
    <w:rsid w:val="00A47C47"/>
    <w:rPr>
      <w:sz w:val="18"/>
      <w:szCs w:val="18"/>
    </w:rPr>
  </w:style>
  <w:style w:type="paragraph" w:customStyle="1" w:styleId="MarginEdition">
    <w:name w:val="Margin Edition"/>
    <w:basedOn w:val="MarginNote"/>
    <w:rsid w:val="00A47C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C47"/>
    <w:rPr>
      <w:sz w:val="2"/>
      <w:szCs w:val="2"/>
    </w:rPr>
  </w:style>
  <w:style w:type="character" w:customStyle="1" w:styleId="Small">
    <w:name w:val="Small"/>
    <w:basedOn w:val="DefaultParagraphFont"/>
    <w:rsid w:val="00A47C47"/>
    <w:rPr>
      <w:sz w:val="16"/>
    </w:rPr>
  </w:style>
  <w:style w:type="paragraph" w:customStyle="1" w:styleId="WideTable">
    <w:name w:val="Wide Table"/>
    <w:basedOn w:val="Normal"/>
    <w:rsid w:val="00A47C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C47"/>
  </w:style>
  <w:style w:type="paragraph" w:styleId="Quote">
    <w:name w:val="Quote"/>
    <w:basedOn w:val="Heading1"/>
    <w:link w:val="QuoteChar"/>
    <w:qFormat/>
    <w:rsid w:val="00A47C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C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C47"/>
    <w:pPr>
      <w:pageBreakBefore/>
    </w:pPr>
  </w:style>
  <w:style w:type="paragraph" w:customStyle="1" w:styleId="Border">
    <w:name w:val="Border"/>
    <w:basedOn w:val="Normal"/>
    <w:qFormat/>
    <w:rsid w:val="00A47C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C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C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C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C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C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C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C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C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C47"/>
    <w:rPr>
      <w:u w:val="single"/>
    </w:rPr>
  </w:style>
  <w:style w:type="character" w:customStyle="1" w:styleId="BoldandItalics">
    <w:name w:val="Bold and Italics"/>
    <w:qFormat/>
    <w:rsid w:val="00A47C47"/>
    <w:rPr>
      <w:b/>
      <w:i/>
      <w:u w:val="none"/>
    </w:rPr>
  </w:style>
  <w:style w:type="paragraph" w:styleId="BalloonText">
    <w:name w:val="Balloon Text"/>
    <w:basedOn w:val="Normal"/>
    <w:link w:val="BalloonTextChar"/>
    <w:rsid w:val="00A47C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C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C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C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C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C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C47"/>
    <w:pPr>
      <w:spacing w:before="0" w:after="0"/>
    </w:pPr>
  </w:style>
  <w:style w:type="paragraph" w:customStyle="1" w:styleId="BodyTextBold">
    <w:name w:val="Body Text Bold"/>
    <w:basedOn w:val="BodyText"/>
    <w:qFormat/>
    <w:rsid w:val="00A47C47"/>
    <w:rPr>
      <w:b/>
    </w:rPr>
  </w:style>
  <w:style w:type="character" w:styleId="Hyperlink">
    <w:name w:val="Hyperlink"/>
    <w:basedOn w:val="DefaultParagraphFont"/>
    <w:uiPriority w:val="99"/>
    <w:unhideWhenUsed/>
    <w:rsid w:val="006C4C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2704</Characters>
  <Application>Microsoft Office Word</Application>
  <DocSecurity>0</DocSecurity>
  <Lines>79</Lines>
  <Paragraphs>54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RIIBEF201D Plan and organise work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2022-10-18T14:01:00Z</dcterms:created>
  <dcterms:modified xsi:type="dcterms:W3CDTF">2022-10-18T14:01:00Z</dcterms:modified>
</cp:coreProperties>
</file>