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3EA5" w:rsidP="00923E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RII40313 Certificate IV in Metalliferous Mining Operations (Underground)</w:t>
      </w:r>
      <w:r>
        <w:fldChar w:fldCharType="end"/>
      </w:r>
    </w:p>
    <w:p w:rsidR="00923EA5" w:rsidP="00923EA5">
      <w:pPr>
        <w:pStyle w:val="Version"/>
        <w:sectPr w:rsidSect="005735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573577" w:rsidP="00573577">
      <w:pPr>
        <w:pStyle w:val="SuperHeading"/>
      </w:pPr>
      <w:r w:rsidRPr="00573577">
        <w:t>RII40313 Certificate IV in Metalliferous Mining Operations (Underground)</w:t>
      </w:r>
    </w:p>
    <w:p w:rsidR="00000000" w:rsidRPr="00573577" w:rsidP="00573577">
      <w:pPr>
        <w:pStyle w:val="Heading1"/>
      </w:pPr>
      <w:bookmarkStart w:id="1" w:name="O_716150"/>
      <w:bookmarkEnd w:id="1"/>
      <w:r w:rsidRPr="0057357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43"/>
        <w:gridCol w:w="8253"/>
      </w:tblGrid>
      <w:tr w:rsidTr="00923E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Heading4"/>
              <w:rPr>
                <w:lang w:val="en-NZ"/>
              </w:rPr>
            </w:pPr>
            <w:r w:rsidRPr="0057357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Heading4"/>
              <w:rPr>
                <w:lang w:val="en-NZ"/>
              </w:rPr>
            </w:pPr>
            <w:r w:rsidRPr="00573577">
              <w:t>Comments</w:t>
            </w:r>
          </w:p>
        </w:tc>
      </w:tr>
      <w:tr w:rsidTr="00923EA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BodyText"/>
              <w:rPr>
                <w:lang w:val="en-NZ"/>
              </w:rPr>
            </w:pPr>
            <w:r w:rsidRPr="0057357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BodyText"/>
              <w:rPr>
                <w:lang w:val="en-NZ"/>
              </w:rPr>
            </w:pPr>
            <w:r w:rsidRPr="00573577">
              <w:t>Replaces RII40311 Certificate IV in Metalliferous Mining Operations (Underground).</w:t>
            </w:r>
          </w:p>
        </w:tc>
      </w:tr>
      <w:tr w:rsidTr="00923EA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BodyText"/>
              <w:rPr>
                <w:lang w:val="en-NZ"/>
              </w:rPr>
            </w:pPr>
            <w:r w:rsidRPr="0057357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BodyText"/>
              <w:rPr>
                <w:lang w:val="en-NZ"/>
              </w:rPr>
            </w:pPr>
            <w:r w:rsidRPr="00573577">
              <w:t>Superseded imported units updated.</w:t>
            </w:r>
          </w:p>
        </w:tc>
      </w:tr>
      <w:tr w:rsidTr="00923EA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BodyText"/>
              <w:rPr>
                <w:lang w:val="en-NZ"/>
              </w:rPr>
            </w:pPr>
            <w:r w:rsidRPr="00573577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BodyText"/>
              <w:rPr>
                <w:lang w:val="en-NZ"/>
              </w:rPr>
            </w:pPr>
            <w:r w:rsidRPr="00573577">
              <w:t>Editorial corrections.</w:t>
            </w:r>
          </w:p>
        </w:tc>
      </w:tr>
      <w:tr w:rsidTr="00923EA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BodyText"/>
              <w:rPr>
                <w:lang w:val="en-NZ"/>
              </w:rPr>
            </w:pPr>
            <w:r w:rsidRPr="00573577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577" w:rsidP="00573577">
            <w:pPr>
              <w:pStyle w:val="BodyText"/>
            </w:pPr>
            <w:r w:rsidRPr="00573577">
              <w:t>Corrected modification history.</w:t>
            </w:r>
          </w:p>
        </w:tc>
      </w:tr>
    </w:tbl>
    <w:p w:rsidR="00000000" w:rsidRPr="00573577" w:rsidP="00573577">
      <w:pPr>
        <w:pStyle w:val="BodyText"/>
      </w:pPr>
    </w:p>
    <w:p w:rsidR="00000000" w:rsidRPr="00573577" w:rsidP="00573577">
      <w:pPr>
        <w:pStyle w:val="AllowPageBreak"/>
      </w:pPr>
    </w:p>
    <w:p w:rsidR="00000000" w:rsidRPr="00573577" w:rsidP="00573577">
      <w:pPr>
        <w:pStyle w:val="Heading1"/>
      </w:pPr>
      <w:bookmarkStart w:id="2" w:name="O_716149"/>
      <w:bookmarkEnd w:id="2"/>
      <w:r w:rsidRPr="00573577">
        <w:t>Qualification Description</w:t>
      </w:r>
    </w:p>
    <w:p w:rsidR="00000000" w:rsidRPr="00573577" w:rsidP="00573577">
      <w:pPr>
        <w:pStyle w:val="BodyText"/>
      </w:pPr>
      <w:r w:rsidRPr="00573577">
        <w:t xml:space="preserve">This qualification reflects the role of employees such as a Supervisor or Team leader in an underground metalliferous mine. They perform tasks involving </w:t>
      </w:r>
      <w:r w:rsidRPr="00573577">
        <w:t xml:space="preserve">a broad range of varied activities most of which are complex and non-routine. They are responsible for the quantity and quality of the output of others, contribute to the development of technical solutions to non-routine problems and apply mine management </w:t>
      </w:r>
      <w:r w:rsidRPr="00573577">
        <w:t>plans to the workplace. This qualification is not applicable to coal mining.</w:t>
      </w:r>
    </w:p>
    <w:p w:rsidR="00000000" w:rsidRPr="00573577" w:rsidP="00573577">
      <w:pPr>
        <w:pStyle w:val="BodyText"/>
      </w:pPr>
      <w:r w:rsidRPr="00573577">
        <w:t>No licensing, legislative, regulatory and certification requirements apply to this qualification at the time of publication.</w:t>
      </w:r>
    </w:p>
    <w:p w:rsidR="00000000" w:rsidRPr="00573577" w:rsidP="00573577">
      <w:pPr>
        <w:pStyle w:val="AllowPageBreak"/>
      </w:pPr>
    </w:p>
    <w:p w:rsidR="00000000" w:rsidRPr="00573577" w:rsidP="00573577">
      <w:pPr>
        <w:pStyle w:val="Heading1"/>
      </w:pPr>
      <w:bookmarkStart w:id="3" w:name="O_716148"/>
      <w:bookmarkEnd w:id="3"/>
      <w:r w:rsidRPr="00573577">
        <w:t>Entry Requirements</w:t>
      </w:r>
    </w:p>
    <w:p w:rsidR="00000000" w:rsidRPr="00573577" w:rsidP="00573577">
      <w:pPr>
        <w:pStyle w:val="BodyText"/>
      </w:pPr>
      <w:r w:rsidRPr="00573577">
        <w:t>There are no entry</w:t>
      </w:r>
      <w:r w:rsidRPr="00573577">
        <w:t xml:space="preserve"> requirements for this qualification.</w:t>
      </w:r>
    </w:p>
    <w:p w:rsidR="00000000" w:rsidRPr="00573577" w:rsidP="00573577">
      <w:pPr>
        <w:pStyle w:val="AllowPageBreak"/>
      </w:pPr>
    </w:p>
    <w:p w:rsidR="00000000" w:rsidRPr="00573577" w:rsidP="00573577">
      <w:pPr>
        <w:pStyle w:val="Heading1"/>
      </w:pPr>
      <w:bookmarkStart w:id="4" w:name="O_716147"/>
      <w:bookmarkEnd w:id="4"/>
      <w:r w:rsidRPr="00573577">
        <w:t>Packaging Rules</w:t>
      </w:r>
    </w:p>
    <w:p w:rsidR="00000000" w:rsidRPr="00573577" w:rsidP="00573577">
      <w:pPr>
        <w:pStyle w:val="Heading4"/>
      </w:pPr>
      <w:r w:rsidRPr="00573577">
        <w:rPr>
          <w:rStyle w:val="SpecialBold"/>
        </w:rPr>
        <w:t>Requirements for completion of the qualification</w:t>
      </w:r>
    </w:p>
    <w:p w:rsidR="00000000" w:rsidRPr="00573577" w:rsidP="00573577">
      <w:pPr>
        <w:pStyle w:val="BodyText"/>
      </w:pPr>
      <w:r w:rsidRPr="00573577">
        <w:t>The following provides the packaging rules for this qualification, followed by the list of relevant units of competency.</w:t>
      </w:r>
    </w:p>
    <w:p w:rsidR="00000000" w:rsidRPr="00573577" w:rsidP="00573577">
      <w:pPr>
        <w:pStyle w:val="BodyText"/>
      </w:pPr>
      <w:r w:rsidRPr="00573577">
        <w:t>Successful comp</w:t>
      </w:r>
      <w:r w:rsidRPr="00573577">
        <w:t>letion of a total of sixteen (16) units of competency, made up of:</w:t>
      </w:r>
    </w:p>
    <w:p w:rsidR="00000000" w:rsidRPr="00573577" w:rsidP="00573577">
      <w:pPr>
        <w:pStyle w:val="ListBullet"/>
      </w:pPr>
      <w:r w:rsidRPr="00573577">
        <w:t>eight (8) core units of competency, and</w:t>
      </w:r>
    </w:p>
    <w:p w:rsidR="00000000" w:rsidRPr="00573577" w:rsidP="00573577">
      <w:pPr>
        <w:pStyle w:val="ListBullet"/>
      </w:pPr>
      <w:r w:rsidRPr="00573577">
        <w:t>eight (8) electives units of which:</w:t>
      </w:r>
    </w:p>
    <w:p w:rsidR="00000000" w:rsidRPr="00573577" w:rsidP="00573577">
      <w:pPr>
        <w:pStyle w:val="ListBullet2"/>
      </w:pPr>
      <w:r w:rsidRPr="00573577">
        <w:t xml:space="preserve">at least six (6) must be chosen from the electives </w:t>
      </w:r>
    </w:p>
    <w:p w:rsidR="00000000" w:rsidRPr="00573577" w:rsidP="00573577">
      <w:pPr>
        <w:pStyle w:val="ListBullet2"/>
      </w:pPr>
      <w:r w:rsidRPr="00573577">
        <w:t>up to two (2) may be chosen from Certificate III, Certificate IV or Diploma level from this or any other Training Package or accredited course</w:t>
      </w:r>
    </w:p>
    <w:p w:rsidR="00000000" w:rsidRPr="00573577" w:rsidP="00573577">
      <w:pPr>
        <w:pStyle w:val="BodyText"/>
      </w:pPr>
      <w:r w:rsidRPr="00573577">
        <w:t>Units chosen must be relevant to the job function.</w:t>
      </w:r>
    </w:p>
    <w:p w:rsidR="00000000" w:rsidRPr="00573577" w:rsidP="00573577">
      <w:pPr>
        <w:pStyle w:val="BodyText"/>
      </w:pPr>
      <w:r w:rsidRPr="00573577">
        <w:t>There are no prerequisites to imported units listed in this qu</w:t>
      </w:r>
      <w:r w:rsidRPr="00573577">
        <w:t>alification. Where a unit is imported as an elective care must be taken to ensure that all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05"/>
        <w:gridCol w:w="5052"/>
      </w:tblGrid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Heading"/>
              <w:rPr>
                <w:lang w:val="en-NZ"/>
              </w:rPr>
            </w:pPr>
            <w:r w:rsidRPr="00573577">
              <w:rPr>
                <w:rStyle w:val="SpecialBold"/>
              </w:rPr>
              <w:t xml:space="preserve">Core units of competency 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577" w:rsidP="00573577">
            <w:pPr>
              <w:pStyle w:val="TableBodyText"/>
            </w:pPr>
            <w:r w:rsidRPr="00573577">
              <w:rPr>
                <w:rStyle w:val="BoldandItalics"/>
              </w:rPr>
              <w:t>Unit code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rPr>
                <w:rStyle w:val="BoldandItalics"/>
              </w:rPr>
              <w:t>Unit title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RIICOM301D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Communicate information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RIIQUA201D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Maintain and monitor site quality standards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RIIGOV401D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Apply, monitor and report on compliance systems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RIIMEX404D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 xml:space="preserve">Apply and monitor systems for stable mining 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BSBWHS401A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Implement and monitor WHS policies, procedures and programs to meet legislative requirement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RIIWHS301D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Conduct safety and health investigations</w:t>
            </w:r>
            <w:r w:rsidRPr="00573577">
              <w:tab/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RIIRIS301D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Apply risk management processes</w:t>
            </w:r>
            <w:r w:rsidRPr="00573577">
              <w:tab/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1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BSBSUS301A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Implement and monitor environmentally sustainable wor</w:t>
            </w:r>
            <w:r w:rsidRPr="00573577">
              <w:t>k practices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Heading4"/>
              <w:rPr>
                <w:lang w:val="en-NZ"/>
              </w:rPr>
            </w:pPr>
            <w:r w:rsidRPr="00573577">
              <w:rPr>
                <w:rStyle w:val="SpecialBold"/>
              </w:rPr>
              <w:t xml:space="preserve">Electives 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577" w:rsidP="00573577">
            <w:pPr>
              <w:pStyle w:val="TableBodyText"/>
            </w:pPr>
            <w:r w:rsidRPr="00573577">
              <w:rPr>
                <w:rStyle w:val="BoldandItalics"/>
              </w:rPr>
              <w:t>Unit code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rPr>
                <w:rStyle w:val="BoldandItalics"/>
              </w:rPr>
              <w:t>Unit title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BSBINM401A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Implement workplace information system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BSBINN301A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Promote innovation in a team environment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BSBLED401A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Develop teams and individuals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BSBMGT401A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Show leadership in the workplace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BSBMGT402A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Implement operational plan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BSBMGT403A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Implement continuous improvement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BSBWOR404B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Develop work priorities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HLTAID003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 xml:space="preserve">Provide first aid 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RIIBLA304D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Conduct underground production shotfiring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RIIBLA303D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Conduct underground development shotfiring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RIIBLA401D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Manage blasting operations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RIIBLA402D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Monitor and control the effects of blasting on the environment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RIICOM201D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 xml:space="preserve">Communicate in the workplace 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RIIERR404D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Apply and monitor underground metalliferous mine emergency preparedness and response syst</w:t>
            </w:r>
            <w:r w:rsidRPr="00573577">
              <w:t>ems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RIIERR403D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Lead rescue team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RIIMEX406D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Apply and monitor mine transport system and production equipment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RIIWHS401D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Supervise work in confined spaces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RIIRAI401D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Apply and monitor mine services and infrastructure systems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RIIRIS402D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Carry out the risk management processes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RIIRIS403D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 xml:space="preserve">Managing and coordinating spill responses 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RIISAM403D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Commission/recommission plant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RIIUND401D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Apply and monitor the ventilation management plan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TAAASS301B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Contribute to assessment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TAEASS401B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Plan and organise assessment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TAEASS402B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Assess competence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TAEASS403B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Participate in assessment validation</w:t>
            </w:r>
          </w:p>
        </w:tc>
      </w:tr>
      <w:tr w:rsidTr="00923E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77">
            <w:pPr>
              <w:pStyle w:val="TableBodyText"/>
              <w:rPr>
                <w:lang w:val="en-NZ"/>
              </w:rPr>
            </w:pPr>
            <w:r w:rsidRPr="00573577">
              <w:t>TAEDEL301A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577" w:rsidP="00573577">
            <w:pPr>
              <w:pStyle w:val="TableBodyText"/>
            </w:pPr>
            <w:r w:rsidRPr="00573577">
              <w:t>Provide work skill instruction</w:t>
            </w:r>
          </w:p>
        </w:tc>
      </w:tr>
    </w:tbl>
    <w:p w:rsidR="00000000" w:rsidRPr="00573577" w:rsidP="00573577">
      <w:pPr>
        <w:pStyle w:val="BodyText"/>
      </w:pPr>
    </w:p>
    <w:p w:rsidR="00000000" w:rsidRPr="00573577" w:rsidP="00573577">
      <w:pPr>
        <w:pStyle w:val="AllowPageBreak"/>
      </w:pPr>
    </w:p>
    <w:p w:rsidR="00000000" w:rsidRPr="00573577" w:rsidP="00573577">
      <w:pPr>
        <w:pStyle w:val="Heading1"/>
      </w:pPr>
      <w:bookmarkStart w:id="5" w:name="O_716146"/>
      <w:bookmarkEnd w:id="5"/>
      <w:r w:rsidRPr="00573577">
        <w:t>Qualification Mapping Information</w:t>
      </w:r>
    </w:p>
    <w:p w:rsidR="00000000" w:rsidRPr="00573577" w:rsidP="00573577">
      <w:pPr>
        <w:pStyle w:val="BodyText"/>
      </w:pPr>
      <w:r w:rsidRPr="00573577">
        <w:t>No equivalent qualification</w:t>
      </w:r>
    </w:p>
    <w:p w:rsidR="00000000" w:rsidRPr="00573577" w:rsidP="00573577">
      <w:pPr>
        <w:pStyle w:val="AllowPageBreak"/>
      </w:pPr>
    </w:p>
    <w:p w:rsidR="00000000" w:rsidRPr="00573577" w:rsidP="00573577">
      <w:pPr>
        <w:pStyle w:val="Heading1"/>
      </w:pPr>
      <w:bookmarkStart w:id="6" w:name="O_716151"/>
      <w:bookmarkEnd w:id="6"/>
      <w:r w:rsidRPr="00573577">
        <w:t>Links</w:t>
      </w:r>
    </w:p>
    <w:p w:rsidR="00000000" w:rsidRPr="00573577" w:rsidP="00573577">
      <w:pPr>
        <w:pStyle w:val="BodyText"/>
      </w:pPr>
      <w:r w:rsidRPr="00573577">
        <w:t>SkillsDMC RII Companion Volumes - http://www.skillsdmc.com.au/</w:t>
      </w:r>
    </w:p>
    <w:p w:rsidR="00000000" w:rsidRPr="00573577" w:rsidP="00573577"/>
    <w:sectPr w:rsidSect="005735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5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577" w:rsidRPr="00923EA5" w:rsidP="00923E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5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EA5" w:rsidP="005735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3EA5" w:rsidP="005735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923EA5" w:rsidP="005735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5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577" w:rsidRPr="00923EA5" w:rsidP="00923EA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5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EA5" w:rsidRPr="002D2AF8" w:rsidP="005735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RII40313 Certificate IV in Metalliferous Mining Operations (Underground)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923EA5" w:rsidP="005735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8AA0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4274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14A9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5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35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35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35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35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35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35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35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35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35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35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3577"/>
  </w:style>
  <w:style w:type="character" w:customStyle="1" w:styleId="Heading1Char">
    <w:name w:val="Heading 1 Char"/>
    <w:basedOn w:val="DefaultParagraphFont"/>
    <w:link w:val="Heading1"/>
    <w:rsid w:val="005735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357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7357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35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357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3577"/>
    <w:rPr>
      <w:b/>
      <w:spacing w:val="0"/>
    </w:rPr>
  </w:style>
  <w:style w:type="paragraph" w:styleId="ListBullet2">
    <w:name w:val="List Bullet 2"/>
    <w:basedOn w:val="List2"/>
    <w:rsid w:val="0057357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35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7357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735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573577"/>
    <w:pPr>
      <w:spacing w:before="60" w:after="60"/>
    </w:pPr>
  </w:style>
  <w:style w:type="character" w:customStyle="1" w:styleId="BoldandItalics">
    <w:name w:val="Bold and Italics"/>
    <w:qFormat/>
    <w:rsid w:val="0057357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735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35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35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35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35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35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35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35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35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35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35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35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35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35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35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35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35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35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35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35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35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35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35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35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35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35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35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35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35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35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35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3577"/>
    <w:rPr>
      <w:i/>
    </w:rPr>
  </w:style>
  <w:style w:type="paragraph" w:styleId="Caption">
    <w:name w:val="caption"/>
    <w:basedOn w:val="BodyText"/>
    <w:next w:val="Normal"/>
    <w:qFormat/>
    <w:rsid w:val="005735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35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35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3577"/>
  </w:style>
  <w:style w:type="paragraph" w:styleId="TableofFigures">
    <w:name w:val="table of figures"/>
    <w:basedOn w:val="Normal"/>
    <w:next w:val="Normal"/>
    <w:semiHidden/>
    <w:rsid w:val="005735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3577"/>
    <w:pPr>
      <w:numPr>
        <w:numId w:val="11"/>
      </w:numPr>
    </w:pPr>
  </w:style>
  <w:style w:type="character" w:customStyle="1" w:styleId="WingdingSymbols">
    <w:name w:val="Wingding Symbols"/>
    <w:rsid w:val="00573577"/>
    <w:rPr>
      <w:rFonts w:ascii="Wingdings" w:hAnsi="Wingdings"/>
    </w:rPr>
  </w:style>
  <w:style w:type="character" w:customStyle="1" w:styleId="HotSpot">
    <w:name w:val="HotSpot"/>
    <w:rsid w:val="00573577"/>
    <w:rPr>
      <w:color w:val="0033CC"/>
      <w:u w:val="none"/>
    </w:rPr>
  </w:style>
  <w:style w:type="paragraph" w:customStyle="1" w:styleId="BodyTextRight">
    <w:name w:val="Body Text Right"/>
    <w:basedOn w:val="BodyText"/>
    <w:rsid w:val="005735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35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35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35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35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35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3577"/>
    <w:rPr>
      <w:sz w:val="32"/>
    </w:rPr>
  </w:style>
  <w:style w:type="paragraph" w:customStyle="1" w:styleId="HeadingProcedure">
    <w:name w:val="Heading Procedure"/>
    <w:basedOn w:val="HeadingBase"/>
    <w:next w:val="Normal"/>
    <w:rsid w:val="005735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573577"/>
    <w:pPr>
      <w:ind w:firstLine="0"/>
    </w:pPr>
  </w:style>
  <w:style w:type="paragraph" w:customStyle="1" w:styleId="ListNote">
    <w:name w:val="List Note"/>
    <w:basedOn w:val="List"/>
    <w:rsid w:val="005735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35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35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3577"/>
    <w:rPr>
      <w:rFonts w:ascii="Courier New" w:hAnsi="Courier New"/>
    </w:rPr>
  </w:style>
  <w:style w:type="paragraph" w:customStyle="1" w:styleId="NoteBullet">
    <w:name w:val="Note Bullet"/>
    <w:basedOn w:val="Note"/>
    <w:rsid w:val="005735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35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35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35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357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735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35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3577"/>
    <w:rPr>
      <w:b/>
      <w:smallCaps/>
    </w:rPr>
  </w:style>
  <w:style w:type="paragraph" w:customStyle="1" w:styleId="TableListNumber">
    <w:name w:val="Table List Number"/>
    <w:basedOn w:val="ListNumber"/>
    <w:rsid w:val="005735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35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3577"/>
    <w:pPr>
      <w:numPr>
        <w:numId w:val="9"/>
      </w:numPr>
    </w:pPr>
  </w:style>
  <w:style w:type="paragraph" w:customStyle="1" w:styleId="ListAlpha2">
    <w:name w:val="List Alpha 2"/>
    <w:basedOn w:val="List2"/>
    <w:rsid w:val="00573577"/>
    <w:pPr>
      <w:numPr>
        <w:numId w:val="8"/>
      </w:numPr>
    </w:pPr>
  </w:style>
  <w:style w:type="paragraph" w:styleId="List2">
    <w:name w:val="List 2"/>
    <w:basedOn w:val="BodyText"/>
    <w:rsid w:val="005735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35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35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35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357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35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3577"/>
    <w:pPr>
      <w:numPr>
        <w:numId w:val="4"/>
      </w:numPr>
    </w:pPr>
  </w:style>
  <w:style w:type="paragraph" w:styleId="ListContinue2">
    <w:name w:val="List Continue 2"/>
    <w:basedOn w:val="List2"/>
    <w:rsid w:val="00573577"/>
    <w:pPr>
      <w:ind w:firstLine="0"/>
    </w:pPr>
  </w:style>
  <w:style w:type="paragraph" w:styleId="ListContinue3">
    <w:name w:val="List Continue 3"/>
    <w:basedOn w:val="List3"/>
    <w:rsid w:val="00573577"/>
    <w:pPr>
      <w:ind w:left="1021" w:firstLine="0"/>
    </w:pPr>
  </w:style>
  <w:style w:type="paragraph" w:styleId="ListContinue4">
    <w:name w:val="List Continue 4"/>
    <w:basedOn w:val="List4"/>
    <w:rsid w:val="00573577"/>
    <w:pPr>
      <w:ind w:firstLine="0"/>
    </w:pPr>
  </w:style>
  <w:style w:type="paragraph" w:styleId="ListContinue5">
    <w:name w:val="List Continue 5"/>
    <w:basedOn w:val="List5"/>
    <w:rsid w:val="00573577"/>
    <w:pPr>
      <w:ind w:firstLine="0"/>
    </w:pPr>
  </w:style>
  <w:style w:type="paragraph" w:styleId="ListNumber3">
    <w:name w:val="List Number 3"/>
    <w:basedOn w:val="List3"/>
    <w:rsid w:val="00573577"/>
    <w:pPr>
      <w:numPr>
        <w:numId w:val="5"/>
      </w:numPr>
    </w:pPr>
  </w:style>
  <w:style w:type="paragraph" w:styleId="ListNumber4">
    <w:name w:val="List Number 4"/>
    <w:basedOn w:val="List4"/>
    <w:rsid w:val="00573577"/>
    <w:pPr>
      <w:numPr>
        <w:numId w:val="6"/>
      </w:numPr>
    </w:pPr>
  </w:style>
  <w:style w:type="paragraph" w:styleId="ListNumber5">
    <w:name w:val="List Number 5"/>
    <w:basedOn w:val="List5"/>
    <w:rsid w:val="00573577"/>
    <w:pPr>
      <w:numPr>
        <w:numId w:val="7"/>
      </w:numPr>
    </w:pPr>
  </w:style>
  <w:style w:type="paragraph" w:styleId="BlockText">
    <w:name w:val="Block Text"/>
    <w:basedOn w:val="Normal"/>
    <w:rsid w:val="005735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35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3577"/>
    <w:rPr>
      <w:sz w:val="16"/>
      <w:vertAlign w:val="superscript"/>
    </w:rPr>
  </w:style>
  <w:style w:type="character" w:customStyle="1" w:styleId="Symbols">
    <w:name w:val="Symbols"/>
    <w:basedOn w:val="DefaultParagraphFont"/>
    <w:rsid w:val="00573577"/>
    <w:rPr>
      <w:rFonts w:ascii="Symbol" w:hAnsi="Symbol"/>
    </w:rPr>
  </w:style>
  <w:style w:type="character" w:customStyle="1" w:styleId="MenuOptions">
    <w:name w:val="Menu Options"/>
    <w:basedOn w:val="DefaultParagraphFont"/>
    <w:rsid w:val="005735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3577"/>
    <w:rPr>
      <w:b/>
    </w:rPr>
  </w:style>
  <w:style w:type="character" w:customStyle="1" w:styleId="Underlined">
    <w:name w:val="Underlined"/>
    <w:basedOn w:val="DefaultParagraphFont"/>
    <w:rsid w:val="00573577"/>
    <w:rPr>
      <w:u w:val="single"/>
    </w:rPr>
  </w:style>
  <w:style w:type="paragraph" w:customStyle="1" w:styleId="TableBodyTextRight">
    <w:name w:val="Table Body Text Right"/>
    <w:basedOn w:val="TableBodyText"/>
    <w:rsid w:val="005735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3577"/>
    <w:rPr>
      <w:sz w:val="18"/>
    </w:rPr>
  </w:style>
  <w:style w:type="paragraph" w:customStyle="1" w:styleId="BodySmallRight">
    <w:name w:val="Body Small Right"/>
    <w:basedOn w:val="BodyTextRight"/>
    <w:rsid w:val="00573577"/>
    <w:rPr>
      <w:sz w:val="18"/>
      <w:szCs w:val="18"/>
    </w:rPr>
  </w:style>
  <w:style w:type="paragraph" w:customStyle="1" w:styleId="MarginEdition">
    <w:name w:val="Margin Edition"/>
    <w:basedOn w:val="MarginNote"/>
    <w:rsid w:val="005735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3577"/>
    <w:rPr>
      <w:sz w:val="2"/>
      <w:szCs w:val="2"/>
    </w:rPr>
  </w:style>
  <w:style w:type="character" w:customStyle="1" w:styleId="Small">
    <w:name w:val="Small"/>
    <w:basedOn w:val="DefaultParagraphFont"/>
    <w:rsid w:val="00573577"/>
    <w:rPr>
      <w:sz w:val="16"/>
    </w:rPr>
  </w:style>
  <w:style w:type="paragraph" w:customStyle="1" w:styleId="WideTable">
    <w:name w:val="Wide Table"/>
    <w:basedOn w:val="Normal"/>
    <w:rsid w:val="005735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3577"/>
  </w:style>
  <w:style w:type="paragraph" w:styleId="Quote">
    <w:name w:val="Quote"/>
    <w:basedOn w:val="Heading1"/>
    <w:link w:val="QuoteChar"/>
    <w:qFormat/>
    <w:rsid w:val="005735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35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3577"/>
    <w:pPr>
      <w:pageBreakBefore/>
    </w:pPr>
  </w:style>
  <w:style w:type="paragraph" w:customStyle="1" w:styleId="Border">
    <w:name w:val="Border"/>
    <w:basedOn w:val="Normal"/>
    <w:qFormat/>
    <w:rsid w:val="005735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35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5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5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35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35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35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35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35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3577"/>
    <w:rPr>
      <w:u w:val="single"/>
    </w:rPr>
  </w:style>
  <w:style w:type="paragraph" w:styleId="BalloonText">
    <w:name w:val="Balloon Text"/>
    <w:basedOn w:val="Normal"/>
    <w:link w:val="BalloonTextChar"/>
    <w:rsid w:val="005735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35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357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35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35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357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3361</Characters>
  <Application>Microsoft Office Word</Application>
  <DocSecurity>0</DocSecurity>
  <Lines>137</Lines>
  <Paragraphs>109</Paragraphs>
  <ScaleCrop>false</ScaleCrop>
  <Company>Author-it Software Corporation Ltd.</Company>
  <LinksUpToDate>false</LinksUpToDate>
  <CharactersWithSpaces>3780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RII40313 Certificate IV in Metalliferous Mining Operations (Underground)</dc:title>
  <dc:subject>Approved</dc:subject>
  <dc:creator>SkillsDMC</dc:creator>
  <cp:keywords>Release 4</cp:keywords>
  <dc:description>Review Date: 12 April 2008</dc:description>
  <cp:lastModifiedBy>HSD_TPCMSd.prod</cp:lastModifiedBy>
  <cp:revision>3</cp:revision>
  <dcterms:created xsi:type="dcterms:W3CDTF">2014-12-07T14:46:34Z</dcterms:created>
  <dcterms:modified xsi:type="dcterms:W3CDTF">2014-12-05T06:12:00Z</dcterms:modified>
</cp:coreProperties>
</file>