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3ECE" w:rsidP="00183E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RII40220 Certificate IV in Surface Coal Mining (Open Cut Examiner)</w:t>
      </w:r>
      <w:r>
        <w:fldChar w:fldCharType="end"/>
      </w:r>
    </w:p>
    <w:p w:rsidR="00183ECE" w:rsidP="00183ECE">
      <w:pPr>
        <w:pStyle w:val="Version"/>
        <w:sectPr w:rsidSect="00E93F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E93F55" w:rsidP="00E93F55">
      <w:pPr>
        <w:pStyle w:val="SuperHeading"/>
      </w:pPr>
      <w:r w:rsidRPr="00E93F55">
        <w:t>RII40220 Certificate IV in Surface Coal Mining (Open Cut Examiner)</w:t>
      </w:r>
    </w:p>
    <w:p w:rsidR="00000000" w:rsidRPr="00E93F55" w:rsidP="00E93F55">
      <w:pPr>
        <w:pStyle w:val="Heading1"/>
      </w:pPr>
      <w:bookmarkStart w:id="1" w:name="O_1234957"/>
      <w:bookmarkEnd w:id="1"/>
      <w:r w:rsidRPr="00E93F5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E93F5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F55" w:rsidP="00E93F55">
            <w:pPr>
              <w:pStyle w:val="BodyText"/>
            </w:pPr>
            <w:r w:rsidRPr="00E93F55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F55">
            <w:pPr>
              <w:pStyle w:val="BodyText"/>
              <w:rPr>
                <w:lang w:val="en-NZ"/>
              </w:rPr>
            </w:pPr>
            <w:r w:rsidRPr="00E93F55">
              <w:rPr>
                <w:rStyle w:val="SpecialBold"/>
              </w:rPr>
              <w:t>Comments</w:t>
            </w:r>
          </w:p>
        </w:tc>
      </w:tr>
      <w:tr w:rsidTr="00E93F5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F55">
            <w:pPr>
              <w:pStyle w:val="BodyText"/>
              <w:rPr>
                <w:lang w:val="en-NZ"/>
              </w:rPr>
            </w:pPr>
            <w:r w:rsidRPr="00E93F55">
              <w:t>Release 3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F55" w:rsidP="00E93F55">
            <w:pPr>
              <w:pStyle w:val="BodyText"/>
            </w:pPr>
            <w:r w:rsidRPr="00E93F55">
              <w:t xml:space="preserve">This version was released with RII Resources and Infrastructure Training Package version 8.1. </w:t>
            </w:r>
          </w:p>
          <w:p w:rsidR="00000000" w:rsidRPr="00E93F55" w:rsidP="00E93F55">
            <w:pPr>
              <w:pStyle w:val="BodyText"/>
            </w:pPr>
            <w:r w:rsidRPr="00E93F55">
              <w:t>RIIMPO338E Conduct rigid haul truck operations</w:t>
            </w:r>
          </w:p>
          <w:p w:rsidR="00000000" w:rsidP="00E93F55">
            <w:pPr>
              <w:pStyle w:val="ListBullet"/>
              <w:rPr>
                <w:lang w:val="en-NZ"/>
              </w:rPr>
            </w:pPr>
            <w:r w:rsidRPr="00E93F55">
              <w:t>Correction to unit title in Packaging Rules Group D electives.</w:t>
            </w:r>
          </w:p>
        </w:tc>
      </w:tr>
      <w:tr w:rsidTr="00E93F5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F55">
            <w:pPr>
              <w:pStyle w:val="BodyText"/>
              <w:rPr>
                <w:lang w:val="en-NZ"/>
              </w:rPr>
            </w:pPr>
            <w:r w:rsidRPr="00E93F55">
              <w:t>Release 2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F55" w:rsidP="00E93F55">
            <w:pPr>
              <w:pStyle w:val="BodyText"/>
            </w:pPr>
            <w:r w:rsidRPr="00E93F55">
              <w:t xml:space="preserve">This version was released with RII Resources and Infrastructure Training Package version 7.0. </w:t>
            </w:r>
          </w:p>
          <w:p w:rsidR="00000000" w:rsidP="00E93F55">
            <w:pPr>
              <w:pStyle w:val="BodyText"/>
              <w:rPr>
                <w:lang w:val="en-NZ"/>
              </w:rPr>
            </w:pPr>
            <w:r w:rsidRPr="00E93F55">
              <w:t>Version created to fix typographical and/or unit grid errors.</w:t>
            </w:r>
          </w:p>
        </w:tc>
      </w:tr>
      <w:tr w:rsidTr="00E93F5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F55">
            <w:pPr>
              <w:pStyle w:val="BodyText"/>
              <w:rPr>
                <w:lang w:val="en-NZ"/>
              </w:rPr>
            </w:pPr>
            <w:r w:rsidRPr="00E93F55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F55" w:rsidP="00E93F55">
            <w:pPr>
              <w:pStyle w:val="BodyText"/>
            </w:pPr>
            <w:r w:rsidRPr="00E93F55">
              <w:t>This version first released with RII Resources and Infrastructure Industry Training Package Version 5.0.</w:t>
            </w:r>
          </w:p>
          <w:p w:rsidR="00000000" w:rsidRPr="00E93F55" w:rsidP="00E93F55">
            <w:pPr>
              <w:pStyle w:val="BodyText"/>
            </w:pPr>
            <w:r w:rsidRPr="00E93F55">
              <w:t>Minor change to add the following unit of competency to the elective list:</w:t>
            </w:r>
          </w:p>
          <w:p w:rsidR="00000000" w:rsidRPr="00E93F55" w:rsidP="00E93F55">
            <w:pPr>
              <w:pStyle w:val="ListBullet"/>
            </w:pPr>
            <w:r w:rsidRPr="00E93F55">
              <w:t>RI</w:t>
            </w:r>
            <w:r w:rsidRPr="00E93F55">
              <w:t>ILAT401E Provide leadership in the supervision of Indigenous employees.</w:t>
            </w:r>
          </w:p>
        </w:tc>
      </w:tr>
    </w:tbl>
    <w:p w:rsidR="00000000" w:rsidRPr="00E93F55" w:rsidP="00E93F55">
      <w:pPr>
        <w:pStyle w:val="BodyText"/>
      </w:pPr>
    </w:p>
    <w:p w:rsidR="00000000" w:rsidRPr="00E93F55" w:rsidP="00E93F55">
      <w:pPr>
        <w:pStyle w:val="AllowPageBreak"/>
      </w:pPr>
    </w:p>
    <w:p w:rsidR="00000000" w:rsidRPr="00E93F55" w:rsidP="00E93F55">
      <w:pPr>
        <w:pStyle w:val="Heading1"/>
      </w:pPr>
      <w:bookmarkStart w:id="2" w:name="O_1234956"/>
      <w:bookmarkEnd w:id="2"/>
      <w:r w:rsidRPr="00E93F55">
        <w:t>Qualification Description</w:t>
      </w:r>
    </w:p>
    <w:p w:rsidR="00000000" w:rsidRPr="00E93F55" w:rsidP="00183ECE">
      <w:pPr>
        <w:pStyle w:val="BodyText"/>
      </w:pPr>
      <w:r w:rsidRPr="00E93F55">
        <w:t>This qualification reflects the role of individuals, including open cut examiners, working in surface coal mines, who perform tasks invol</w:t>
      </w:r>
      <w:r w:rsidRPr="00E93F55">
        <w:t>ving a broad range of day-to-day, operational activities in their area of responsibility. They are responsible for ensuring a safe work environment through applying the safety and health management system in and around work areas of surface excavation, inc</w:t>
      </w:r>
      <w:r w:rsidRPr="00E93F55">
        <w:t>luding monitoring the quantity and quality of output, supervising others and applying solutions to non-routine problems.</w:t>
      </w:r>
    </w:p>
    <w:p w:rsidR="00000000" w:rsidRPr="00E93F55" w:rsidP="00E93F55">
      <w:pPr>
        <w:pStyle w:val="BodyTextBold"/>
      </w:pPr>
      <w:r w:rsidRPr="00E93F55">
        <w:t xml:space="preserve">Licensing/Regulatory Information </w:t>
      </w:r>
    </w:p>
    <w:p w:rsidR="00000000" w:rsidRPr="00E93F55" w:rsidP="00183ECE">
      <w:pPr>
        <w:pStyle w:val="BodyText"/>
      </w:pPr>
      <w:r w:rsidRPr="00E93F55">
        <w:t>Licensing, legislative and certification requirements that apply to this qualification can vary between states, territories, and industry sectors. Users must check requirements with relevant body before applying the qualification.</w:t>
      </w:r>
    </w:p>
    <w:p w:rsidR="00000000" w:rsidRPr="00E93F55" w:rsidP="00E93F55">
      <w:pPr>
        <w:pStyle w:val="Heading1"/>
      </w:pPr>
      <w:bookmarkStart w:id="3" w:name="O_1234955"/>
      <w:bookmarkEnd w:id="3"/>
      <w:r w:rsidRPr="00E93F55">
        <w:t xml:space="preserve">Entry </w:t>
      </w:r>
      <w:r w:rsidRPr="00E93F55">
        <w:t>Requirements</w:t>
      </w:r>
    </w:p>
    <w:p w:rsidR="00000000" w:rsidRPr="00E93F55" w:rsidP="00183ECE">
      <w:pPr>
        <w:pStyle w:val="BodyText"/>
      </w:pPr>
      <w:r w:rsidRPr="00E93F55">
        <w:t>Nil</w:t>
      </w:r>
    </w:p>
    <w:p w:rsidR="00000000" w:rsidRPr="00E93F55" w:rsidP="00E93F55">
      <w:pPr>
        <w:pStyle w:val="Heading1"/>
      </w:pPr>
      <w:bookmarkStart w:id="4" w:name="O_1234954"/>
      <w:bookmarkEnd w:id="4"/>
      <w:r w:rsidRPr="00E93F55">
        <w:t>Packaging Rules</w:t>
      </w:r>
    </w:p>
    <w:p w:rsidR="00000000" w:rsidRPr="00E93F55" w:rsidP="00E93F55">
      <w:pPr>
        <w:pStyle w:val="BodyTextBold"/>
      </w:pPr>
      <w:r w:rsidRPr="00E93F55">
        <w:t>Total number of units = 14</w:t>
      </w:r>
    </w:p>
    <w:p w:rsidR="00000000" w:rsidRPr="00E93F55" w:rsidP="00183ECE">
      <w:pPr>
        <w:pStyle w:val="List"/>
      </w:pPr>
      <w:r w:rsidRPr="00E93F55">
        <w:rPr>
          <w:rStyle w:val="SpecialBold"/>
        </w:rPr>
        <w:t>10 core units</w:t>
      </w:r>
      <w:r w:rsidRPr="00E93F55">
        <w:t xml:space="preserve"> plus</w:t>
      </w:r>
    </w:p>
    <w:p w:rsidR="00000000" w:rsidRPr="00E93F55" w:rsidP="00183ECE">
      <w:pPr>
        <w:pStyle w:val="List"/>
      </w:pPr>
      <w:r w:rsidRPr="00E93F55">
        <w:rPr>
          <w:rStyle w:val="SpecialBold"/>
        </w:rPr>
        <w:t>4 elective units</w:t>
      </w:r>
      <w:r w:rsidRPr="00E93F55">
        <w:t xml:space="preserve"> of which:</w:t>
      </w:r>
    </w:p>
    <w:p w:rsidR="00000000" w:rsidRPr="00E93F55" w:rsidP="00E93F55">
      <w:pPr>
        <w:pStyle w:val="ListBullet"/>
      </w:pPr>
      <w:r w:rsidRPr="00E93F55">
        <w:t>one (1) must be chosen from Group A</w:t>
      </w:r>
    </w:p>
    <w:p w:rsidR="00000000" w:rsidRPr="00E93F55" w:rsidP="00E93F55">
      <w:pPr>
        <w:pStyle w:val="ListBullet"/>
      </w:pPr>
      <w:r w:rsidRPr="00E93F55">
        <w:t>at least one (1) must be chosen from Group B</w:t>
      </w:r>
    </w:p>
    <w:p w:rsidR="00000000" w:rsidRPr="00E93F55" w:rsidP="00E93F55">
      <w:pPr>
        <w:pStyle w:val="ListBullet"/>
      </w:pPr>
      <w:r w:rsidRPr="00E93F55">
        <w:t>one (1) or more may be chosen from Group C</w:t>
      </w:r>
    </w:p>
    <w:p w:rsidR="00000000" w:rsidRPr="00E93F55" w:rsidP="00E93F55">
      <w:pPr>
        <w:pStyle w:val="ListBullet"/>
      </w:pPr>
      <w:r w:rsidRPr="00E93F55">
        <w:t>no mor</w:t>
      </w:r>
      <w:r w:rsidRPr="00E93F55">
        <w:t>e than one (1) may be chosen from Group D</w:t>
      </w:r>
    </w:p>
    <w:p w:rsidR="00000000" w:rsidRPr="00E93F55" w:rsidP="00E93F55">
      <w:pPr>
        <w:pStyle w:val="ListBullet"/>
      </w:pPr>
      <w:r w:rsidRPr="00E93F55">
        <w:t>no more than one (1) may be chosen from Group E</w:t>
      </w:r>
    </w:p>
    <w:p w:rsidR="00000000" w:rsidRPr="00E93F55" w:rsidP="00E93F55">
      <w:pPr>
        <w:pStyle w:val="ListBullet"/>
      </w:pPr>
      <w:r w:rsidRPr="00E93F55">
        <w:t>no more than one (1) unit may be chosen from elsewhere within this training package, or from another endorsed training package, or from an accredited course.</w:t>
      </w:r>
    </w:p>
    <w:p w:rsidR="00000000" w:rsidRPr="00E93F55" w:rsidP="00183ECE">
      <w:pPr>
        <w:pStyle w:val="BodyText"/>
      </w:pPr>
      <w:r w:rsidRPr="00E93F55">
        <w:t>All elec</w:t>
      </w:r>
      <w:r w:rsidRPr="00E93F55">
        <w:t>tive units selected from outside this qualification must reflect current occupational and learning outcomes of this AQF qualification level.</w:t>
      </w:r>
    </w:p>
    <w:p w:rsidR="00000000" w:rsidRPr="00E93F55" w:rsidP="00183ECE">
      <w:pPr>
        <w:pStyle w:val="BodyText"/>
      </w:pPr>
      <w:r w:rsidRPr="00E93F55">
        <w:t xml:space="preserve">There are no prerequisites to imported units listed in this qualification. Where a unit is imported as an elective </w:t>
      </w:r>
      <w:r w:rsidRPr="00E93F55">
        <w:t>care must be taken to ensure that all prerequisites specified are complied with.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83"/>
        <w:gridCol w:w="7317"/>
      </w:tblGrid>
      <w:tr w:rsidTr="00183E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F55">
            <w:pPr>
              <w:pStyle w:val="Heading4"/>
              <w:rPr>
                <w:lang w:val="en-NZ"/>
              </w:rPr>
            </w:pPr>
            <w:r w:rsidRPr="00E93F55">
              <w:t xml:space="preserve">Core units of competency </w:t>
            </w:r>
          </w:p>
        </w:tc>
      </w:tr>
      <w:tr w:rsidTr="00183E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F55" w:rsidP="00E93F55">
            <w:pPr>
              <w:pStyle w:val="BodyText"/>
            </w:pPr>
            <w:r w:rsidRPr="00E93F55">
              <w:rPr>
                <w:rStyle w:val="BoldandItalics"/>
              </w:rPr>
              <w:t>Unit code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F55">
            <w:pPr>
              <w:pStyle w:val="BodyText"/>
              <w:rPr>
                <w:lang w:val="en-NZ"/>
              </w:rPr>
            </w:pPr>
            <w:r w:rsidRPr="00E93F55">
              <w:rPr>
                <w:rStyle w:val="BoldandItalics"/>
              </w:rPr>
              <w:t>Unit title</w:t>
            </w:r>
          </w:p>
        </w:tc>
      </w:tr>
      <w:tr w:rsidTr="00183E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F55">
            <w:pPr>
              <w:pStyle w:val="TableBodyText"/>
              <w:rPr>
                <w:lang w:val="en-NZ"/>
              </w:rPr>
            </w:pPr>
            <w:r w:rsidRPr="00E93F55">
              <w:t>BSBMGT401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F55">
            <w:pPr>
              <w:pStyle w:val="TableBodyText"/>
              <w:rPr>
                <w:lang w:val="en-NZ"/>
              </w:rPr>
            </w:pPr>
            <w:r w:rsidRPr="00E93F55">
              <w:t>Show leadership in the workplace</w:t>
            </w:r>
          </w:p>
        </w:tc>
      </w:tr>
      <w:tr w:rsidTr="00183E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F55">
            <w:pPr>
              <w:pStyle w:val="TableBodyText"/>
              <w:rPr>
                <w:lang w:val="en-NZ"/>
              </w:rPr>
            </w:pPr>
            <w:r w:rsidRPr="00E93F55">
              <w:t>BSBSUS401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F55">
            <w:pPr>
              <w:pStyle w:val="TableBodyText"/>
              <w:rPr>
                <w:lang w:val="en-NZ"/>
              </w:rPr>
            </w:pPr>
            <w:r w:rsidRPr="00E93F55">
              <w:t xml:space="preserve">Implement and monitor environmentally sustainable work practices </w:t>
            </w:r>
          </w:p>
        </w:tc>
      </w:tr>
      <w:tr w:rsidTr="00183E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F55">
            <w:pPr>
              <w:pStyle w:val="TableBodyText"/>
              <w:rPr>
                <w:lang w:val="en-NZ"/>
              </w:rPr>
            </w:pPr>
            <w:r w:rsidRPr="00E93F55">
              <w:t>RIIBLA205E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F55">
            <w:pPr>
              <w:pStyle w:val="TableBodyText"/>
              <w:rPr>
                <w:lang w:val="en-NZ"/>
              </w:rPr>
            </w:pPr>
            <w:r w:rsidRPr="00E93F55">
              <w:t>Store, handle and transport explosives</w:t>
            </w:r>
          </w:p>
        </w:tc>
      </w:tr>
      <w:tr w:rsidTr="00183E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F55">
            <w:pPr>
              <w:pStyle w:val="TableBodyText"/>
              <w:rPr>
                <w:lang w:val="en-NZ"/>
              </w:rPr>
            </w:pPr>
            <w:r w:rsidRPr="00E93F55">
              <w:t>RIIERR401E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F55">
            <w:pPr>
              <w:pStyle w:val="TableBodyText"/>
              <w:rPr>
                <w:lang w:val="en-NZ"/>
              </w:rPr>
            </w:pPr>
            <w:r w:rsidRPr="00E93F55">
              <w:t>Apply and monitor emergency preparedness and response systems in surface operations</w:t>
            </w:r>
          </w:p>
        </w:tc>
      </w:tr>
      <w:tr w:rsidTr="00183E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F55">
            <w:pPr>
              <w:pStyle w:val="TableBodyText"/>
              <w:rPr>
                <w:lang w:val="en-NZ"/>
              </w:rPr>
            </w:pPr>
            <w:r w:rsidRPr="00E93F55">
              <w:t>RIIMEX405E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F55">
            <w:pPr>
              <w:pStyle w:val="TableBodyText"/>
              <w:rPr>
                <w:lang w:val="en-NZ"/>
              </w:rPr>
            </w:pPr>
            <w:r w:rsidRPr="00E93F55">
              <w:t>Apply and monitor systems and methods of surface coal mining</w:t>
            </w:r>
          </w:p>
        </w:tc>
      </w:tr>
      <w:tr w:rsidTr="00183E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F55">
            <w:pPr>
              <w:pStyle w:val="TableBodyText"/>
              <w:rPr>
                <w:lang w:val="en-NZ"/>
              </w:rPr>
            </w:pPr>
            <w:r w:rsidRPr="00E93F55">
              <w:t>RIIMPO403D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F55">
            <w:pPr>
              <w:pStyle w:val="TableBodyText"/>
              <w:rPr>
                <w:lang w:val="en-NZ"/>
              </w:rPr>
            </w:pPr>
            <w:r w:rsidRPr="00E93F55">
              <w:t>Monitor interaction of heavy and light vehicles and mining equipment</w:t>
            </w:r>
          </w:p>
        </w:tc>
      </w:tr>
      <w:tr w:rsidTr="00183E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F55">
            <w:pPr>
              <w:pStyle w:val="TableBodyText"/>
              <w:rPr>
                <w:lang w:val="en-NZ"/>
              </w:rPr>
            </w:pPr>
            <w:r w:rsidRPr="00E93F55">
              <w:t>RIIRIS402E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F55">
            <w:pPr>
              <w:pStyle w:val="TableBodyText"/>
              <w:rPr>
                <w:lang w:val="en-NZ"/>
              </w:rPr>
            </w:pPr>
            <w:r w:rsidRPr="00E93F55">
              <w:t>Carry out the risk management process</w:t>
            </w:r>
          </w:p>
        </w:tc>
      </w:tr>
      <w:tr w:rsidTr="00183E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F55">
            <w:pPr>
              <w:pStyle w:val="TableBodyText"/>
              <w:rPr>
                <w:lang w:val="en-NZ"/>
              </w:rPr>
            </w:pPr>
            <w:r w:rsidRPr="00E93F55">
              <w:t>RIIWHS301E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F55">
            <w:pPr>
              <w:pStyle w:val="TableBodyText"/>
              <w:rPr>
                <w:lang w:val="en-NZ"/>
              </w:rPr>
            </w:pPr>
            <w:r w:rsidRPr="00E93F55">
              <w:t>Conduct safety and health investigations</w:t>
            </w:r>
            <w:r w:rsidRPr="00E93F55">
              <w:tab/>
            </w:r>
          </w:p>
        </w:tc>
      </w:tr>
      <w:tr w:rsidTr="00183E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F55">
            <w:pPr>
              <w:pStyle w:val="TableBodyText"/>
              <w:rPr>
                <w:lang w:val="en-NZ"/>
              </w:rPr>
            </w:pPr>
            <w:r w:rsidRPr="00E93F55">
              <w:t>RIIWHS402E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F55">
            <w:pPr>
              <w:pStyle w:val="TableBodyText"/>
              <w:rPr>
                <w:lang w:val="en-NZ"/>
              </w:rPr>
            </w:pPr>
            <w:r w:rsidRPr="00E93F55">
              <w:t>Examine and maintain mine safety</w:t>
            </w:r>
          </w:p>
        </w:tc>
      </w:tr>
      <w:tr w:rsidTr="00183E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F55">
            <w:pPr>
              <w:pStyle w:val="TableBodyText"/>
              <w:rPr>
                <w:lang w:val="en-NZ"/>
              </w:rPr>
            </w:pPr>
            <w:r w:rsidRPr="00E93F55">
              <w:t>RIIWHS404E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F55">
            <w:pPr>
              <w:pStyle w:val="TableBodyText"/>
              <w:rPr>
                <w:lang w:val="en-NZ"/>
              </w:rPr>
            </w:pPr>
            <w:r w:rsidRPr="00E93F55">
              <w:t>Implement and monitor heal</w:t>
            </w:r>
            <w:r w:rsidRPr="00E93F55">
              <w:t>th and hygiene management systems</w:t>
            </w:r>
          </w:p>
        </w:tc>
      </w:tr>
      <w:tr w:rsidTr="00183E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F55">
            <w:pPr>
              <w:pStyle w:val="Heading4"/>
              <w:rPr>
                <w:lang w:val="en-NZ"/>
              </w:rPr>
            </w:pPr>
            <w:r w:rsidRPr="00E93F55">
              <w:t>Electives</w:t>
            </w:r>
          </w:p>
        </w:tc>
      </w:tr>
      <w:tr w:rsidTr="00183E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F55">
            <w:pPr>
              <w:pStyle w:val="Heading4"/>
              <w:rPr>
                <w:lang w:val="en-NZ"/>
              </w:rPr>
            </w:pPr>
            <w:r w:rsidRPr="00E93F55">
              <w:t xml:space="preserve">Group A </w:t>
            </w:r>
          </w:p>
        </w:tc>
      </w:tr>
      <w:tr w:rsidTr="00183E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F55" w:rsidP="00E93F55">
            <w:pPr>
              <w:pStyle w:val="BodyText"/>
            </w:pPr>
            <w:r w:rsidRPr="00E93F55">
              <w:rPr>
                <w:rStyle w:val="BoldandItalics"/>
              </w:rPr>
              <w:t>Unit code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F55">
            <w:pPr>
              <w:pStyle w:val="BodyText"/>
              <w:rPr>
                <w:lang w:val="en-NZ"/>
              </w:rPr>
            </w:pPr>
            <w:r w:rsidRPr="00E93F55">
              <w:rPr>
                <w:rStyle w:val="BoldandItalics"/>
              </w:rPr>
              <w:t>Unit title</w:t>
            </w:r>
          </w:p>
        </w:tc>
      </w:tr>
      <w:tr w:rsidTr="00183E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F55">
            <w:pPr>
              <w:pStyle w:val="TableBodyText"/>
              <w:rPr>
                <w:lang w:val="en-NZ"/>
              </w:rPr>
            </w:pPr>
            <w:r w:rsidRPr="00E93F55">
              <w:t>RIIBLA201E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F55">
            <w:pPr>
              <w:pStyle w:val="TableBodyText"/>
              <w:rPr>
                <w:lang w:val="en-NZ"/>
              </w:rPr>
            </w:pPr>
            <w:r w:rsidRPr="00E93F55">
              <w:t xml:space="preserve">Support shotfiring operations </w:t>
            </w:r>
          </w:p>
        </w:tc>
      </w:tr>
      <w:tr w:rsidTr="00183E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F55">
            <w:pPr>
              <w:pStyle w:val="TableBodyText"/>
              <w:rPr>
                <w:lang w:val="en-NZ"/>
              </w:rPr>
            </w:pPr>
            <w:r w:rsidRPr="00E93F55">
              <w:t>RIIBLA301E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F55">
            <w:pPr>
              <w:pStyle w:val="BodyText"/>
              <w:rPr>
                <w:lang w:val="en-NZ"/>
              </w:rPr>
            </w:pPr>
            <w:r w:rsidRPr="00E93F55">
              <w:t xml:space="preserve">Conduct surface shotfiring operations </w:t>
            </w:r>
          </w:p>
        </w:tc>
      </w:tr>
      <w:tr w:rsidTr="00183E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F55">
            <w:pPr>
              <w:pStyle w:val="Heading4"/>
              <w:rPr>
                <w:lang w:val="en-NZ"/>
              </w:rPr>
            </w:pPr>
            <w:r w:rsidRPr="00E93F55">
              <w:t xml:space="preserve">Group B </w:t>
            </w:r>
          </w:p>
        </w:tc>
      </w:tr>
      <w:tr w:rsidTr="00183E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F55" w:rsidP="00E93F55">
            <w:pPr>
              <w:pStyle w:val="BodyText"/>
            </w:pPr>
            <w:r w:rsidRPr="00E93F55">
              <w:rPr>
                <w:rStyle w:val="BoldandItalics"/>
              </w:rPr>
              <w:t>Unit code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F55">
            <w:pPr>
              <w:pStyle w:val="BodyText"/>
              <w:rPr>
                <w:lang w:val="en-NZ"/>
              </w:rPr>
            </w:pPr>
            <w:r w:rsidRPr="00E93F55">
              <w:rPr>
                <w:rStyle w:val="BoldandItalics"/>
              </w:rPr>
              <w:t>Unit title</w:t>
            </w:r>
          </w:p>
        </w:tc>
      </w:tr>
      <w:tr w:rsidTr="00183E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F55">
            <w:pPr>
              <w:pStyle w:val="TableBodyText"/>
              <w:rPr>
                <w:lang w:val="en-NZ"/>
              </w:rPr>
            </w:pPr>
            <w:r w:rsidRPr="00E93F55">
              <w:t>RIIMPO301E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F55">
            <w:pPr>
              <w:pStyle w:val="TableBodyText"/>
              <w:rPr>
                <w:lang w:val="en-NZ"/>
              </w:rPr>
            </w:pPr>
            <w:r w:rsidRPr="00E93F55">
              <w:t>Conduct hydraulic excavator operations</w:t>
            </w:r>
          </w:p>
        </w:tc>
      </w:tr>
      <w:tr w:rsidTr="00183E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F55">
            <w:pPr>
              <w:pStyle w:val="TableBodyText"/>
              <w:rPr>
                <w:lang w:val="en-NZ"/>
              </w:rPr>
            </w:pPr>
            <w:r w:rsidRPr="00E93F55">
              <w:t>RIIMPO302E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F55">
            <w:pPr>
              <w:pStyle w:val="TableBodyText"/>
              <w:rPr>
                <w:lang w:val="en-NZ"/>
              </w:rPr>
            </w:pPr>
            <w:r w:rsidRPr="00E93F55">
              <w:t>Conduct hydraulic shovel operations</w:t>
            </w:r>
          </w:p>
        </w:tc>
      </w:tr>
      <w:tr w:rsidTr="00183E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F55">
            <w:pPr>
              <w:pStyle w:val="TableBodyText"/>
              <w:rPr>
                <w:lang w:val="en-NZ"/>
              </w:rPr>
            </w:pPr>
            <w:r w:rsidRPr="00E93F55">
              <w:t>RIIMPO303E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F55">
            <w:pPr>
              <w:pStyle w:val="TableBodyText"/>
              <w:rPr>
                <w:lang w:val="en-NZ"/>
              </w:rPr>
            </w:pPr>
            <w:r w:rsidRPr="00E93F55">
              <w:t>Conduct rope shovel operations</w:t>
            </w:r>
          </w:p>
        </w:tc>
      </w:tr>
      <w:tr w:rsidTr="00183E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F55">
            <w:pPr>
              <w:pStyle w:val="TableBodyText"/>
              <w:rPr>
                <w:lang w:val="en-NZ"/>
              </w:rPr>
            </w:pPr>
            <w:r w:rsidRPr="00E93F55">
              <w:t>RIIMPO329F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F55">
            <w:pPr>
              <w:pStyle w:val="TableBodyText"/>
              <w:rPr>
                <w:lang w:val="en-NZ"/>
              </w:rPr>
            </w:pPr>
            <w:r w:rsidRPr="00E93F55">
              <w:t>Conduct dragline operations</w:t>
            </w:r>
          </w:p>
        </w:tc>
      </w:tr>
      <w:tr w:rsidTr="00183E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F55">
            <w:pPr>
              <w:pStyle w:val="Heading4"/>
              <w:rPr>
                <w:lang w:val="en-NZ"/>
              </w:rPr>
            </w:pPr>
            <w:r w:rsidRPr="00E93F55">
              <w:t xml:space="preserve">Group C </w:t>
            </w:r>
          </w:p>
        </w:tc>
      </w:tr>
      <w:tr w:rsidTr="00183E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F55" w:rsidP="00E93F55">
            <w:pPr>
              <w:pStyle w:val="BodyText"/>
            </w:pPr>
            <w:r w:rsidRPr="00E93F55">
              <w:rPr>
                <w:rStyle w:val="BoldandItalics"/>
              </w:rPr>
              <w:t>Unit code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F55">
            <w:pPr>
              <w:pStyle w:val="BodyText"/>
              <w:rPr>
                <w:lang w:val="en-NZ"/>
              </w:rPr>
            </w:pPr>
            <w:r w:rsidRPr="00E93F55">
              <w:rPr>
                <w:rStyle w:val="BoldandItalics"/>
              </w:rPr>
              <w:t>Unit title</w:t>
            </w:r>
          </w:p>
        </w:tc>
      </w:tr>
      <w:tr w:rsidTr="00183E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F55">
            <w:pPr>
              <w:pStyle w:val="TableBodyText"/>
              <w:rPr>
                <w:lang w:val="en-NZ"/>
              </w:rPr>
            </w:pPr>
            <w:r w:rsidRPr="00E93F55">
              <w:t>RIIBHD301E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F55">
            <w:pPr>
              <w:pStyle w:val="TableBodyText"/>
              <w:rPr>
                <w:lang w:val="en-NZ"/>
              </w:rPr>
            </w:pPr>
            <w:r w:rsidRPr="00E93F55">
              <w:t>Conduct surface blast hole drilling operations</w:t>
            </w:r>
          </w:p>
        </w:tc>
      </w:tr>
      <w:tr w:rsidTr="00183E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F55">
            <w:pPr>
              <w:pStyle w:val="TableBodyText"/>
              <w:rPr>
                <w:lang w:val="en-NZ"/>
              </w:rPr>
            </w:pPr>
            <w:r w:rsidRPr="00E93F55">
              <w:t>RIIMPO304E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F55">
            <w:pPr>
              <w:pStyle w:val="TableBodyText"/>
              <w:rPr>
                <w:lang w:val="en-NZ"/>
              </w:rPr>
            </w:pPr>
            <w:r w:rsidRPr="00E93F55">
              <w:t>Conduct wheel loader operations</w:t>
            </w:r>
          </w:p>
        </w:tc>
      </w:tr>
      <w:tr w:rsidTr="00183E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F55">
            <w:pPr>
              <w:pStyle w:val="TableBodyText"/>
              <w:rPr>
                <w:lang w:val="en-NZ"/>
              </w:rPr>
            </w:pPr>
            <w:r w:rsidRPr="00E93F55">
              <w:t>RIIMPO308F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F55">
            <w:pPr>
              <w:pStyle w:val="TableBodyText"/>
              <w:rPr>
                <w:lang w:val="en-NZ"/>
              </w:rPr>
            </w:pPr>
            <w:r w:rsidRPr="00E93F55">
              <w:t>Conduct tracked dozer operations</w:t>
            </w:r>
          </w:p>
        </w:tc>
      </w:tr>
      <w:tr w:rsidTr="00183E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F55">
            <w:pPr>
              <w:pStyle w:val="TableBodyText"/>
              <w:rPr>
                <w:lang w:val="en-NZ"/>
              </w:rPr>
            </w:pPr>
            <w:r w:rsidRPr="00E93F55">
              <w:t>RIIMPO310F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F55">
            <w:pPr>
              <w:pStyle w:val="TableBodyText"/>
              <w:rPr>
                <w:lang w:val="en-NZ"/>
              </w:rPr>
            </w:pPr>
            <w:r w:rsidRPr="00E93F55">
              <w:t>Conduct grader operations</w:t>
            </w:r>
          </w:p>
        </w:tc>
      </w:tr>
      <w:tr w:rsidTr="00183E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F55">
            <w:pPr>
              <w:pStyle w:val="TableBodyText"/>
              <w:rPr>
                <w:lang w:val="en-NZ"/>
              </w:rPr>
            </w:pPr>
            <w:r w:rsidRPr="00E93F55">
              <w:t>RIIMPO312E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F55">
            <w:pPr>
              <w:pStyle w:val="TableBodyText"/>
              <w:rPr>
                <w:lang w:val="en-NZ"/>
              </w:rPr>
            </w:pPr>
            <w:r w:rsidRPr="00E93F55">
              <w:t>Conduct scraper operations</w:t>
            </w:r>
          </w:p>
        </w:tc>
      </w:tr>
      <w:tr w:rsidTr="00183E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F55">
            <w:pPr>
              <w:pStyle w:val="Heading4"/>
              <w:rPr>
                <w:lang w:val="en-NZ"/>
              </w:rPr>
            </w:pPr>
            <w:r w:rsidRPr="00E93F55">
              <w:t>Group D</w:t>
            </w:r>
          </w:p>
        </w:tc>
      </w:tr>
      <w:tr w:rsidTr="00183E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F55" w:rsidP="00E93F55">
            <w:pPr>
              <w:pStyle w:val="BodyText"/>
            </w:pPr>
            <w:r w:rsidRPr="00E93F55">
              <w:rPr>
                <w:rStyle w:val="BoldandItalics"/>
              </w:rPr>
              <w:t>Unit code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F55">
            <w:pPr>
              <w:pStyle w:val="BodyText"/>
              <w:rPr>
                <w:lang w:val="en-NZ"/>
              </w:rPr>
            </w:pPr>
            <w:r w:rsidRPr="00E93F55">
              <w:rPr>
                <w:rStyle w:val="BoldandItalics"/>
              </w:rPr>
              <w:t>Unit title</w:t>
            </w:r>
          </w:p>
        </w:tc>
      </w:tr>
      <w:tr w:rsidTr="00183E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F55">
            <w:pPr>
              <w:pStyle w:val="TableBodyText"/>
              <w:rPr>
                <w:lang w:val="en-NZ"/>
              </w:rPr>
            </w:pPr>
            <w:r w:rsidRPr="00E93F55">
              <w:t>RIIMPO336E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F55">
            <w:pPr>
              <w:pStyle w:val="TableBodyText"/>
              <w:rPr>
                <w:lang w:val="en-NZ"/>
              </w:rPr>
            </w:pPr>
            <w:r w:rsidRPr="00E93F55">
              <w:t xml:space="preserve">Conduct belly dump truck operations </w:t>
            </w:r>
          </w:p>
        </w:tc>
      </w:tr>
      <w:tr w:rsidTr="00183E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F55">
            <w:pPr>
              <w:pStyle w:val="TableBodyText"/>
              <w:rPr>
                <w:lang w:val="en-NZ"/>
              </w:rPr>
            </w:pPr>
            <w:r w:rsidRPr="00E93F55">
              <w:t>RIIMPO337E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F55">
            <w:pPr>
              <w:pStyle w:val="TableBodyText"/>
              <w:rPr>
                <w:lang w:val="en-NZ"/>
              </w:rPr>
            </w:pPr>
            <w:r w:rsidRPr="00E93F55">
              <w:t xml:space="preserve">Conduct articulated haul truck operations </w:t>
            </w:r>
          </w:p>
        </w:tc>
      </w:tr>
      <w:tr w:rsidTr="00183E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F55">
            <w:pPr>
              <w:pStyle w:val="TableBodyText"/>
              <w:rPr>
                <w:lang w:val="en-NZ"/>
              </w:rPr>
            </w:pPr>
            <w:r w:rsidRPr="00E93F55">
              <w:t>RIIMPO338E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F55">
            <w:pPr>
              <w:pStyle w:val="TableBodyText"/>
              <w:rPr>
                <w:lang w:val="en-NZ"/>
              </w:rPr>
            </w:pPr>
            <w:r w:rsidRPr="00E93F55">
              <w:t xml:space="preserve">Conduct rigid haul truck operations </w:t>
            </w:r>
          </w:p>
        </w:tc>
      </w:tr>
      <w:tr w:rsidTr="00183E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F55">
            <w:pPr>
              <w:pStyle w:val="Heading4"/>
              <w:rPr>
                <w:lang w:val="en-NZ"/>
              </w:rPr>
            </w:pPr>
            <w:r w:rsidRPr="00E93F55">
              <w:t>Group E</w:t>
            </w:r>
          </w:p>
        </w:tc>
      </w:tr>
      <w:tr w:rsidTr="00183E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F55" w:rsidP="00E93F55">
            <w:pPr>
              <w:pStyle w:val="BodyText"/>
            </w:pPr>
            <w:r w:rsidRPr="00E93F55">
              <w:rPr>
                <w:rStyle w:val="BoldandItalics"/>
              </w:rPr>
              <w:t>Unit code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F55">
            <w:pPr>
              <w:pStyle w:val="BodyText"/>
              <w:rPr>
                <w:lang w:val="en-NZ"/>
              </w:rPr>
            </w:pPr>
            <w:r w:rsidRPr="00E93F55">
              <w:rPr>
                <w:rStyle w:val="BoldandItalics"/>
              </w:rPr>
              <w:t>Unit title</w:t>
            </w:r>
          </w:p>
        </w:tc>
      </w:tr>
      <w:tr w:rsidTr="00183E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F55">
            <w:pPr>
              <w:pStyle w:val="TableBodyText"/>
              <w:rPr>
                <w:lang w:val="en-NZ"/>
              </w:rPr>
            </w:pPr>
            <w:r w:rsidRPr="00E93F55">
              <w:t>BSBCUS401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F55">
            <w:pPr>
              <w:pStyle w:val="TableBodyText"/>
              <w:rPr>
                <w:lang w:val="en-NZ"/>
              </w:rPr>
            </w:pPr>
            <w:r w:rsidRPr="00E93F55">
              <w:t>Coordinate implementation of customer service strategies</w:t>
            </w:r>
          </w:p>
        </w:tc>
      </w:tr>
      <w:tr w:rsidTr="00183E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F55">
            <w:pPr>
              <w:pStyle w:val="TableBodyText"/>
              <w:rPr>
                <w:lang w:val="en-NZ"/>
              </w:rPr>
            </w:pPr>
            <w:r w:rsidRPr="00E93F55">
              <w:t>BSBINM401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F55">
            <w:pPr>
              <w:pStyle w:val="TableBodyText"/>
              <w:rPr>
                <w:lang w:val="en-NZ"/>
              </w:rPr>
            </w:pPr>
            <w:r w:rsidRPr="00E93F55">
              <w:t>Implement workplace information system</w:t>
            </w:r>
          </w:p>
        </w:tc>
      </w:tr>
      <w:tr w:rsidTr="00183E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F55">
            <w:pPr>
              <w:pStyle w:val="TableBodyText"/>
              <w:rPr>
                <w:lang w:val="en-NZ"/>
              </w:rPr>
            </w:pPr>
            <w:r w:rsidRPr="00E93F55">
              <w:t>BSBINN301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F55">
            <w:pPr>
              <w:pStyle w:val="TableBodyText"/>
              <w:rPr>
                <w:lang w:val="en-NZ"/>
              </w:rPr>
            </w:pPr>
            <w:r w:rsidRPr="00E93F55">
              <w:t>Promote innovation in a team environment</w:t>
            </w:r>
          </w:p>
        </w:tc>
      </w:tr>
      <w:tr w:rsidTr="00183E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F55">
            <w:pPr>
              <w:pStyle w:val="TableBodyText"/>
              <w:rPr>
                <w:lang w:val="en-NZ"/>
              </w:rPr>
            </w:pPr>
            <w:r w:rsidRPr="00E93F55">
              <w:t>BSBLED401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F55">
            <w:pPr>
              <w:pStyle w:val="TableBodyText"/>
              <w:rPr>
                <w:lang w:val="en-NZ"/>
              </w:rPr>
            </w:pPr>
            <w:r w:rsidRPr="00E93F55">
              <w:t>Develop teams and individuals</w:t>
            </w:r>
          </w:p>
        </w:tc>
      </w:tr>
      <w:tr w:rsidTr="00183E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F55">
            <w:pPr>
              <w:pStyle w:val="TableBodyText"/>
              <w:rPr>
                <w:lang w:val="en-NZ"/>
              </w:rPr>
            </w:pPr>
            <w:r w:rsidRPr="00E93F55">
              <w:t>BSBMGT402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F55">
            <w:pPr>
              <w:pStyle w:val="TableBodyText"/>
              <w:rPr>
                <w:lang w:val="en-NZ"/>
              </w:rPr>
            </w:pPr>
            <w:r w:rsidRPr="00E93F55">
              <w:t>Implement operational plan</w:t>
            </w:r>
          </w:p>
        </w:tc>
      </w:tr>
      <w:tr w:rsidTr="00183E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F55">
            <w:pPr>
              <w:pStyle w:val="TableBodyText"/>
              <w:rPr>
                <w:lang w:val="en-NZ"/>
              </w:rPr>
            </w:pPr>
            <w:r w:rsidRPr="00E93F55">
              <w:t>BSBWOR404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F55">
            <w:pPr>
              <w:pStyle w:val="TableBodyText"/>
              <w:rPr>
                <w:lang w:val="en-NZ"/>
              </w:rPr>
            </w:pPr>
            <w:r w:rsidRPr="00E93F55">
              <w:t>Develop work priorities</w:t>
            </w:r>
          </w:p>
        </w:tc>
      </w:tr>
      <w:tr w:rsidTr="00183E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F55">
            <w:pPr>
              <w:pStyle w:val="TableBodyText"/>
              <w:rPr>
                <w:lang w:val="en-NZ"/>
              </w:rPr>
            </w:pPr>
            <w:r w:rsidRPr="00E93F55">
              <w:t>RIICOM301E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F55">
            <w:pPr>
              <w:pStyle w:val="TableBodyText"/>
              <w:rPr>
                <w:lang w:val="en-NZ"/>
              </w:rPr>
            </w:pPr>
            <w:r w:rsidRPr="00E93F55">
              <w:t>Communicate information</w:t>
            </w:r>
          </w:p>
        </w:tc>
      </w:tr>
      <w:tr w:rsidTr="00183E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F55">
            <w:pPr>
              <w:pStyle w:val="TableBodyText"/>
              <w:rPr>
                <w:lang w:val="en-NZ"/>
              </w:rPr>
            </w:pPr>
            <w:r w:rsidRPr="00E93F55">
              <w:t>RIIERR403E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F55">
            <w:pPr>
              <w:pStyle w:val="TableBodyText"/>
              <w:rPr>
                <w:lang w:val="en-NZ"/>
              </w:rPr>
            </w:pPr>
            <w:r w:rsidRPr="00E93F55">
              <w:t>Lead rescue team</w:t>
            </w:r>
          </w:p>
        </w:tc>
      </w:tr>
      <w:tr w:rsidTr="00183E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F55">
            <w:pPr>
              <w:pStyle w:val="TableBodyText"/>
              <w:rPr>
                <w:lang w:val="en-NZ"/>
              </w:rPr>
            </w:pPr>
            <w:r w:rsidRPr="00E93F55">
              <w:t>RIILAT401E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F55">
            <w:pPr>
              <w:pStyle w:val="TableBodyText"/>
              <w:rPr>
                <w:lang w:val="en-NZ"/>
              </w:rPr>
            </w:pPr>
            <w:r w:rsidRPr="00E93F55">
              <w:t>Provide leadership in the supervision of Indigenous employees</w:t>
            </w:r>
          </w:p>
        </w:tc>
      </w:tr>
      <w:tr w:rsidTr="00183E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F55">
            <w:pPr>
              <w:pStyle w:val="TableBodyText"/>
              <w:rPr>
                <w:lang w:val="en-NZ"/>
              </w:rPr>
            </w:pPr>
            <w:r w:rsidRPr="00E93F55">
              <w:t>RIILAT402E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F55">
            <w:pPr>
              <w:pStyle w:val="TableBodyText"/>
              <w:rPr>
                <w:lang w:val="en-NZ"/>
              </w:rPr>
            </w:pPr>
            <w:r w:rsidRPr="00E93F55">
              <w:t>Provide supervision in the leadership of diverse work teams</w:t>
            </w:r>
          </w:p>
        </w:tc>
      </w:tr>
      <w:tr w:rsidTr="00183E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F55">
            <w:pPr>
              <w:pStyle w:val="TableBodyText"/>
              <w:rPr>
                <w:lang w:val="en-NZ"/>
              </w:rPr>
            </w:pPr>
            <w:r w:rsidRPr="00E93F55">
              <w:t>RIIMPO401D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F55">
            <w:pPr>
              <w:pStyle w:val="TableBodyText"/>
              <w:rPr>
                <w:lang w:val="en-NZ"/>
              </w:rPr>
            </w:pPr>
            <w:r w:rsidRPr="00E93F55">
              <w:t>Supervise mobile plant operations</w:t>
            </w:r>
          </w:p>
        </w:tc>
      </w:tr>
      <w:tr w:rsidTr="00183E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F55">
            <w:pPr>
              <w:pStyle w:val="TableBodyText"/>
              <w:rPr>
                <w:lang w:val="en-NZ"/>
              </w:rPr>
            </w:pPr>
            <w:r w:rsidRPr="00E93F55">
              <w:t>RIIMPO402D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F55">
            <w:pPr>
              <w:pStyle w:val="TableBodyText"/>
              <w:rPr>
                <w:lang w:val="en-NZ"/>
              </w:rPr>
            </w:pPr>
            <w:r w:rsidRPr="00E93F55">
              <w:t>Apply the principles of earthworks construction</w:t>
            </w:r>
          </w:p>
        </w:tc>
      </w:tr>
      <w:tr w:rsidTr="00183E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F55">
            <w:pPr>
              <w:pStyle w:val="TableBodyText"/>
              <w:rPr>
                <w:lang w:val="en-NZ"/>
              </w:rPr>
            </w:pPr>
            <w:r w:rsidRPr="00E93F55">
              <w:t>RIIRIS403E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F55">
            <w:pPr>
              <w:pStyle w:val="TableBodyText"/>
              <w:rPr>
                <w:lang w:val="en-NZ"/>
              </w:rPr>
            </w:pPr>
            <w:r w:rsidRPr="00E93F55">
              <w:t xml:space="preserve">Managing and coordinating spill response </w:t>
            </w:r>
          </w:p>
        </w:tc>
      </w:tr>
      <w:tr w:rsidTr="00183E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F55">
            <w:pPr>
              <w:pStyle w:val="TableBodyText"/>
              <w:rPr>
                <w:lang w:val="en-NZ"/>
              </w:rPr>
            </w:pPr>
            <w:r w:rsidRPr="00E93F55">
              <w:t>TAEASS401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F55">
            <w:pPr>
              <w:pStyle w:val="TableBodyText"/>
              <w:rPr>
                <w:lang w:val="en-NZ"/>
              </w:rPr>
            </w:pPr>
            <w:r w:rsidRPr="00E93F55">
              <w:t>Plan assessment activities and processes</w:t>
            </w:r>
          </w:p>
        </w:tc>
      </w:tr>
      <w:tr w:rsidTr="00183E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F55">
            <w:pPr>
              <w:pStyle w:val="TableBodyText"/>
              <w:rPr>
                <w:lang w:val="en-NZ"/>
              </w:rPr>
            </w:pPr>
            <w:r w:rsidRPr="00E93F55">
              <w:t>TAEASS402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F55" w:rsidP="00E93F55">
            <w:pPr>
              <w:pStyle w:val="TableBodyText"/>
            </w:pPr>
            <w:r w:rsidRPr="00E93F55">
              <w:t>Assess competence</w:t>
            </w:r>
          </w:p>
        </w:tc>
      </w:tr>
    </w:tbl>
    <w:p w:rsidR="00000000" w:rsidRPr="00E93F55" w:rsidP="00E93F55">
      <w:pPr>
        <w:pStyle w:val="BodyText"/>
      </w:pPr>
    </w:p>
    <w:p w:rsidR="00000000" w:rsidRPr="00E93F55" w:rsidP="00E93F55">
      <w:pPr>
        <w:pStyle w:val="AllowPageBreak"/>
      </w:pPr>
    </w:p>
    <w:p w:rsidR="00000000" w:rsidRPr="00E93F55" w:rsidP="00E93F55">
      <w:pPr>
        <w:pStyle w:val="Heading1"/>
      </w:pPr>
      <w:bookmarkStart w:id="5" w:name="O_1234953"/>
      <w:bookmarkEnd w:id="5"/>
      <w:r w:rsidRPr="00E93F55">
        <w:t>Qualification Mapping Information</w:t>
      </w:r>
    </w:p>
    <w:p w:rsidR="00000000" w:rsidRPr="00E93F55" w:rsidP="00183ECE">
      <w:pPr>
        <w:pStyle w:val="BodyText"/>
      </w:pPr>
      <w:r w:rsidRPr="00E93F55">
        <w:t>Supersedes and is equivalent to RII40215 Certificate IV in Surface Coal Mining</w:t>
      </w:r>
      <w:r w:rsidRPr="00E93F55">
        <w:t xml:space="preserve"> (Open Cut Examiner).</w:t>
      </w:r>
    </w:p>
    <w:p w:rsidR="00000000" w:rsidRPr="00E93F55" w:rsidP="00E93F55">
      <w:pPr>
        <w:pStyle w:val="Heading1"/>
      </w:pPr>
      <w:bookmarkStart w:id="6" w:name="O_1234958"/>
      <w:bookmarkEnd w:id="6"/>
      <w:r w:rsidRPr="00E93F55">
        <w:t>Links</w:t>
      </w:r>
    </w:p>
    <w:p w:rsidR="00000000" w:rsidRPr="00E93F55" w:rsidP="00183ECE">
      <w:pPr>
        <w:pStyle w:val="BodyText"/>
      </w:pPr>
      <w:r w:rsidRPr="00E93F5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4A08C6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E93F55" w:rsidP="00E93F55"/>
    <w:sectPr w:rsidSect="00E93F5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F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F55" w:rsidRPr="00183ECE" w:rsidP="00183E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F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ECE" w:rsidP="00E93F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83ECE" w:rsidP="00E93F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83ECE" w:rsidP="00E93F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F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E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3F55" w:rsidRPr="00183ECE" w:rsidP="00183E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F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ECE" w:rsidRPr="002D2AF8" w:rsidP="00E93F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RII40220 Certificate IV in Surface Coal Mining (Open Cut Examiner)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June 2022</w:t>
    </w:r>
    <w:r>
      <w:fldChar w:fldCharType="end"/>
    </w:r>
  </w:p>
  <w:p w:rsidR="00183ECE" w:rsidP="00E93F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AA0DE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5B06C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F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3F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3F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3F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3F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3F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3F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3F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3F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3F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3F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3F55"/>
  </w:style>
  <w:style w:type="character" w:customStyle="1" w:styleId="Heading1Char">
    <w:name w:val="Heading 1 Char"/>
    <w:basedOn w:val="DefaultParagraphFont"/>
    <w:link w:val="Heading1"/>
    <w:rsid w:val="00E93F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3F55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E93F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3F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3F5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3F55"/>
    <w:rPr>
      <w:b/>
      <w:spacing w:val="0"/>
    </w:rPr>
  </w:style>
  <w:style w:type="paragraph" w:customStyle="1" w:styleId="SuperHeading">
    <w:name w:val="SuperHeading"/>
    <w:basedOn w:val="Normal"/>
    <w:rsid w:val="00E93F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3F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E93F55"/>
    <w:pPr>
      <w:spacing w:before="60" w:after="60"/>
    </w:pPr>
  </w:style>
  <w:style w:type="character" w:customStyle="1" w:styleId="BoldandItalics">
    <w:name w:val="Bold and Italics"/>
    <w:qFormat/>
    <w:rsid w:val="00E93F55"/>
    <w:rPr>
      <w:b/>
      <w:i/>
      <w:u w:val="none"/>
    </w:rPr>
  </w:style>
  <w:style w:type="paragraph" w:customStyle="1" w:styleId="BodyTextBold">
    <w:name w:val="Body Text Bold"/>
    <w:basedOn w:val="BodyText"/>
    <w:qFormat/>
    <w:rsid w:val="00E93F55"/>
    <w:rPr>
      <w:b/>
    </w:rPr>
  </w:style>
  <w:style w:type="character" w:customStyle="1" w:styleId="Heading2Char">
    <w:name w:val="Heading 2 Char"/>
    <w:basedOn w:val="DefaultParagraphFont"/>
    <w:link w:val="Heading2"/>
    <w:rsid w:val="00E93F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3F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3F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3F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3F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3F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3F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3F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3F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3F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3F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3F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3F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3F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3F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3F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3F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3F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3F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3F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3F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3F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93F5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93F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3F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3F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3F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3F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3F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3F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3F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3F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3F55"/>
    <w:rPr>
      <w:i/>
    </w:rPr>
  </w:style>
  <w:style w:type="paragraph" w:styleId="Caption">
    <w:name w:val="caption"/>
    <w:basedOn w:val="BodyText"/>
    <w:next w:val="Normal"/>
    <w:qFormat/>
    <w:rsid w:val="00E93F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3F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3F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3F55"/>
  </w:style>
  <w:style w:type="paragraph" w:styleId="TableofFigures">
    <w:name w:val="table of figures"/>
    <w:basedOn w:val="Normal"/>
    <w:next w:val="Normal"/>
    <w:semiHidden/>
    <w:rsid w:val="00E93F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3F5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93F55"/>
    <w:rPr>
      <w:rFonts w:ascii="Wingdings" w:hAnsi="Wingdings"/>
    </w:rPr>
  </w:style>
  <w:style w:type="paragraph" w:customStyle="1" w:styleId="TableHeading">
    <w:name w:val="Table Heading"/>
    <w:basedOn w:val="HeadingBase"/>
    <w:rsid w:val="00E93F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3F55"/>
    <w:rPr>
      <w:color w:val="0033CC"/>
      <w:u w:val="none"/>
    </w:rPr>
  </w:style>
  <w:style w:type="paragraph" w:customStyle="1" w:styleId="BodyTextRight">
    <w:name w:val="Body Text Right"/>
    <w:basedOn w:val="BodyText"/>
    <w:rsid w:val="00E93F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3F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3F5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3F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3F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3F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3F55"/>
    <w:rPr>
      <w:sz w:val="32"/>
    </w:rPr>
  </w:style>
  <w:style w:type="paragraph" w:customStyle="1" w:styleId="HeadingProcedure">
    <w:name w:val="Heading Procedure"/>
    <w:basedOn w:val="HeadingBase"/>
    <w:next w:val="Normal"/>
    <w:rsid w:val="00E93F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E93F55"/>
    <w:pPr>
      <w:ind w:firstLine="0"/>
    </w:pPr>
  </w:style>
  <w:style w:type="paragraph" w:customStyle="1" w:styleId="ListNote">
    <w:name w:val="List Note"/>
    <w:basedOn w:val="List"/>
    <w:rsid w:val="00E93F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3F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3F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3F55"/>
    <w:rPr>
      <w:rFonts w:ascii="Courier New" w:hAnsi="Courier New"/>
    </w:rPr>
  </w:style>
  <w:style w:type="paragraph" w:customStyle="1" w:styleId="NoteBullet">
    <w:name w:val="Note Bullet"/>
    <w:basedOn w:val="Note"/>
    <w:rsid w:val="00E93F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3F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3F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3F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3F5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93F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3F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3F55"/>
    <w:rPr>
      <w:b/>
      <w:smallCaps/>
    </w:rPr>
  </w:style>
  <w:style w:type="paragraph" w:customStyle="1" w:styleId="TableListNumber">
    <w:name w:val="Table List Number"/>
    <w:basedOn w:val="ListNumber"/>
    <w:rsid w:val="00E93F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3F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3F55"/>
    <w:pPr>
      <w:numPr>
        <w:numId w:val="8"/>
      </w:numPr>
    </w:pPr>
  </w:style>
  <w:style w:type="paragraph" w:customStyle="1" w:styleId="ListAlpha2">
    <w:name w:val="List Alpha 2"/>
    <w:basedOn w:val="List2"/>
    <w:rsid w:val="00E93F55"/>
    <w:pPr>
      <w:numPr>
        <w:numId w:val="7"/>
      </w:numPr>
    </w:pPr>
  </w:style>
  <w:style w:type="paragraph" w:styleId="List2">
    <w:name w:val="List 2"/>
    <w:basedOn w:val="BodyText"/>
    <w:rsid w:val="00E93F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3F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3F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3F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3F5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3F5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93F55"/>
    <w:pPr>
      <w:numPr>
        <w:numId w:val="3"/>
      </w:numPr>
    </w:pPr>
  </w:style>
  <w:style w:type="paragraph" w:styleId="ListContinue2">
    <w:name w:val="List Continue 2"/>
    <w:basedOn w:val="List2"/>
    <w:rsid w:val="00E93F55"/>
    <w:pPr>
      <w:ind w:firstLine="0"/>
    </w:pPr>
  </w:style>
  <w:style w:type="paragraph" w:styleId="ListContinue3">
    <w:name w:val="List Continue 3"/>
    <w:basedOn w:val="List3"/>
    <w:rsid w:val="00E93F55"/>
    <w:pPr>
      <w:ind w:left="1021" w:firstLine="0"/>
    </w:pPr>
  </w:style>
  <w:style w:type="paragraph" w:styleId="ListContinue4">
    <w:name w:val="List Continue 4"/>
    <w:basedOn w:val="List4"/>
    <w:rsid w:val="00E93F55"/>
    <w:pPr>
      <w:ind w:firstLine="0"/>
    </w:pPr>
  </w:style>
  <w:style w:type="paragraph" w:styleId="ListContinue5">
    <w:name w:val="List Continue 5"/>
    <w:basedOn w:val="List5"/>
    <w:rsid w:val="00E93F55"/>
    <w:pPr>
      <w:ind w:firstLine="0"/>
    </w:pPr>
  </w:style>
  <w:style w:type="paragraph" w:styleId="ListNumber3">
    <w:name w:val="List Number 3"/>
    <w:basedOn w:val="List3"/>
    <w:rsid w:val="00E93F55"/>
    <w:pPr>
      <w:numPr>
        <w:numId w:val="4"/>
      </w:numPr>
    </w:pPr>
  </w:style>
  <w:style w:type="paragraph" w:styleId="ListNumber4">
    <w:name w:val="List Number 4"/>
    <w:basedOn w:val="List4"/>
    <w:rsid w:val="00E93F55"/>
    <w:pPr>
      <w:numPr>
        <w:numId w:val="5"/>
      </w:numPr>
    </w:pPr>
  </w:style>
  <w:style w:type="paragraph" w:styleId="ListNumber5">
    <w:name w:val="List Number 5"/>
    <w:basedOn w:val="List5"/>
    <w:rsid w:val="00E93F55"/>
    <w:pPr>
      <w:numPr>
        <w:numId w:val="6"/>
      </w:numPr>
    </w:pPr>
  </w:style>
  <w:style w:type="paragraph" w:styleId="BlockText">
    <w:name w:val="Block Text"/>
    <w:basedOn w:val="Normal"/>
    <w:rsid w:val="00E93F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3F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3F55"/>
    <w:rPr>
      <w:sz w:val="16"/>
      <w:vertAlign w:val="superscript"/>
    </w:rPr>
  </w:style>
  <w:style w:type="character" w:customStyle="1" w:styleId="Symbols">
    <w:name w:val="Symbols"/>
    <w:basedOn w:val="DefaultParagraphFont"/>
    <w:rsid w:val="00E93F55"/>
    <w:rPr>
      <w:rFonts w:ascii="Symbol" w:hAnsi="Symbol"/>
    </w:rPr>
  </w:style>
  <w:style w:type="character" w:customStyle="1" w:styleId="MenuOptions">
    <w:name w:val="Menu Options"/>
    <w:basedOn w:val="DefaultParagraphFont"/>
    <w:rsid w:val="00E93F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3F55"/>
    <w:rPr>
      <w:b/>
    </w:rPr>
  </w:style>
  <w:style w:type="character" w:customStyle="1" w:styleId="Underlined">
    <w:name w:val="Underlined"/>
    <w:basedOn w:val="DefaultParagraphFont"/>
    <w:rsid w:val="00E93F55"/>
    <w:rPr>
      <w:u w:val="single"/>
    </w:rPr>
  </w:style>
  <w:style w:type="paragraph" w:customStyle="1" w:styleId="TableBodyTextRight">
    <w:name w:val="Table Body Text Right"/>
    <w:basedOn w:val="TableBodyText"/>
    <w:rsid w:val="00E93F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3F55"/>
    <w:rPr>
      <w:sz w:val="18"/>
    </w:rPr>
  </w:style>
  <w:style w:type="paragraph" w:customStyle="1" w:styleId="BodySmallRight">
    <w:name w:val="Body Small Right"/>
    <w:basedOn w:val="BodyTextRight"/>
    <w:rsid w:val="00E93F55"/>
    <w:rPr>
      <w:sz w:val="18"/>
      <w:szCs w:val="18"/>
    </w:rPr>
  </w:style>
  <w:style w:type="paragraph" w:customStyle="1" w:styleId="MarginEdition">
    <w:name w:val="Margin Edition"/>
    <w:basedOn w:val="MarginNote"/>
    <w:rsid w:val="00E93F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3F55"/>
    <w:rPr>
      <w:sz w:val="2"/>
      <w:szCs w:val="2"/>
    </w:rPr>
  </w:style>
  <w:style w:type="character" w:customStyle="1" w:styleId="Small">
    <w:name w:val="Small"/>
    <w:basedOn w:val="DefaultParagraphFont"/>
    <w:rsid w:val="00E93F55"/>
    <w:rPr>
      <w:sz w:val="16"/>
    </w:rPr>
  </w:style>
  <w:style w:type="paragraph" w:customStyle="1" w:styleId="WideTable">
    <w:name w:val="Wide Table"/>
    <w:basedOn w:val="Normal"/>
    <w:rsid w:val="00E93F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3F55"/>
  </w:style>
  <w:style w:type="paragraph" w:styleId="Quote">
    <w:name w:val="Quote"/>
    <w:basedOn w:val="Heading1"/>
    <w:link w:val="QuoteChar"/>
    <w:qFormat/>
    <w:rsid w:val="00E93F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3F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3F55"/>
    <w:pPr>
      <w:pageBreakBefore/>
    </w:pPr>
  </w:style>
  <w:style w:type="paragraph" w:customStyle="1" w:styleId="Border">
    <w:name w:val="Border"/>
    <w:basedOn w:val="Normal"/>
    <w:qFormat/>
    <w:rsid w:val="00E93F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3F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3F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3F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3F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3F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3F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3F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3F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3F55"/>
    <w:rPr>
      <w:u w:val="single"/>
    </w:rPr>
  </w:style>
  <w:style w:type="paragraph" w:styleId="BalloonText">
    <w:name w:val="Balloon Text"/>
    <w:basedOn w:val="Normal"/>
    <w:link w:val="BalloonTextChar"/>
    <w:rsid w:val="00E93F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3F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3F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3F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3F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3F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3F5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83E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710</Words>
  <Characters>4472</Characters>
  <Application>Microsoft Office Word</Application>
  <DocSecurity>0</DocSecurity>
  <Lines>178</Lines>
  <Paragraphs>161</Paragraphs>
  <ScaleCrop>false</ScaleCrop>
  <Company>Author-it Software Corporation Ltd.</Company>
  <LinksUpToDate>false</LinksUpToDate>
  <CharactersWithSpaces>5021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RII40220 Certificate IV in Surface Coal Mining (Open Cut Examiner)</dc:title>
  <dc:subject>Approved</dc:subject>
  <dc:creator>PwC’s Skills for Australia</dc:creator>
  <cp:keywords>Release 3</cp:keywords>
  <dc:description>Review Date: 12 April 2008</dc:description>
  <cp:lastModifiedBy>HSD_TPCMSd.prod</cp:lastModifiedBy>
  <cp:revision>3</cp:revision>
  <dcterms:created xsi:type="dcterms:W3CDTF">2022-06-09T22:15:26Z</dcterms:created>
  <dcterms:modified xsi:type="dcterms:W3CDTF">2022-06-08T09:04:00Z</dcterms:modified>
</cp:coreProperties>
</file>