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A25" w:rsidP="00C54A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RII10115 Certificate I in Resources and Infrastructure Operations</w:t>
      </w:r>
      <w:r>
        <w:fldChar w:fldCharType="end"/>
      </w:r>
    </w:p>
    <w:p w:rsidR="00C54A25" w:rsidP="00C54A25">
      <w:pPr>
        <w:pStyle w:val="Version"/>
        <w:sectPr w:rsidSect="005957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957B5" w:rsidP="005957B5">
      <w:pPr>
        <w:pStyle w:val="SuperHeading"/>
      </w:pPr>
      <w:r w:rsidRPr="005957B5">
        <w:t>RII10115 Certificate I in Resources and Infrastructure Operations</w:t>
      </w:r>
    </w:p>
    <w:p w:rsidR="00000000" w:rsidRPr="005957B5" w:rsidP="005957B5">
      <w:pPr>
        <w:pStyle w:val="Heading1"/>
      </w:pPr>
      <w:bookmarkStart w:id="1" w:name="O_1174135"/>
      <w:bookmarkEnd w:id="1"/>
      <w:r w:rsidRPr="005957B5">
        <w:t>Modification History</w:t>
      </w:r>
    </w:p>
    <w:tbl>
      <w:tblPr>
        <w:tblW w:w="951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6900"/>
      </w:tblGrid>
      <w:tr w:rsidTr="00C54A25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Heading4"/>
              <w:rPr>
                <w:lang w:val="en-NZ"/>
              </w:rPr>
            </w:pPr>
            <w:r w:rsidRPr="005957B5">
              <w:t>Release</w:t>
            </w:r>
          </w:p>
        </w:tc>
        <w:tc>
          <w:tcPr>
            <w:tcW w:w="6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Heading4"/>
              <w:rPr>
                <w:lang w:val="en-NZ"/>
              </w:rPr>
            </w:pPr>
            <w:r w:rsidRPr="005957B5">
              <w:t>Comments</w:t>
            </w:r>
          </w:p>
        </w:tc>
      </w:tr>
      <w:tr w:rsidTr="00C54A25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Release 3</w:t>
            </w:r>
          </w:p>
        </w:tc>
        <w:tc>
          <w:tcPr>
            <w:tcW w:w="6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t xml:space="preserve">This version was released with RII Resources and Infrastructure Training Package version 7.0. </w:t>
            </w:r>
          </w:p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Versi</w:t>
            </w:r>
            <w:r w:rsidRPr="005957B5">
              <w:t>on created to fix typographical and/or unit grid errors.</w:t>
            </w:r>
          </w:p>
        </w:tc>
      </w:tr>
      <w:tr w:rsidTr="00C54A25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Release 2</w:t>
            </w:r>
          </w:p>
        </w:tc>
        <w:tc>
          <w:tcPr>
            <w:tcW w:w="6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This version was released with RII Resources and Infrastructure Training Package version 3.0.</w:t>
            </w:r>
          </w:p>
        </w:tc>
      </w:tr>
      <w:tr w:rsidTr="00C54A25">
        <w:tblPrEx>
          <w:tblW w:w="951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"/>
        </w:trPr>
        <w:tc>
          <w:tcPr>
            <w:tcW w:w="26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Release 1</w:t>
            </w:r>
          </w:p>
        </w:tc>
        <w:tc>
          <w:tcPr>
            <w:tcW w:w="6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t xml:space="preserve">This qualification replaces RII10113 Certificate I in Resources and Infrastructure </w:t>
            </w:r>
            <w:r w:rsidRPr="005957B5">
              <w:t>Operations. Packaging rules wording changed to clarify intent; added new elective unit BSBDIV301 Work effectively with diversity as an elective; updated codes of imported units. Added qualification mapping information.</w:t>
            </w:r>
          </w:p>
        </w:tc>
      </w:tr>
    </w:tbl>
    <w:p w:rsidR="00000000" w:rsidRPr="005957B5" w:rsidP="005957B5">
      <w:pPr>
        <w:pStyle w:val="BodyText"/>
      </w:pPr>
    </w:p>
    <w:p w:rsidR="00000000" w:rsidRPr="005957B5" w:rsidP="005957B5">
      <w:pPr>
        <w:pStyle w:val="AllowPageBreak"/>
      </w:pPr>
    </w:p>
    <w:p w:rsidR="00000000" w:rsidRPr="005957B5" w:rsidP="005957B5">
      <w:pPr>
        <w:pStyle w:val="Heading1"/>
      </w:pPr>
      <w:bookmarkStart w:id="2" w:name="O_1174134"/>
      <w:bookmarkEnd w:id="2"/>
      <w:r w:rsidRPr="005957B5">
        <w:t>Qualification Description</w:t>
      </w:r>
    </w:p>
    <w:p w:rsidR="00000000" w:rsidRPr="005957B5" w:rsidP="00C54A25">
      <w:pPr>
        <w:pStyle w:val="BodyText"/>
      </w:pPr>
      <w:r w:rsidRPr="005957B5">
        <w:t xml:space="preserve">The qualification is an introductory qualification and is designed to raise awareness of the Resources and Infrastructure Industries. </w:t>
      </w:r>
    </w:p>
    <w:p w:rsidR="00000000" w:rsidRPr="005957B5" w:rsidP="00C54A25">
      <w:pPr>
        <w:pStyle w:val="BodyText"/>
      </w:pPr>
      <w:r w:rsidRPr="005957B5">
        <w:t>This Certificate I in Resources and Infrastructure Operations is a pathway qualification. There</w:t>
      </w:r>
      <w:r w:rsidRPr="005957B5">
        <w:t xml:space="preserve"> are no specific job outcomes, however; it will prepare an individual in successfully undertaking a Certificate II and III from the Resources and Infrastructure Industry Training Package. </w:t>
      </w:r>
    </w:p>
    <w:p w:rsidR="00000000" w:rsidRPr="005957B5" w:rsidP="00C54A25">
      <w:pPr>
        <w:pStyle w:val="BodyText"/>
      </w:pPr>
      <w:r w:rsidRPr="005957B5">
        <w:t>This certificate allows individuals to develop basic functional ski</w:t>
      </w:r>
      <w:r w:rsidRPr="005957B5">
        <w:t>lls and knowledge to prepare for work in the Resources and Infrastructure Industries. The range of technical skills and knowledge is limited.</w:t>
      </w:r>
    </w:p>
    <w:p w:rsidR="00000000" w:rsidRPr="005957B5" w:rsidP="00C54A25">
      <w:pPr>
        <w:pStyle w:val="BodyText"/>
      </w:pPr>
      <w:r w:rsidRPr="005957B5">
        <w:t>No licensing, legislative or certification requirements apply to this qualification at the time of publication.</w:t>
      </w:r>
    </w:p>
    <w:p w:rsidR="00000000" w:rsidRPr="005957B5" w:rsidP="005957B5">
      <w:pPr>
        <w:pStyle w:val="Heading1"/>
      </w:pPr>
      <w:bookmarkStart w:id="3" w:name="O_1174133"/>
      <w:bookmarkEnd w:id="3"/>
      <w:r w:rsidRPr="005957B5">
        <w:t>Entry Requirements</w:t>
      </w:r>
    </w:p>
    <w:p w:rsidR="00000000" w:rsidRPr="005957B5" w:rsidP="00C54A25">
      <w:pPr>
        <w:pStyle w:val="BodyText"/>
      </w:pPr>
      <w:r w:rsidRPr="005957B5">
        <w:t>There are no entry requirements for this qualification.</w:t>
      </w:r>
    </w:p>
    <w:p w:rsidR="00000000" w:rsidRPr="005957B5" w:rsidP="005957B5">
      <w:pPr>
        <w:pStyle w:val="Heading1"/>
      </w:pPr>
      <w:bookmarkStart w:id="4" w:name="O_1174132"/>
      <w:bookmarkEnd w:id="4"/>
      <w:r w:rsidRPr="005957B5">
        <w:t>Packaging Rules</w:t>
      </w:r>
    </w:p>
    <w:p w:rsidR="00000000" w:rsidRPr="005957B5" w:rsidP="00C54A25">
      <w:pPr>
        <w:pStyle w:val="BodyText"/>
      </w:pPr>
      <w:r w:rsidRPr="005957B5">
        <w:t xml:space="preserve">The following provides the packaging rules for this qualification, followed by the list of relevant units of competency </w:t>
      </w:r>
    </w:p>
    <w:p w:rsidR="00000000" w:rsidRPr="005957B5" w:rsidP="00C54A25">
      <w:pPr>
        <w:pStyle w:val="Heading3"/>
      </w:pPr>
      <w:r w:rsidRPr="005957B5">
        <w:rPr>
          <w:rStyle w:val="SpecialBold"/>
        </w:rPr>
        <w:t>Total nu</w:t>
      </w:r>
      <w:r w:rsidRPr="005957B5">
        <w:rPr>
          <w:rStyle w:val="SpecialBold"/>
        </w:rPr>
        <w:t>mber of units = 6</w:t>
      </w:r>
    </w:p>
    <w:p w:rsidR="00000000" w:rsidRPr="005957B5" w:rsidP="00C54A25">
      <w:pPr>
        <w:pStyle w:val="List"/>
      </w:pPr>
      <w:r w:rsidRPr="005957B5">
        <w:rPr>
          <w:rStyle w:val="SpecialBold"/>
        </w:rPr>
        <w:t>3 core units</w:t>
      </w:r>
      <w:r w:rsidRPr="005957B5">
        <w:t xml:space="preserve"> plus</w:t>
      </w:r>
    </w:p>
    <w:p w:rsidR="00000000" w:rsidRPr="005957B5" w:rsidP="00C54A25">
      <w:pPr>
        <w:pStyle w:val="List"/>
      </w:pPr>
      <w:r w:rsidRPr="005957B5">
        <w:rPr>
          <w:rStyle w:val="SpecialBold"/>
        </w:rPr>
        <w:t xml:space="preserve">3 elective units, </w:t>
      </w:r>
      <w:r w:rsidRPr="005957B5">
        <w:t>of which:</w:t>
      </w:r>
    </w:p>
    <w:p w:rsidR="00000000" w:rsidRPr="005957B5" w:rsidP="005957B5">
      <w:pPr>
        <w:pStyle w:val="ListBullet2"/>
      </w:pPr>
      <w:r w:rsidRPr="005957B5">
        <w:t>no more than three (3) units may be chosen from the electives listed below</w:t>
      </w:r>
    </w:p>
    <w:p w:rsidR="00000000" w:rsidRPr="005957B5" w:rsidP="005957B5">
      <w:pPr>
        <w:pStyle w:val="ListBullet2"/>
      </w:pPr>
      <w:r w:rsidRPr="005957B5">
        <w:t>no more than one (1) unit may be chosen from elsewhere within this training package, or from another endorsed traini</w:t>
      </w:r>
      <w:r w:rsidRPr="005957B5">
        <w:t>ng package, or from an accredited course.</w:t>
      </w:r>
    </w:p>
    <w:p w:rsidR="00000000" w:rsidRPr="005957B5" w:rsidP="00C54A25">
      <w:pPr>
        <w:pStyle w:val="BodyText"/>
      </w:pPr>
      <w:r w:rsidRPr="005957B5">
        <w:t>All elective units selected from outside this qualification must reflect current occupational and learning outcomes of this AQF qualification level.</w:t>
      </w:r>
    </w:p>
    <w:p w:rsidR="00000000" w:rsidRPr="005957B5" w:rsidP="00C54A25">
      <w:pPr>
        <w:pStyle w:val="BodyText"/>
      </w:pPr>
      <w:r w:rsidRPr="005957B5">
        <w:t>There are no prerequisites to imported units listed in this quali</w:t>
      </w:r>
      <w:r w:rsidRPr="005957B5">
        <w:t>fication. Where a unit is imported as an elective, care must be taken to ensure that all prerequisites specified are complied with.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39"/>
        <w:gridCol w:w="7389"/>
      </w:tblGrid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9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Heading4"/>
              <w:rPr>
                <w:lang w:val="en-NZ"/>
              </w:rPr>
            </w:pPr>
            <w:r w:rsidRPr="005957B5">
              <w:t>Core units of competency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6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TableBodyText"/>
            </w:pPr>
            <w:r w:rsidRPr="005957B5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rPr>
                <w:rStyle w:val="BoldandItalics"/>
              </w:rPr>
              <w:t>Unit title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RIIBEF201D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Plan and organise work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RIICOM201D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Communicate in the workplace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RIIWHS201D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Work safely and follow WHS policies and procedures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9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Heading4"/>
              <w:rPr>
                <w:lang w:val="en-NZ"/>
              </w:rPr>
            </w:pPr>
            <w:r w:rsidRPr="005957B5">
              <w:t xml:space="preserve">Elective units 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TableBodyText"/>
            </w:pPr>
            <w:r w:rsidRPr="005957B5">
              <w:rPr>
                <w:rStyle w:val="BoldandItalics"/>
              </w:rPr>
              <w:t>Unit code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rPr>
                <w:rStyle w:val="BoldandItalics"/>
              </w:rPr>
              <w:t>Unit title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BSBITU111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Operate a personal digital device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BSBSUS201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Participate in environmentally sustainable work practices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RIICCM201D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Carry out measurements and calculations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RIICCM203D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Read and interpret plans and job specifications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RIIENV201D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Identify and assess environmental and heritage concerns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RIIQUA201D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Maintain and monitor site quality standards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RIIRIS201D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Conduct local risk c</w:t>
            </w:r>
            <w:r w:rsidRPr="005957B5">
              <w:t>ontrol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RIISAM201D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Handle resources and infrastructure materials and safely dispose of nontoxic materials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RIISAM203D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Use hand and power tools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RIISAM204D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Operate small plant and equipment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RIISTD201D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Read and interpret maps</w:t>
            </w:r>
          </w:p>
        </w:tc>
      </w:tr>
      <w:tr w:rsidTr="005957B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7"/>
        </w:trPr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TableBodyText"/>
              <w:rPr>
                <w:lang w:val="en-NZ"/>
              </w:rPr>
            </w:pPr>
            <w:r w:rsidRPr="005957B5">
              <w:t>RIISTD202D</w:t>
            </w:r>
          </w:p>
        </w:tc>
        <w:tc>
          <w:tcPr>
            <w:tcW w:w="7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TableBodyText"/>
            </w:pPr>
            <w:r w:rsidRPr="005957B5">
              <w:t>Collect routine site samples</w:t>
            </w:r>
          </w:p>
        </w:tc>
      </w:tr>
    </w:tbl>
    <w:p w:rsidR="00000000" w:rsidRPr="005957B5" w:rsidP="005957B5">
      <w:pPr>
        <w:pStyle w:val="TableBodyText"/>
      </w:pPr>
    </w:p>
    <w:p w:rsidR="00000000" w:rsidRPr="005957B5" w:rsidP="005957B5">
      <w:pPr>
        <w:pStyle w:val="AllowPageBreak"/>
      </w:pPr>
    </w:p>
    <w:p w:rsidR="00000000" w:rsidRPr="005957B5" w:rsidP="005957B5">
      <w:pPr>
        <w:pStyle w:val="Heading1"/>
      </w:pPr>
      <w:bookmarkStart w:id="5" w:name="O_1174131"/>
      <w:bookmarkEnd w:id="5"/>
      <w:r w:rsidRPr="005957B5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50"/>
        <w:gridCol w:w="3050"/>
        <w:gridCol w:w="1940"/>
        <w:gridCol w:w="1156"/>
      </w:tblGrid>
      <w:tr w:rsidTr="00C54A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rPr>
                <w:rStyle w:val="SpecialBold"/>
              </w:rPr>
              <w:t>Code and title</w:t>
            </w:r>
          </w:p>
          <w:p w:rsidR="00000000" w:rsidRPr="005957B5" w:rsidP="005957B5">
            <w:pPr>
              <w:pStyle w:val="BodyText"/>
            </w:pPr>
            <w:r w:rsidRPr="005957B5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rPr>
                <w:rStyle w:val="SpecialBold"/>
              </w:rPr>
              <w:t>Code and title</w:t>
            </w:r>
          </w:p>
          <w:p w:rsidR="00000000" w:rsidRPr="005957B5" w:rsidP="005957B5">
            <w:pPr>
              <w:pStyle w:val="BodyText"/>
            </w:pPr>
            <w:r w:rsidRPr="005957B5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rPr>
                <w:rStyle w:val="SpecialBold"/>
              </w:rPr>
              <w:t>Equivalence status</w:t>
            </w:r>
          </w:p>
        </w:tc>
      </w:tr>
      <w:tr w:rsidTr="00C54A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RII10115 Certificate I in Resources and Infrastructure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RII10113 Certificate I in Resources and Infrastructure Operations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57B5">
            <w:pPr>
              <w:pStyle w:val="BodyText"/>
              <w:rPr>
                <w:lang w:val="en-NZ"/>
              </w:rPr>
            </w:pPr>
            <w:r w:rsidRPr="005957B5">
              <w:t>Packaging rules changed to clarify intent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57B5" w:rsidP="005957B5">
            <w:pPr>
              <w:pStyle w:val="BodyText"/>
            </w:pPr>
            <w:r w:rsidRPr="005957B5">
              <w:t>Equivalent qualification</w:t>
            </w:r>
          </w:p>
        </w:tc>
      </w:tr>
    </w:tbl>
    <w:p w:rsidR="00000000" w:rsidRPr="005957B5" w:rsidP="005957B5">
      <w:pPr>
        <w:pStyle w:val="BodyText"/>
      </w:pPr>
    </w:p>
    <w:p w:rsidR="00000000" w:rsidRPr="005957B5" w:rsidP="005957B5">
      <w:pPr>
        <w:pStyle w:val="AllowPageBreak"/>
      </w:pPr>
    </w:p>
    <w:p w:rsidR="00000000" w:rsidRPr="005957B5" w:rsidP="005957B5">
      <w:pPr>
        <w:pStyle w:val="Heading1"/>
      </w:pPr>
      <w:bookmarkStart w:id="6" w:name="O_1174136"/>
      <w:bookmarkEnd w:id="6"/>
      <w:r w:rsidRPr="005957B5">
        <w:t>Links</w:t>
      </w:r>
    </w:p>
    <w:p w:rsidR="00000000" w:rsidRPr="005957B5" w:rsidP="00C54A25">
      <w:pPr>
        <w:pStyle w:val="BodyText"/>
      </w:pPr>
      <w:r w:rsidRPr="005957B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A169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57B5" w:rsidP="005957B5"/>
    <w:sectPr w:rsidSect="005957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B5" w:rsidRPr="00C54A25" w:rsidP="00C54A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5" w:rsidP="005957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A25" w:rsidP="005957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4A25" w:rsidP="005957B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57B5" w:rsidRPr="00C54A25" w:rsidP="00C54A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57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A25" w:rsidRPr="002D2AF8" w:rsidP="005957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RII10115 Certificate I in Resources and Infrastructure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March 2021</w:t>
    </w:r>
    <w:r>
      <w:fldChar w:fldCharType="end"/>
    </w:r>
  </w:p>
  <w:p w:rsidR="00C54A25" w:rsidP="005957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20B6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BE62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7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57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57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57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57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57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57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57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57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57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57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57B5"/>
  </w:style>
  <w:style w:type="character" w:customStyle="1" w:styleId="Heading1Char">
    <w:name w:val="Heading 1 Char"/>
    <w:basedOn w:val="DefaultParagraphFont"/>
    <w:link w:val="Heading1"/>
    <w:rsid w:val="005957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57B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957B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57B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957B5"/>
    <w:rPr>
      <w:b/>
      <w:spacing w:val="0"/>
    </w:rPr>
  </w:style>
  <w:style w:type="paragraph" w:styleId="ListBullet2">
    <w:name w:val="List Bullet 2"/>
    <w:basedOn w:val="List2"/>
    <w:rsid w:val="005957B5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57B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57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5957B5"/>
    <w:pPr>
      <w:spacing w:before="60" w:after="60"/>
    </w:pPr>
  </w:style>
  <w:style w:type="character" w:customStyle="1" w:styleId="BoldandItalics">
    <w:name w:val="Bold and Italics"/>
    <w:qFormat/>
    <w:rsid w:val="005957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957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57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57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57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57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57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57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57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57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57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57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57B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57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57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57B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57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57B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57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57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57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57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57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57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57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57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57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57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57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57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57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57B5"/>
    <w:rPr>
      <w:i/>
    </w:rPr>
  </w:style>
  <w:style w:type="paragraph" w:styleId="Caption">
    <w:name w:val="caption"/>
    <w:basedOn w:val="BodyText"/>
    <w:next w:val="Normal"/>
    <w:qFormat/>
    <w:rsid w:val="005957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57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57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57B5"/>
  </w:style>
  <w:style w:type="paragraph" w:styleId="TableofFigures">
    <w:name w:val="table of figures"/>
    <w:basedOn w:val="Normal"/>
    <w:next w:val="Normal"/>
    <w:semiHidden/>
    <w:rsid w:val="005957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57B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57B5"/>
    <w:rPr>
      <w:rFonts w:ascii="Wingdings" w:hAnsi="Wingdings"/>
    </w:rPr>
  </w:style>
  <w:style w:type="paragraph" w:customStyle="1" w:styleId="TableHeading">
    <w:name w:val="Table Heading"/>
    <w:basedOn w:val="HeadingBase"/>
    <w:rsid w:val="005957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57B5"/>
    <w:rPr>
      <w:color w:val="0033CC"/>
      <w:u w:val="none"/>
    </w:rPr>
  </w:style>
  <w:style w:type="paragraph" w:customStyle="1" w:styleId="BodyTextRight">
    <w:name w:val="Body Text Right"/>
    <w:basedOn w:val="BodyText"/>
    <w:rsid w:val="005957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57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57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57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57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57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57B5"/>
    <w:rPr>
      <w:sz w:val="32"/>
    </w:rPr>
  </w:style>
  <w:style w:type="paragraph" w:customStyle="1" w:styleId="HeadingProcedure">
    <w:name w:val="Heading Procedure"/>
    <w:basedOn w:val="HeadingBase"/>
    <w:next w:val="Normal"/>
    <w:rsid w:val="005957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5957B5"/>
    <w:pPr>
      <w:ind w:firstLine="0"/>
    </w:pPr>
  </w:style>
  <w:style w:type="paragraph" w:customStyle="1" w:styleId="ListNote">
    <w:name w:val="List Note"/>
    <w:basedOn w:val="List"/>
    <w:rsid w:val="005957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57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57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57B5"/>
    <w:rPr>
      <w:rFonts w:ascii="Courier New" w:hAnsi="Courier New"/>
    </w:rPr>
  </w:style>
  <w:style w:type="paragraph" w:customStyle="1" w:styleId="NoteBullet">
    <w:name w:val="Note Bullet"/>
    <w:basedOn w:val="Note"/>
    <w:rsid w:val="005957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57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57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57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57B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57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57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57B5"/>
    <w:rPr>
      <w:b/>
      <w:smallCaps/>
    </w:rPr>
  </w:style>
  <w:style w:type="paragraph" w:customStyle="1" w:styleId="TableListNumber">
    <w:name w:val="Table List Number"/>
    <w:basedOn w:val="ListNumber"/>
    <w:rsid w:val="005957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57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57B5"/>
    <w:pPr>
      <w:numPr>
        <w:numId w:val="8"/>
      </w:numPr>
    </w:pPr>
  </w:style>
  <w:style w:type="paragraph" w:customStyle="1" w:styleId="ListAlpha2">
    <w:name w:val="List Alpha 2"/>
    <w:basedOn w:val="List2"/>
    <w:rsid w:val="005957B5"/>
    <w:pPr>
      <w:numPr>
        <w:numId w:val="7"/>
      </w:numPr>
    </w:pPr>
  </w:style>
  <w:style w:type="paragraph" w:styleId="List2">
    <w:name w:val="List 2"/>
    <w:basedOn w:val="BodyText"/>
    <w:rsid w:val="005957B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57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57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57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57B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57B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57B5"/>
    <w:pPr>
      <w:numPr>
        <w:numId w:val="3"/>
      </w:numPr>
    </w:pPr>
  </w:style>
  <w:style w:type="paragraph" w:styleId="ListContinue2">
    <w:name w:val="List Continue 2"/>
    <w:basedOn w:val="List2"/>
    <w:rsid w:val="005957B5"/>
    <w:pPr>
      <w:ind w:firstLine="0"/>
    </w:pPr>
  </w:style>
  <w:style w:type="paragraph" w:styleId="ListContinue3">
    <w:name w:val="List Continue 3"/>
    <w:basedOn w:val="List3"/>
    <w:rsid w:val="005957B5"/>
    <w:pPr>
      <w:ind w:left="1021" w:firstLine="0"/>
    </w:pPr>
  </w:style>
  <w:style w:type="paragraph" w:styleId="ListContinue4">
    <w:name w:val="List Continue 4"/>
    <w:basedOn w:val="List4"/>
    <w:rsid w:val="005957B5"/>
    <w:pPr>
      <w:ind w:firstLine="0"/>
    </w:pPr>
  </w:style>
  <w:style w:type="paragraph" w:styleId="ListContinue5">
    <w:name w:val="List Continue 5"/>
    <w:basedOn w:val="List5"/>
    <w:rsid w:val="005957B5"/>
    <w:pPr>
      <w:ind w:firstLine="0"/>
    </w:pPr>
  </w:style>
  <w:style w:type="paragraph" w:styleId="ListNumber3">
    <w:name w:val="List Number 3"/>
    <w:basedOn w:val="List3"/>
    <w:rsid w:val="005957B5"/>
    <w:pPr>
      <w:numPr>
        <w:numId w:val="4"/>
      </w:numPr>
    </w:pPr>
  </w:style>
  <w:style w:type="paragraph" w:styleId="ListNumber4">
    <w:name w:val="List Number 4"/>
    <w:basedOn w:val="List4"/>
    <w:rsid w:val="005957B5"/>
    <w:pPr>
      <w:numPr>
        <w:numId w:val="5"/>
      </w:numPr>
    </w:pPr>
  </w:style>
  <w:style w:type="paragraph" w:styleId="ListNumber5">
    <w:name w:val="List Number 5"/>
    <w:basedOn w:val="List5"/>
    <w:rsid w:val="005957B5"/>
    <w:pPr>
      <w:numPr>
        <w:numId w:val="6"/>
      </w:numPr>
    </w:pPr>
  </w:style>
  <w:style w:type="paragraph" w:styleId="BlockText">
    <w:name w:val="Block Text"/>
    <w:basedOn w:val="Normal"/>
    <w:rsid w:val="005957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57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57B5"/>
    <w:rPr>
      <w:sz w:val="16"/>
      <w:vertAlign w:val="superscript"/>
    </w:rPr>
  </w:style>
  <w:style w:type="character" w:customStyle="1" w:styleId="Symbols">
    <w:name w:val="Symbols"/>
    <w:basedOn w:val="DefaultParagraphFont"/>
    <w:rsid w:val="005957B5"/>
    <w:rPr>
      <w:rFonts w:ascii="Symbol" w:hAnsi="Symbol"/>
    </w:rPr>
  </w:style>
  <w:style w:type="character" w:customStyle="1" w:styleId="MenuOptions">
    <w:name w:val="Menu Options"/>
    <w:basedOn w:val="DefaultParagraphFont"/>
    <w:rsid w:val="005957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57B5"/>
    <w:rPr>
      <w:b/>
    </w:rPr>
  </w:style>
  <w:style w:type="character" w:customStyle="1" w:styleId="Underlined">
    <w:name w:val="Underlined"/>
    <w:basedOn w:val="DefaultParagraphFont"/>
    <w:rsid w:val="005957B5"/>
    <w:rPr>
      <w:u w:val="single"/>
    </w:rPr>
  </w:style>
  <w:style w:type="paragraph" w:customStyle="1" w:styleId="TableBodyTextRight">
    <w:name w:val="Table Body Text Right"/>
    <w:basedOn w:val="TableBodyText"/>
    <w:rsid w:val="005957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57B5"/>
    <w:rPr>
      <w:sz w:val="18"/>
    </w:rPr>
  </w:style>
  <w:style w:type="paragraph" w:customStyle="1" w:styleId="BodySmallRight">
    <w:name w:val="Body Small Right"/>
    <w:basedOn w:val="BodyTextRight"/>
    <w:rsid w:val="005957B5"/>
    <w:rPr>
      <w:sz w:val="18"/>
      <w:szCs w:val="18"/>
    </w:rPr>
  </w:style>
  <w:style w:type="paragraph" w:customStyle="1" w:styleId="MarginEdition">
    <w:name w:val="Margin Edition"/>
    <w:basedOn w:val="MarginNote"/>
    <w:rsid w:val="005957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57B5"/>
    <w:rPr>
      <w:sz w:val="2"/>
      <w:szCs w:val="2"/>
    </w:rPr>
  </w:style>
  <w:style w:type="character" w:customStyle="1" w:styleId="Small">
    <w:name w:val="Small"/>
    <w:basedOn w:val="DefaultParagraphFont"/>
    <w:rsid w:val="005957B5"/>
    <w:rPr>
      <w:sz w:val="16"/>
    </w:rPr>
  </w:style>
  <w:style w:type="paragraph" w:customStyle="1" w:styleId="WideTable">
    <w:name w:val="Wide Table"/>
    <w:basedOn w:val="Normal"/>
    <w:rsid w:val="005957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57B5"/>
  </w:style>
  <w:style w:type="paragraph" w:styleId="Quote">
    <w:name w:val="Quote"/>
    <w:basedOn w:val="Heading1"/>
    <w:link w:val="QuoteChar"/>
    <w:qFormat/>
    <w:rsid w:val="005957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57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57B5"/>
    <w:pPr>
      <w:pageBreakBefore/>
    </w:pPr>
  </w:style>
  <w:style w:type="paragraph" w:customStyle="1" w:styleId="Border">
    <w:name w:val="Border"/>
    <w:basedOn w:val="Normal"/>
    <w:qFormat/>
    <w:rsid w:val="005957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57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57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57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57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57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57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57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57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57B5"/>
    <w:rPr>
      <w:u w:val="single"/>
    </w:rPr>
  </w:style>
  <w:style w:type="paragraph" w:styleId="BalloonText">
    <w:name w:val="Balloon Text"/>
    <w:basedOn w:val="Normal"/>
    <w:link w:val="BalloonTextChar"/>
    <w:rsid w:val="005957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57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57B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57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57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57B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57B5"/>
    <w:pPr>
      <w:spacing w:before="0" w:after="0"/>
    </w:pPr>
  </w:style>
  <w:style w:type="paragraph" w:customStyle="1" w:styleId="BodyTextBold">
    <w:name w:val="Body Text Bold"/>
    <w:basedOn w:val="BodyText"/>
    <w:qFormat/>
    <w:rsid w:val="005957B5"/>
    <w:rPr>
      <w:b/>
    </w:rPr>
  </w:style>
  <w:style w:type="character" w:styleId="Hyperlink">
    <w:name w:val="Hyperlink"/>
    <w:basedOn w:val="DefaultParagraphFont"/>
    <w:uiPriority w:val="99"/>
    <w:unhideWhenUsed/>
    <w:rsid w:val="00C54A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3389</Characters>
  <Application>Microsoft Office Word</Application>
  <DocSecurity>0</DocSecurity>
  <Lines>121</Lines>
  <Paragraphs>93</Paragraphs>
  <ScaleCrop>false</ScaleCrop>
  <Company>Author-it Software Corporation Ltd.</Company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RII10115 Certificate I in Resources and Infrastructure Operations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2021-03-12T12:10:43Z</dcterms:created>
  <dcterms:modified xsi:type="dcterms:W3CDTF">2021-03-11T23:17:00Z</dcterms:modified>
</cp:coreProperties>
</file>