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01F" w:rsidP="00F52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RGRSS00014 Racing Biological Security Officer Skill Set</w:t>
      </w:r>
      <w:r>
        <w:fldChar w:fldCharType="end"/>
      </w:r>
    </w:p>
    <w:p w:rsidR="00F5201F" w:rsidP="00F5201F">
      <w:pPr>
        <w:pStyle w:val="Version"/>
        <w:sectPr w:rsidSect="007F2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2AD" w:rsidP="007F22AD">
      <w:pPr>
        <w:pStyle w:val="SuperHeading"/>
      </w:pPr>
      <w:r w:rsidRPr="007F22AD">
        <w:t>RGRSS00014 Racing Biological Security Officer Skill Set</w:t>
      </w:r>
    </w:p>
    <w:p w:rsidR="00000000" w:rsidRPr="007F22AD" w:rsidP="007F22AD">
      <w:pPr>
        <w:pStyle w:val="Heading1"/>
      </w:pPr>
      <w:bookmarkStart w:id="1" w:name="O_525194"/>
      <w:bookmarkEnd w:id="1"/>
      <w:r w:rsidRPr="007F22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F52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AD" w:rsidP="007F22AD">
            <w:pPr>
              <w:pStyle w:val="BodyText"/>
            </w:pPr>
            <w:r w:rsidRPr="007F22A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AD" w:rsidP="007F22AD">
            <w:pPr>
              <w:pStyle w:val="BodyText"/>
            </w:pPr>
            <w:r w:rsidRPr="007F22A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rPr>
                <w:rStyle w:val="SpecialBold"/>
              </w:rPr>
              <w:t>Comments</w:t>
            </w:r>
          </w:p>
        </w:tc>
      </w:tr>
      <w:tr w:rsidTr="00F52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AD" w:rsidP="007F22AD">
            <w:pPr>
              <w:pStyle w:val="BodyText"/>
            </w:pPr>
            <w:r w:rsidRPr="007F22AD">
              <w:t>Initial release</w:t>
            </w:r>
          </w:p>
        </w:tc>
      </w:tr>
    </w:tbl>
    <w:p w:rsidR="00000000" w:rsidRPr="007F22AD" w:rsidP="007F22AD">
      <w:pPr>
        <w:pStyle w:val="BodyText"/>
      </w:pPr>
    </w:p>
    <w:p w:rsidR="00000000" w:rsidRPr="007F22AD" w:rsidP="007F22AD">
      <w:pPr>
        <w:pStyle w:val="AllowPageBreak"/>
      </w:pPr>
    </w:p>
    <w:p w:rsidR="00000000" w:rsidRPr="007F22AD" w:rsidP="007F22AD">
      <w:pPr>
        <w:pStyle w:val="Heading1"/>
      </w:pPr>
      <w:bookmarkStart w:id="2" w:name="O_525195"/>
      <w:bookmarkEnd w:id="2"/>
      <w:r w:rsidRPr="007F22AD">
        <w:t>Description</w:t>
      </w:r>
    </w:p>
    <w:p w:rsidR="00000000" w:rsidRPr="007F22AD" w:rsidP="007F22AD">
      <w:pPr>
        <w:pStyle w:val="BodyText"/>
      </w:pPr>
      <w:r w:rsidRPr="007F22AD">
        <w:t>Not applicable.</w:t>
      </w:r>
    </w:p>
    <w:p w:rsidR="00000000" w:rsidRPr="007F22AD" w:rsidP="007F22AD">
      <w:pPr>
        <w:pStyle w:val="AllowPageBreak"/>
      </w:pPr>
    </w:p>
    <w:p w:rsidR="00000000" w:rsidRPr="007F22AD" w:rsidP="007F22AD">
      <w:pPr>
        <w:pStyle w:val="Heading1"/>
      </w:pPr>
      <w:bookmarkStart w:id="3" w:name="O_525196"/>
      <w:bookmarkEnd w:id="3"/>
      <w:r w:rsidRPr="007F22AD">
        <w:t>Pathways Information</w:t>
      </w:r>
    </w:p>
    <w:p w:rsidR="00000000" w:rsidRPr="007F22AD" w:rsidP="007F22AD">
      <w:pPr>
        <w:pStyle w:val="BodyText"/>
      </w:pPr>
      <w:r w:rsidRPr="007F22AD">
        <w:t>These units provide credit towards a Certificate IV in Racing Services.</w:t>
      </w:r>
    </w:p>
    <w:p w:rsidR="00000000" w:rsidRPr="007F22AD" w:rsidP="007F22AD">
      <w:pPr>
        <w:pStyle w:val="AllowPageBreak"/>
      </w:pPr>
    </w:p>
    <w:p w:rsidR="00000000" w:rsidRPr="007F22AD" w:rsidP="007F22AD">
      <w:pPr>
        <w:pStyle w:val="Heading1"/>
      </w:pPr>
      <w:bookmarkStart w:id="4" w:name="O_525197"/>
      <w:bookmarkEnd w:id="4"/>
      <w:r w:rsidRPr="007F22AD">
        <w:t>Licensing/Regulatory Information</w:t>
      </w:r>
    </w:p>
    <w:p w:rsidR="00000000" w:rsidRPr="007F22AD" w:rsidP="007F22AD">
      <w:pPr>
        <w:pStyle w:val="BodyText"/>
      </w:pPr>
      <w:r w:rsidRPr="007F22AD">
        <w:t>Check with your State Principal Racing Authority for current license or registration requirements for this Skill Set.</w:t>
      </w:r>
    </w:p>
    <w:p w:rsidR="00000000" w:rsidRPr="007F22AD" w:rsidP="007F22AD">
      <w:pPr>
        <w:pStyle w:val="AllowPageBreak"/>
      </w:pPr>
    </w:p>
    <w:p w:rsidR="00000000" w:rsidRPr="007F22AD" w:rsidP="007F22AD">
      <w:pPr>
        <w:pStyle w:val="Heading1"/>
      </w:pPr>
      <w:bookmarkStart w:id="5" w:name="O_525198"/>
      <w:bookmarkEnd w:id="5"/>
      <w:r w:rsidRPr="007F22AD">
        <w:t>Skill Set Requirements</w:t>
      </w:r>
    </w:p>
    <w:p w:rsidR="00000000" w:rsidRPr="007F22AD" w:rsidP="007F22AD">
      <w:pPr>
        <w:pStyle w:val="BodyText"/>
      </w:pPr>
      <w:r w:rsidRPr="007F22AD">
        <w:t>Complete five (5) units of competency.</w:t>
      </w:r>
    </w:p>
    <w:p w:rsidR="00000000" w:rsidRPr="007F22AD" w:rsidP="007F22A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AD" w:rsidP="007F22AD">
            <w:pPr>
              <w:pStyle w:val="BodyText"/>
            </w:pPr>
            <w:r w:rsidRPr="007F22A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rPr>
                <w:rStyle w:val="SpecialBold"/>
              </w:rPr>
              <w:t>Unit Ti</w:t>
            </w:r>
            <w:r w:rsidRPr="007F22AD">
              <w:rPr>
                <w:rStyle w:val="SpecialBold"/>
              </w:rPr>
              <w:t>tle</w:t>
            </w:r>
          </w:p>
        </w:tc>
      </w:tr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Comply with the rules of racing and related protocols</w:t>
            </w:r>
          </w:p>
        </w:tc>
      </w:tr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RGRCMN401A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Maintain and monitor OHS procedures and environmental work practices</w:t>
            </w:r>
          </w:p>
        </w:tc>
      </w:tr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AHCBIO202A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Follow site quarantine procedures</w:t>
            </w:r>
          </w:p>
        </w:tc>
      </w:tr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AHCBIO301A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Work effectively in an emergency disease or plant pest response</w:t>
            </w:r>
          </w:p>
        </w:tc>
      </w:tr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AD" w:rsidP="007F22AD">
            <w:pPr>
              <w:pStyle w:val="BodyText"/>
            </w:pPr>
            <w:r w:rsidRPr="007F22AD">
              <w:t>Coordinate emergency responses</w:t>
            </w:r>
          </w:p>
        </w:tc>
      </w:tr>
    </w:tbl>
    <w:p w:rsidR="00000000" w:rsidRPr="007F22AD" w:rsidP="007F22AD">
      <w:pPr>
        <w:pStyle w:val="BodyText"/>
      </w:pPr>
    </w:p>
    <w:p w:rsidR="00000000" w:rsidRPr="007F22AD" w:rsidP="007F22AD">
      <w:pPr>
        <w:pStyle w:val="AllowPageBreak"/>
      </w:pPr>
    </w:p>
    <w:p w:rsidR="00000000" w:rsidRPr="007F22AD" w:rsidP="007F22AD">
      <w:pPr>
        <w:pStyle w:val="Heading1"/>
      </w:pPr>
      <w:bookmarkStart w:id="6" w:name="O_525199"/>
      <w:bookmarkEnd w:id="6"/>
      <w:r w:rsidRPr="007F22AD">
        <w:t>Target Group</w:t>
      </w:r>
    </w:p>
    <w:p w:rsidR="00000000" w:rsidRPr="007F22AD" w:rsidP="007F22AD">
      <w:pPr>
        <w:pStyle w:val="BodyText"/>
      </w:pPr>
      <w:r w:rsidRPr="007F22AD">
        <w:t>Those undertaking the duties of a racing biological security officer for the greyhound, harness or thoroughbred raci</w:t>
      </w:r>
      <w:r w:rsidRPr="007F22AD">
        <w:t xml:space="preserve">ng code. </w:t>
      </w:r>
    </w:p>
    <w:p w:rsidR="00000000" w:rsidRPr="007F22AD" w:rsidP="007F22AD">
      <w:pPr>
        <w:pStyle w:val="AllowPageBreak"/>
      </w:pPr>
    </w:p>
    <w:p w:rsidR="00000000" w:rsidRPr="007F22AD" w:rsidP="007F22AD">
      <w:pPr>
        <w:pStyle w:val="Heading1"/>
      </w:pPr>
      <w:bookmarkStart w:id="7" w:name="O_525200"/>
      <w:bookmarkEnd w:id="7"/>
      <w:r w:rsidRPr="007F22AD">
        <w:t>Suggested words for Statement of Attainment</w:t>
      </w:r>
    </w:p>
    <w:p w:rsidR="00000000" w:rsidRPr="007F22AD" w:rsidP="007F22AD">
      <w:pPr>
        <w:pStyle w:val="BodyText"/>
      </w:pPr>
      <w:r w:rsidRPr="007F22AD">
        <w:t>These competencies from the RGR08 Racing Training Package meet industry requirements for working as a racing biological security officer [</w:t>
      </w:r>
      <w:r w:rsidRPr="007F22AD">
        <w:rPr>
          <w:rStyle w:val="Emphasis"/>
        </w:rPr>
        <w:t>insert relevant racing code – greyhound OR harn</w:t>
      </w:r>
      <w:r w:rsidRPr="007F22AD">
        <w:rPr>
          <w:rStyle w:val="Emphasis"/>
        </w:rPr>
        <w:t>ess OR thoroughbred</w:t>
      </w:r>
      <w:r w:rsidRPr="007F22AD">
        <w:t>] in the racing code.</w:t>
      </w:r>
    </w:p>
    <w:p w:rsidR="00000000" w:rsidRPr="007F22AD" w:rsidP="007F22AD">
      <w:pPr>
        <w:pStyle w:val="AllowPageBreak"/>
      </w:pPr>
    </w:p>
    <w:p w:rsidR="00000000" w:rsidRPr="007F22AD" w:rsidP="007F22AD">
      <w:pPr>
        <w:pStyle w:val="Heading1"/>
      </w:pPr>
      <w:bookmarkStart w:id="8" w:name="O_525201"/>
      <w:bookmarkEnd w:id="8"/>
      <w:r w:rsidRPr="007F22AD">
        <w:t>Additional Advice</w:t>
      </w:r>
    </w:p>
    <w:p w:rsidR="00000000" w:rsidRPr="007F22AD" w:rsidP="007F22AD">
      <w:pPr>
        <w:pStyle w:val="BodyText"/>
      </w:pPr>
      <w:r w:rsidRPr="007F22AD">
        <w:t>There may be additional units necessary to comply with specific State Principal Racing Authority licensing requirements. When additional units are required they are recognised as a</w:t>
      </w:r>
      <w:r w:rsidRPr="007F22AD">
        <w:t xml:space="preserve"> separate Statement of Attainment. Suggested additional units are listed below.</w:t>
      </w:r>
    </w:p>
    <w:p w:rsidR="00000000" w:rsidRPr="007F22AD" w:rsidP="007F22A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AD" w:rsidP="007F22AD">
            <w:pPr>
              <w:pStyle w:val="BodyText"/>
            </w:pPr>
            <w:r w:rsidRPr="007F22A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rPr>
                <w:rStyle w:val="SpecialBold"/>
              </w:rPr>
              <w:t>Unit Title</w:t>
            </w:r>
          </w:p>
        </w:tc>
      </w:tr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RGRTRK303A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Provide emergency animal assistance</w:t>
            </w:r>
          </w:p>
        </w:tc>
      </w:tr>
      <w:tr w:rsidTr="00F5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2AD">
            <w:pPr>
              <w:pStyle w:val="BodyText"/>
              <w:rPr>
                <w:lang w:val="en-NZ"/>
              </w:rPr>
            </w:pPr>
            <w:r w:rsidRPr="007F22AD">
              <w:t>RGRTRK402A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2AD" w:rsidP="007F22AD">
            <w:pPr>
              <w:pStyle w:val="BodyText"/>
            </w:pPr>
            <w:r w:rsidRPr="007F22AD">
              <w:t>Relate animal welfare to track and environmental conditions</w:t>
            </w:r>
          </w:p>
        </w:tc>
      </w:tr>
    </w:tbl>
    <w:p w:rsidR="00000000" w:rsidRPr="007F22AD" w:rsidP="007F22AD">
      <w:pPr>
        <w:pStyle w:val="BodyText"/>
      </w:pPr>
    </w:p>
    <w:p w:rsidR="00000000" w:rsidRPr="007F22AD" w:rsidP="007F22AD"/>
    <w:sectPr w:rsidSect="007F22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AD" w:rsidRPr="00F5201F" w:rsidP="00F52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1F" w:rsidP="007F2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01F" w:rsidP="007F2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5201F" w:rsidP="007F2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AD" w:rsidRPr="00F5201F" w:rsidP="00F520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1F" w:rsidRPr="002D2AF8" w:rsidP="007F2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RGRSS00014 Racing Biological Security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5201F" w:rsidP="007F2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2AD"/>
  </w:style>
  <w:style w:type="character" w:customStyle="1" w:styleId="Heading1Char">
    <w:name w:val="Heading 1 Char"/>
    <w:basedOn w:val="DefaultParagraphFont"/>
    <w:link w:val="Heading1"/>
    <w:rsid w:val="007F2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2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2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22AD"/>
    <w:rPr>
      <w:b/>
      <w:spacing w:val="0"/>
    </w:rPr>
  </w:style>
  <w:style w:type="character" w:styleId="Emphasis">
    <w:name w:val="Emphasis"/>
    <w:basedOn w:val="DefaultParagraphFont"/>
    <w:qFormat/>
    <w:rsid w:val="007F22AD"/>
    <w:rPr>
      <w:i/>
    </w:rPr>
  </w:style>
  <w:style w:type="paragraph" w:customStyle="1" w:styleId="SuperHeading">
    <w:name w:val="SuperHeading"/>
    <w:basedOn w:val="Normal"/>
    <w:rsid w:val="007F2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2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2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2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2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2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2AD"/>
  </w:style>
  <w:style w:type="paragraph" w:styleId="TableofFigures">
    <w:name w:val="table of figures"/>
    <w:basedOn w:val="Normal"/>
    <w:next w:val="Normal"/>
    <w:semiHidden/>
    <w:rsid w:val="007F2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2AD"/>
    <w:pPr>
      <w:numPr>
        <w:numId w:val="9"/>
      </w:numPr>
    </w:pPr>
  </w:style>
  <w:style w:type="character" w:customStyle="1" w:styleId="WingdingSymbols">
    <w:name w:val="Wingding Symbols"/>
    <w:rsid w:val="007F22AD"/>
    <w:rPr>
      <w:rFonts w:ascii="Wingdings" w:hAnsi="Wingdings"/>
    </w:rPr>
  </w:style>
  <w:style w:type="paragraph" w:customStyle="1" w:styleId="TableHeading">
    <w:name w:val="Table Heading"/>
    <w:basedOn w:val="HeadingBase"/>
    <w:rsid w:val="007F2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2AD"/>
    <w:rPr>
      <w:color w:val="0033CC"/>
      <w:u w:val="none"/>
    </w:rPr>
  </w:style>
  <w:style w:type="paragraph" w:customStyle="1" w:styleId="BodyTextRight">
    <w:name w:val="Body Text Right"/>
    <w:basedOn w:val="BodyText"/>
    <w:rsid w:val="007F2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2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2AD"/>
    <w:rPr>
      <w:sz w:val="32"/>
    </w:rPr>
  </w:style>
  <w:style w:type="paragraph" w:customStyle="1" w:styleId="HeadingProcedure">
    <w:name w:val="Heading Procedure"/>
    <w:basedOn w:val="HeadingBase"/>
    <w:next w:val="Normal"/>
    <w:rsid w:val="007F2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2AD"/>
    <w:pPr>
      <w:spacing w:before="60" w:after="60"/>
    </w:pPr>
  </w:style>
  <w:style w:type="paragraph" w:styleId="ListContinue">
    <w:name w:val="List Continue"/>
    <w:basedOn w:val="List"/>
    <w:rsid w:val="007F22AD"/>
    <w:pPr>
      <w:ind w:firstLine="0"/>
    </w:pPr>
  </w:style>
  <w:style w:type="paragraph" w:customStyle="1" w:styleId="ListNote">
    <w:name w:val="List Note"/>
    <w:basedOn w:val="List"/>
    <w:rsid w:val="007F2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2AD"/>
    <w:rPr>
      <w:rFonts w:ascii="Courier New" w:hAnsi="Courier New"/>
    </w:rPr>
  </w:style>
  <w:style w:type="paragraph" w:customStyle="1" w:styleId="NoteBullet">
    <w:name w:val="Note Bullet"/>
    <w:basedOn w:val="Note"/>
    <w:rsid w:val="007F2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2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2AD"/>
    <w:rPr>
      <w:b/>
      <w:smallCaps/>
    </w:rPr>
  </w:style>
  <w:style w:type="paragraph" w:customStyle="1" w:styleId="TableListNumber">
    <w:name w:val="Table List Number"/>
    <w:basedOn w:val="ListNumber"/>
    <w:rsid w:val="007F2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2AD"/>
    <w:pPr>
      <w:numPr>
        <w:numId w:val="7"/>
      </w:numPr>
    </w:pPr>
  </w:style>
  <w:style w:type="paragraph" w:customStyle="1" w:styleId="ListAlpha2">
    <w:name w:val="List Alpha 2"/>
    <w:basedOn w:val="List2"/>
    <w:rsid w:val="007F22AD"/>
    <w:pPr>
      <w:numPr>
        <w:numId w:val="6"/>
      </w:numPr>
    </w:pPr>
  </w:style>
  <w:style w:type="paragraph" w:styleId="List2">
    <w:name w:val="List 2"/>
    <w:basedOn w:val="BodyText"/>
    <w:rsid w:val="007F2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2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2AD"/>
    <w:pPr>
      <w:numPr>
        <w:numId w:val="1"/>
      </w:numPr>
    </w:pPr>
  </w:style>
  <w:style w:type="paragraph" w:styleId="ListBullet5">
    <w:name w:val="List Bullet 5"/>
    <w:basedOn w:val="List5"/>
    <w:rsid w:val="007F22AD"/>
    <w:pPr>
      <w:numPr>
        <w:numId w:val="2"/>
      </w:numPr>
    </w:pPr>
  </w:style>
  <w:style w:type="paragraph" w:styleId="ListContinue2">
    <w:name w:val="List Continue 2"/>
    <w:basedOn w:val="List2"/>
    <w:rsid w:val="007F22AD"/>
    <w:pPr>
      <w:ind w:firstLine="0"/>
    </w:pPr>
  </w:style>
  <w:style w:type="paragraph" w:styleId="ListContinue3">
    <w:name w:val="List Continue 3"/>
    <w:basedOn w:val="List3"/>
    <w:rsid w:val="007F22AD"/>
    <w:pPr>
      <w:ind w:left="1021" w:firstLine="0"/>
    </w:pPr>
  </w:style>
  <w:style w:type="paragraph" w:styleId="ListContinue4">
    <w:name w:val="List Continue 4"/>
    <w:basedOn w:val="List4"/>
    <w:rsid w:val="007F22AD"/>
    <w:pPr>
      <w:ind w:firstLine="0"/>
    </w:pPr>
  </w:style>
  <w:style w:type="paragraph" w:styleId="ListContinue5">
    <w:name w:val="List Continue 5"/>
    <w:basedOn w:val="List5"/>
    <w:rsid w:val="007F22AD"/>
    <w:pPr>
      <w:ind w:firstLine="0"/>
    </w:pPr>
  </w:style>
  <w:style w:type="paragraph" w:styleId="ListNumber3">
    <w:name w:val="List Number 3"/>
    <w:basedOn w:val="List3"/>
    <w:rsid w:val="007F22AD"/>
    <w:pPr>
      <w:numPr>
        <w:numId w:val="3"/>
      </w:numPr>
    </w:pPr>
  </w:style>
  <w:style w:type="paragraph" w:styleId="ListNumber4">
    <w:name w:val="List Number 4"/>
    <w:basedOn w:val="List4"/>
    <w:rsid w:val="007F22AD"/>
    <w:pPr>
      <w:numPr>
        <w:numId w:val="4"/>
      </w:numPr>
    </w:pPr>
  </w:style>
  <w:style w:type="paragraph" w:styleId="ListNumber5">
    <w:name w:val="List Number 5"/>
    <w:basedOn w:val="List5"/>
    <w:rsid w:val="007F22AD"/>
    <w:pPr>
      <w:numPr>
        <w:numId w:val="5"/>
      </w:numPr>
    </w:pPr>
  </w:style>
  <w:style w:type="paragraph" w:styleId="BlockText">
    <w:name w:val="Block Text"/>
    <w:basedOn w:val="Normal"/>
    <w:rsid w:val="007F2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2AD"/>
    <w:rPr>
      <w:sz w:val="16"/>
      <w:vertAlign w:val="superscript"/>
    </w:rPr>
  </w:style>
  <w:style w:type="character" w:customStyle="1" w:styleId="Symbols">
    <w:name w:val="Symbols"/>
    <w:basedOn w:val="DefaultParagraphFont"/>
    <w:rsid w:val="007F22AD"/>
    <w:rPr>
      <w:rFonts w:ascii="Symbol" w:hAnsi="Symbol"/>
    </w:rPr>
  </w:style>
  <w:style w:type="character" w:customStyle="1" w:styleId="MenuOptions">
    <w:name w:val="Menu Options"/>
    <w:basedOn w:val="DefaultParagraphFont"/>
    <w:rsid w:val="007F2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2AD"/>
    <w:rPr>
      <w:b/>
    </w:rPr>
  </w:style>
  <w:style w:type="character" w:customStyle="1" w:styleId="Underlined">
    <w:name w:val="Underlined"/>
    <w:basedOn w:val="DefaultParagraphFont"/>
    <w:rsid w:val="007F22AD"/>
    <w:rPr>
      <w:u w:val="single"/>
    </w:rPr>
  </w:style>
  <w:style w:type="paragraph" w:customStyle="1" w:styleId="TableBodyTextRight">
    <w:name w:val="Table Body Text Right"/>
    <w:basedOn w:val="TableBodyText"/>
    <w:rsid w:val="007F2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2AD"/>
    <w:rPr>
      <w:sz w:val="18"/>
    </w:rPr>
  </w:style>
  <w:style w:type="paragraph" w:customStyle="1" w:styleId="BodySmallRight">
    <w:name w:val="Body Small Right"/>
    <w:basedOn w:val="BodyTextRight"/>
    <w:rsid w:val="007F22AD"/>
    <w:rPr>
      <w:sz w:val="18"/>
      <w:szCs w:val="18"/>
    </w:rPr>
  </w:style>
  <w:style w:type="paragraph" w:customStyle="1" w:styleId="MarginEdition">
    <w:name w:val="Margin Edition"/>
    <w:basedOn w:val="MarginNote"/>
    <w:rsid w:val="007F2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2AD"/>
    <w:rPr>
      <w:sz w:val="2"/>
      <w:szCs w:val="2"/>
    </w:rPr>
  </w:style>
  <w:style w:type="character" w:customStyle="1" w:styleId="Small">
    <w:name w:val="Small"/>
    <w:basedOn w:val="DefaultParagraphFont"/>
    <w:rsid w:val="007F22AD"/>
    <w:rPr>
      <w:sz w:val="16"/>
    </w:rPr>
  </w:style>
  <w:style w:type="paragraph" w:customStyle="1" w:styleId="WideTable">
    <w:name w:val="Wide Table"/>
    <w:basedOn w:val="Normal"/>
    <w:rsid w:val="007F2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2AD"/>
  </w:style>
  <w:style w:type="paragraph" w:styleId="Quote">
    <w:name w:val="Quote"/>
    <w:basedOn w:val="Heading1"/>
    <w:link w:val="QuoteChar"/>
    <w:qFormat/>
    <w:rsid w:val="007F2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2AD"/>
    <w:pPr>
      <w:pageBreakBefore/>
    </w:pPr>
  </w:style>
  <w:style w:type="paragraph" w:customStyle="1" w:styleId="Border">
    <w:name w:val="Border"/>
    <w:basedOn w:val="Normal"/>
    <w:qFormat/>
    <w:rsid w:val="007F2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2AD"/>
    <w:rPr>
      <w:u w:val="single"/>
    </w:rPr>
  </w:style>
  <w:style w:type="character" w:customStyle="1" w:styleId="BoldandItalics">
    <w:name w:val="Bold and Italics"/>
    <w:qFormat/>
    <w:rsid w:val="007F22AD"/>
    <w:rPr>
      <w:b/>
      <w:i/>
      <w:u w:val="none"/>
    </w:rPr>
  </w:style>
  <w:style w:type="paragraph" w:styleId="BalloonText">
    <w:name w:val="Balloon Text"/>
    <w:basedOn w:val="Normal"/>
    <w:link w:val="BalloonTextChar"/>
    <w:rsid w:val="007F2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2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2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1455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RGRSS00014 Racing Biological Security Officer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2013-04-19T05:36:00Z</dcterms:created>
  <dcterms:modified xsi:type="dcterms:W3CDTF">2013-04-19T05:36:00Z</dcterms:modified>
</cp:coreProperties>
</file>