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481" w:rsidP="002A5481">
      <w:pPr>
        <w:pStyle w:val="Title"/>
      </w:pPr>
      <w:r>
        <w:fldChar w:fldCharType="begin"/>
      </w:r>
      <w:r>
        <w:instrText xml:space="preserve"> TITLE   \* MERGEFORMAT </w:instrText>
      </w:r>
      <w:r>
        <w:fldChar w:fldCharType="separate"/>
      </w:r>
      <w:r>
        <w:t>RGR50108 Diploma of Racing (Racehorse Trainer)</w:t>
      </w:r>
      <w:r>
        <w:fldChar w:fldCharType="end"/>
      </w:r>
    </w:p>
    <w:p w:rsidR="002A5481" w:rsidP="002A5481">
      <w:pPr>
        <w:pStyle w:val="Version"/>
        <w:sectPr w:rsidSect="00401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1A5D" w:rsidP="00401A5D">
      <w:pPr>
        <w:pStyle w:val="SuperHeading"/>
      </w:pPr>
      <w:r w:rsidRPr="00401A5D">
        <w:t>RGR50108 Diploma of Racing (Racehorse Trainer)</w:t>
      </w:r>
    </w:p>
    <w:p w:rsidR="00000000" w:rsidRPr="00401A5D" w:rsidP="00401A5D">
      <w:pPr>
        <w:pStyle w:val="Heading1"/>
      </w:pPr>
      <w:bookmarkStart w:id="1" w:name="O_524472"/>
      <w:bookmarkEnd w:id="1"/>
      <w:r w:rsidRPr="00401A5D">
        <w:t>Modification History</w:t>
      </w:r>
    </w:p>
    <w:tbl>
      <w:tblPr>
        <w:tblW w:w="0" w:type="auto"/>
        <w:tblLayout w:type="fixed"/>
        <w:tblCellMar>
          <w:left w:w="62" w:type="dxa"/>
          <w:right w:w="62" w:type="dxa"/>
        </w:tblCellMar>
        <w:tblLook w:val="0000"/>
      </w:tblPr>
      <w:tblGrid>
        <w:gridCol w:w="1803"/>
        <w:gridCol w:w="2247"/>
        <w:gridCol w:w="5084"/>
      </w:tblGrid>
      <w:tr w:rsidTr="002A548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A5D" w:rsidP="00401A5D">
            <w:pPr>
              <w:pStyle w:val="BodyText"/>
            </w:pPr>
            <w:r w:rsidRPr="00401A5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A5D" w:rsidP="00401A5D">
            <w:pPr>
              <w:pStyle w:val="BodyText"/>
            </w:pPr>
            <w:r w:rsidRPr="00401A5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A5D">
            <w:pPr>
              <w:pStyle w:val="BodyText"/>
              <w:rPr>
                <w:lang w:val="en-NZ"/>
              </w:rPr>
            </w:pPr>
            <w:r w:rsidRPr="00401A5D">
              <w:rPr>
                <w:rStyle w:val="SpecialBold"/>
              </w:rPr>
              <w:t>Comments</w:t>
            </w:r>
          </w:p>
        </w:tc>
      </w:tr>
      <w:tr w:rsidTr="002A548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A5D">
            <w:pPr>
              <w:pStyle w:val="BodyText"/>
              <w:rPr>
                <w:lang w:val="en-NZ"/>
              </w:rPr>
            </w:pPr>
            <w:r w:rsidRPr="00401A5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A5D">
            <w:pPr>
              <w:pStyle w:val="BodyText"/>
              <w:rPr>
                <w:lang w:val="en-NZ"/>
              </w:rPr>
            </w:pPr>
            <w:r w:rsidRPr="00401A5D">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A5D">
            <w:pPr>
              <w:pStyle w:val="BodyText"/>
              <w:rPr>
                <w:lang w:val="en-NZ"/>
              </w:rPr>
            </w:pPr>
            <w:r w:rsidRPr="00401A5D">
              <w:t>Updated superseded equivalent units</w:t>
            </w:r>
          </w:p>
        </w:tc>
      </w:tr>
      <w:tr w:rsidTr="002A548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A5D">
            <w:pPr>
              <w:pStyle w:val="BodyText"/>
              <w:rPr>
                <w:lang w:val="en-NZ"/>
              </w:rPr>
            </w:pPr>
            <w:r w:rsidRPr="00401A5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A5D">
            <w:pPr>
              <w:pStyle w:val="BodyText"/>
              <w:rPr>
                <w:lang w:val="en-NZ"/>
              </w:rPr>
            </w:pPr>
            <w:r w:rsidRPr="00401A5D">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A5D" w:rsidP="00401A5D">
            <w:pPr>
              <w:pStyle w:val="BodyText"/>
            </w:pPr>
            <w:r w:rsidRPr="00401A5D">
              <w:t>Initial release</w:t>
            </w:r>
          </w:p>
        </w:tc>
      </w:tr>
    </w:tbl>
    <w:p w:rsidR="00000000" w:rsidRPr="00401A5D" w:rsidP="00401A5D">
      <w:pPr>
        <w:pStyle w:val="BodyText"/>
      </w:pPr>
    </w:p>
    <w:p w:rsidR="00000000" w:rsidRPr="00401A5D" w:rsidP="00401A5D">
      <w:pPr>
        <w:pStyle w:val="AllowPageBreak"/>
      </w:pPr>
    </w:p>
    <w:p w:rsidR="00000000" w:rsidRPr="00401A5D" w:rsidP="00401A5D">
      <w:pPr>
        <w:pStyle w:val="Heading1"/>
      </w:pPr>
      <w:bookmarkStart w:id="2" w:name="O_524471"/>
      <w:bookmarkEnd w:id="2"/>
      <w:r w:rsidRPr="00401A5D">
        <w:t>Description</w:t>
      </w:r>
    </w:p>
    <w:p w:rsidR="00000000" w:rsidRPr="00401A5D" w:rsidP="00401A5D">
      <w:pPr>
        <w:pStyle w:val="BodyText"/>
      </w:pPr>
      <w:r w:rsidRPr="00401A5D">
        <w:t>This qualification reflects the role of persons wh</w:t>
      </w:r>
      <w:r w:rsidRPr="00401A5D">
        <w:t>o operate independent businesses with responsibilities for quality outputs, supervising staff, coordinating groups, planning and developing strategic initiatives, and operating in a wide variety of contexts, most of which are complex and non-routine.</w:t>
      </w:r>
    </w:p>
    <w:p w:rsidR="00000000" w:rsidRPr="00401A5D" w:rsidP="00401A5D">
      <w:pPr>
        <w:pStyle w:val="BodyText"/>
      </w:pPr>
    </w:p>
    <w:p w:rsidR="00000000" w:rsidRPr="00401A5D" w:rsidP="00401A5D">
      <w:pPr>
        <w:pStyle w:val="BodyText"/>
      </w:pPr>
      <w:r w:rsidRPr="00401A5D">
        <w:t xml:space="preserve">The </w:t>
      </w:r>
      <w:r w:rsidRPr="00401A5D">
        <w:t>racehorse trainer at this level differs in degree of complexity and responsibility from a licensed owner trainer. The scope of operation, complexity and size of the business require higher-level skills, particularly in the technical, planning and managemen</w:t>
      </w:r>
      <w:r w:rsidRPr="00401A5D">
        <w:t xml:space="preserve">t areas. The trainer at this level would train for outside owners, would generally have a large training establishment, employ several or many staff, often operate interstate and/or internationally and have extensive demands from owners, media and public. </w:t>
      </w:r>
      <w:r w:rsidRPr="00401A5D">
        <w:t>A thorough knowledge of rules of racing and business practice is an essential requirement for trainers. The trainer at this level is required to evaluate information for planning and research purposes and apply theoretical concepts to a range of situations</w:t>
      </w:r>
      <w:r w:rsidRPr="00401A5D">
        <w:t>.</w:t>
      </w:r>
    </w:p>
    <w:p w:rsidR="00000000" w:rsidRPr="00401A5D" w:rsidP="00401A5D">
      <w:pPr>
        <w:pStyle w:val="BodyText"/>
      </w:pPr>
    </w:p>
    <w:p w:rsidR="00000000" w:rsidRPr="00401A5D" w:rsidP="00401A5D">
      <w:pPr>
        <w:pStyle w:val="BodyText"/>
      </w:pPr>
      <w:r w:rsidRPr="00401A5D">
        <w:t xml:space="preserve">The supply of livestock is an essential part of the racing industry. Trainers are required to act for owners in advising on the purchase of livestock. This involves knowledge of pedigree, conformation and animal physiology as well as the rules relating </w:t>
      </w:r>
      <w:r w:rsidRPr="00401A5D">
        <w:t>to partnerships and syndication.</w:t>
      </w:r>
    </w:p>
    <w:p w:rsidR="00000000" w:rsidRPr="00401A5D" w:rsidP="00401A5D">
      <w:pPr>
        <w:pStyle w:val="BodyText"/>
      </w:pPr>
    </w:p>
    <w:p w:rsidR="00000000" w:rsidRPr="00401A5D" w:rsidP="00401A5D">
      <w:pPr>
        <w:pStyle w:val="BodyText"/>
      </w:pPr>
      <w:r w:rsidRPr="00401A5D">
        <w:t>Competencies attained in the units packaged for this qualification will apply to the harness and thoroughbred codes of the industry. Consequently when performance criteria are applied they will relate to the harness or tho</w:t>
      </w:r>
      <w:r w:rsidRPr="00401A5D">
        <w:t>roughbred code and a Diploma of Racing (Racehorse Trainer) must contain a statement as follows:</w:t>
      </w:r>
    </w:p>
    <w:p w:rsidR="00000000" w:rsidRPr="00401A5D" w:rsidP="00401A5D">
      <w:pPr>
        <w:pStyle w:val="BodyText"/>
      </w:pPr>
    </w:p>
    <w:p w:rsidR="002A5481" w:rsidP="00401A5D">
      <w:pPr>
        <w:pStyle w:val="BodyText"/>
      </w:pPr>
      <w:r w:rsidRPr="00401A5D">
        <w:t>'This qualification was achieved under the conditions operating in the [</w:t>
      </w:r>
      <w:r w:rsidRPr="00401A5D">
        <w:rPr>
          <w:rStyle w:val="Emphasis"/>
        </w:rPr>
        <w:t>insert relevant racing code</w:t>
      </w:r>
      <w:r w:rsidRPr="00401A5D">
        <w:t xml:space="preserve"> - </w:t>
      </w:r>
      <w:r w:rsidRPr="00401A5D">
        <w:rPr>
          <w:rStyle w:val="Emphasis"/>
        </w:rPr>
        <w:t>harness OR thoroughbred</w:t>
      </w:r>
      <w:r w:rsidRPr="00401A5D">
        <w:t xml:space="preserve">] code of the racing industry.' </w:t>
      </w:r>
    </w:p>
    <w:p w:rsidR="002A5481" w:rsidP="00401A5D">
      <w:pPr>
        <w:pStyle w:val="BodyText"/>
      </w:pPr>
    </w:p>
    <w:p w:rsidR="00000000" w:rsidRPr="00401A5D" w:rsidP="00401A5D">
      <w:pPr>
        <w:pStyle w:val="Heading1"/>
      </w:pPr>
      <w:bookmarkStart w:id="3" w:name="O_524470"/>
      <w:bookmarkEnd w:id="3"/>
      <w:r w:rsidRPr="00401A5D">
        <w:t>Pathways Information</w:t>
      </w:r>
    </w:p>
    <w:p w:rsidR="00000000" w:rsidRPr="00401A5D" w:rsidP="00401A5D">
      <w:pPr>
        <w:pStyle w:val="BodyText"/>
      </w:pPr>
      <w:r w:rsidRPr="00401A5D">
        <w:rPr>
          <w:rStyle w:val="SpecialBold"/>
        </w:rPr>
        <w:t>Pathways into the qualification</w:t>
      </w:r>
    </w:p>
    <w:p w:rsidR="00000000" w:rsidRPr="00401A5D" w:rsidP="00401A5D">
      <w:pPr>
        <w:pStyle w:val="BodyText"/>
      </w:pPr>
      <w:r w:rsidRPr="00401A5D">
        <w:t>RGR40108 Certificate IV in Racing (Racehorse Trainer)</w:t>
      </w:r>
    </w:p>
    <w:p w:rsidR="00000000" w:rsidRPr="00401A5D" w:rsidP="00401A5D">
      <w:pPr>
        <w:pStyle w:val="BodyText"/>
      </w:pPr>
    </w:p>
    <w:p w:rsidR="00000000" w:rsidRPr="00401A5D" w:rsidP="00401A5D">
      <w:pPr>
        <w:pStyle w:val="BodyText"/>
      </w:pPr>
      <w:r w:rsidRPr="00401A5D">
        <w:rPr>
          <w:rStyle w:val="SpecialBold"/>
        </w:rPr>
        <w:t>Pathways from the qualification</w:t>
      </w:r>
    </w:p>
    <w:p w:rsidR="00000000" w:rsidRPr="00401A5D" w:rsidP="00401A5D">
      <w:pPr>
        <w:pStyle w:val="BodyText"/>
      </w:pPr>
    </w:p>
    <w:p w:rsidR="00000000" w:rsidRPr="00401A5D" w:rsidP="00401A5D">
      <w:pPr>
        <w:pStyle w:val="BodyText"/>
      </w:pPr>
      <w:r w:rsidRPr="00401A5D">
        <w:rPr>
          <w:rStyle w:val="SpecialBold"/>
        </w:rPr>
        <w:t>Licensing considerations</w:t>
      </w:r>
    </w:p>
    <w:p w:rsidR="00000000" w:rsidRPr="00401A5D" w:rsidP="00401A5D">
      <w:pPr>
        <w:pStyle w:val="BodyText"/>
      </w:pPr>
      <w:r w:rsidRPr="00401A5D">
        <w:t xml:space="preserve">This qualification is required for industry licensing and registration </w:t>
      </w:r>
      <w:r w:rsidRPr="00401A5D">
        <w:t>in some states and territories. Refer to your state or territory Principal Racing Authority for advice.</w:t>
      </w:r>
    </w:p>
    <w:p w:rsidR="00000000" w:rsidRPr="00401A5D" w:rsidP="00401A5D">
      <w:pPr>
        <w:pStyle w:val="BodyText"/>
      </w:pPr>
    </w:p>
    <w:p w:rsidR="00000000" w:rsidRPr="00401A5D" w:rsidP="00401A5D">
      <w:pPr>
        <w:pStyle w:val="BodyText"/>
      </w:pPr>
      <w:r w:rsidRPr="00401A5D">
        <w:rPr>
          <w:rStyle w:val="SpecialBold"/>
        </w:rPr>
        <w:t>Australian Apprenticeships</w:t>
      </w:r>
    </w:p>
    <w:p w:rsidR="00000000" w:rsidRPr="00401A5D" w:rsidP="00401A5D">
      <w:pPr>
        <w:pStyle w:val="BodyText"/>
      </w:pPr>
      <w:r w:rsidRPr="00401A5D">
        <w:t>This qualification is suited to Australian Apprenticeship pathways.</w:t>
      </w:r>
    </w:p>
    <w:p w:rsidR="00000000" w:rsidRPr="00401A5D" w:rsidP="00401A5D">
      <w:pPr>
        <w:pStyle w:val="BodyText"/>
      </w:pPr>
    </w:p>
    <w:p w:rsidR="002A5481" w:rsidP="00401A5D">
      <w:pPr>
        <w:pStyle w:val="BodyText"/>
      </w:pPr>
      <w:r w:rsidRPr="00401A5D">
        <w:rPr>
          <w:rStyle w:val="SpecialBold"/>
        </w:rPr>
        <w:t>Job roles</w:t>
      </w:r>
    </w:p>
    <w:p w:rsidR="002A5481" w:rsidP="00401A5D">
      <w:pPr>
        <w:pStyle w:val="BodyText"/>
      </w:pPr>
    </w:p>
    <w:p w:rsidR="00000000" w:rsidRPr="00401A5D" w:rsidP="00401A5D">
      <w:pPr>
        <w:pStyle w:val="Heading1"/>
      </w:pPr>
      <w:bookmarkStart w:id="4" w:name="O_524469"/>
      <w:bookmarkEnd w:id="4"/>
      <w:r w:rsidRPr="00401A5D">
        <w:t>Licensing/Regulatory Information</w:t>
      </w:r>
    </w:p>
    <w:p w:rsidR="00000000" w:rsidRPr="00401A5D" w:rsidP="00401A5D">
      <w:pPr>
        <w:pStyle w:val="BodyText"/>
      </w:pPr>
      <w:r w:rsidRPr="00401A5D">
        <w:t>Refer to Pathways Information</w:t>
      </w:r>
    </w:p>
    <w:p w:rsidR="00000000" w:rsidRPr="00401A5D" w:rsidP="00401A5D">
      <w:pPr>
        <w:pStyle w:val="AllowPageBreak"/>
      </w:pPr>
    </w:p>
    <w:p w:rsidR="00000000" w:rsidRPr="00401A5D" w:rsidP="00401A5D">
      <w:pPr>
        <w:pStyle w:val="Heading1"/>
      </w:pPr>
      <w:bookmarkStart w:id="5" w:name="O_524468"/>
      <w:bookmarkEnd w:id="5"/>
      <w:r w:rsidRPr="00401A5D">
        <w:t>Entry Requirements</w:t>
      </w:r>
    </w:p>
    <w:p w:rsidR="00000000" w:rsidRPr="00401A5D" w:rsidP="00401A5D">
      <w:pPr>
        <w:pStyle w:val="BodyText"/>
      </w:pPr>
      <w:r w:rsidRPr="00401A5D">
        <w:rPr>
          <w:rStyle w:val="SpecialBold"/>
        </w:rPr>
        <w:t>Entry requirements</w:t>
      </w:r>
    </w:p>
    <w:p w:rsidR="00000000" w:rsidRPr="00401A5D" w:rsidP="00401A5D">
      <w:pPr>
        <w:pStyle w:val="BodyText"/>
      </w:pPr>
      <w:r w:rsidRPr="00401A5D">
        <w:t>To undertake this qualification the candidate will have extensive industry-relevant experience in the care, welfare and management of hors</w:t>
      </w:r>
      <w:r w:rsidRPr="00401A5D">
        <w:t>es. Before commencing this qualification candidates must be able to demonstrate that they have the appropriate skills and knowledge commensurate with the RGR40108 Certificate IV in Racing (Racehorse Trainer).</w:t>
      </w:r>
    </w:p>
    <w:p w:rsidR="00000000" w:rsidRPr="00401A5D" w:rsidP="00401A5D">
      <w:pPr>
        <w:pStyle w:val="BodyText"/>
      </w:pPr>
      <w:r w:rsidRPr="00401A5D">
        <w:tab/>
      </w:r>
    </w:p>
    <w:p w:rsidR="002A5481" w:rsidP="00401A5D">
      <w:pPr>
        <w:pStyle w:val="BodyText"/>
      </w:pPr>
      <w:r w:rsidRPr="00401A5D">
        <w:rPr>
          <w:rStyle w:val="SpecialBold"/>
        </w:rPr>
        <w:t>Qualification pathways</w:t>
      </w:r>
    </w:p>
    <w:p w:rsidR="002A5481" w:rsidP="00401A5D">
      <w:pPr>
        <w:pStyle w:val="BodyText"/>
      </w:pPr>
    </w:p>
    <w:p w:rsidR="00000000" w:rsidRPr="00401A5D" w:rsidP="00401A5D">
      <w:pPr>
        <w:pStyle w:val="Heading1"/>
      </w:pPr>
      <w:bookmarkStart w:id="6" w:name="O_524467"/>
      <w:bookmarkEnd w:id="6"/>
      <w:r w:rsidRPr="00401A5D">
        <w:t>Emp</w:t>
      </w:r>
      <w:r w:rsidRPr="00401A5D">
        <w:t>loyability Skills Summary</w:t>
      </w:r>
    </w:p>
    <w:tbl>
      <w:tblPr>
        <w:tblW w:w="9570" w:type="dxa"/>
        <w:tblLayout w:type="fixed"/>
        <w:tblCellMar>
          <w:left w:w="62" w:type="dxa"/>
          <w:right w:w="62" w:type="dxa"/>
        </w:tblCellMar>
        <w:tblLook w:val="0000"/>
      </w:tblPr>
      <w:tblGrid>
        <w:gridCol w:w="2892"/>
        <w:gridCol w:w="6678"/>
      </w:tblGrid>
      <w:tr w:rsidTr="002A54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rPr>
                <w:rStyle w:val="SpecialBold"/>
              </w:rPr>
              <w:t>EMPLOYABILITY SKILLS QUALIFICATION SUMMARY</w:t>
            </w:r>
          </w:p>
        </w:tc>
      </w:tr>
      <w:tr w:rsidTr="002A54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BodyText"/>
            </w:pPr>
            <w:r w:rsidRPr="00401A5D">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rPr>
                <w:rStyle w:val="SpecialBold"/>
              </w:rPr>
              <w:t>Industry</w:t>
            </w:r>
            <w:r w:rsidRPr="00401A5D">
              <w:t>/</w:t>
            </w:r>
            <w:r w:rsidRPr="00401A5D">
              <w:rPr>
                <w:rStyle w:val="SpecialBold"/>
              </w:rPr>
              <w:t>enterprise requirements for this qualification include</w:t>
            </w:r>
            <w:r w:rsidRPr="00401A5D">
              <w:t>:</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listening and understanding</w:t>
            </w:r>
          </w:p>
          <w:p w:rsidR="00000000" w:rsidRPr="00401A5D" w:rsidP="00401A5D">
            <w:pPr>
              <w:pStyle w:val="ListBullet"/>
            </w:pPr>
            <w:r w:rsidRPr="00401A5D">
              <w:t>speaking clearly and directly</w:t>
            </w:r>
          </w:p>
          <w:p w:rsidR="00000000" w:rsidRPr="00401A5D" w:rsidP="00401A5D">
            <w:pPr>
              <w:pStyle w:val="ListBullet"/>
            </w:pPr>
            <w:r w:rsidRPr="00401A5D">
              <w:t>writing to the needs of the audience</w:t>
            </w:r>
          </w:p>
          <w:p w:rsidR="00000000" w:rsidRPr="00401A5D" w:rsidP="00401A5D">
            <w:pPr>
              <w:pStyle w:val="ListBullet"/>
            </w:pPr>
            <w:r w:rsidRPr="00401A5D">
              <w:t>negotiating responsively</w:t>
            </w:r>
          </w:p>
          <w:p w:rsidR="00000000" w:rsidRPr="00401A5D" w:rsidP="00401A5D">
            <w:pPr>
              <w:pStyle w:val="ListBullet"/>
            </w:pPr>
            <w:r w:rsidRPr="00401A5D">
              <w:t>reading independently</w:t>
            </w:r>
          </w:p>
          <w:p w:rsidR="00000000" w:rsidRPr="00401A5D" w:rsidP="00401A5D">
            <w:pPr>
              <w:pStyle w:val="ListBullet"/>
            </w:pPr>
            <w:r w:rsidRPr="00401A5D">
              <w:t>empathising</w:t>
            </w:r>
          </w:p>
          <w:p w:rsidR="00000000" w:rsidRPr="00401A5D" w:rsidP="00401A5D">
            <w:pPr>
              <w:pStyle w:val="ListBullet"/>
            </w:pPr>
            <w:r w:rsidRPr="00401A5D">
              <w:t>using numeracy effectively</w:t>
            </w:r>
          </w:p>
          <w:p w:rsidR="00000000" w:rsidRPr="00401A5D" w:rsidP="00401A5D">
            <w:pPr>
              <w:pStyle w:val="ListBullet"/>
            </w:pPr>
            <w:r w:rsidRPr="00401A5D">
              <w:t>understanding the needs of internal and external customers</w:t>
            </w:r>
          </w:p>
          <w:p w:rsidR="00000000" w:rsidRPr="00401A5D" w:rsidP="00401A5D">
            <w:pPr>
              <w:pStyle w:val="ListBullet"/>
            </w:pPr>
            <w:r w:rsidRPr="00401A5D">
              <w:t>persuading effectively</w:t>
            </w:r>
          </w:p>
          <w:p w:rsidR="00000000" w:rsidRPr="00401A5D" w:rsidP="00401A5D">
            <w:pPr>
              <w:pStyle w:val="ListBullet"/>
            </w:pPr>
            <w:r w:rsidRPr="00401A5D">
              <w:t>establishing and using networks</w:t>
            </w:r>
          </w:p>
          <w:p w:rsidR="00000000" w:rsidRPr="00401A5D" w:rsidP="00401A5D">
            <w:pPr>
              <w:pStyle w:val="ListBullet"/>
            </w:pPr>
            <w:r w:rsidRPr="00401A5D">
              <w:t>being assertive</w:t>
            </w:r>
          </w:p>
          <w:p w:rsidR="00000000" w:rsidRPr="00401A5D" w:rsidP="00401A5D">
            <w:pPr>
              <w:pStyle w:val="ListBullet"/>
            </w:pPr>
            <w:r w:rsidRPr="00401A5D">
              <w:t>sharing information</w:t>
            </w:r>
          </w:p>
          <w:p w:rsidR="00000000" w:rsidP="00401A5D">
            <w:pPr>
              <w:pStyle w:val="ListBullet"/>
              <w:rPr>
                <w:lang w:val="en-NZ"/>
              </w:rPr>
            </w:pPr>
            <w:r w:rsidRPr="00401A5D">
              <w:t xml:space="preserve">speaking and writing in languages other than English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working across different ages irrespective of gender, race, religion or political persuasion</w:t>
            </w:r>
          </w:p>
          <w:p w:rsidR="00000000" w:rsidRPr="00401A5D" w:rsidP="00401A5D">
            <w:pPr>
              <w:pStyle w:val="ListBullet"/>
            </w:pPr>
            <w:r w:rsidRPr="00401A5D">
              <w:t>working as an individual and as a member of a team</w:t>
            </w:r>
          </w:p>
          <w:p w:rsidR="00000000" w:rsidRPr="00401A5D" w:rsidP="00401A5D">
            <w:pPr>
              <w:pStyle w:val="ListBullet"/>
            </w:pPr>
            <w:r w:rsidRPr="00401A5D">
              <w:t>knowing how to define a rol</w:t>
            </w:r>
            <w:r w:rsidRPr="00401A5D">
              <w:t>e as part of the team</w:t>
            </w:r>
          </w:p>
          <w:p w:rsidR="00000000" w:rsidRPr="00401A5D" w:rsidP="00401A5D">
            <w:pPr>
              <w:pStyle w:val="ListBullet"/>
            </w:pPr>
            <w:r w:rsidRPr="00401A5D">
              <w:t>applying teamwork to a range of situations e.g. futures planning and crisis problem solving</w:t>
            </w:r>
          </w:p>
          <w:p w:rsidR="00000000" w:rsidRPr="00401A5D" w:rsidP="00401A5D">
            <w:pPr>
              <w:pStyle w:val="ListBullet"/>
            </w:pPr>
            <w:r w:rsidRPr="00401A5D">
              <w:t>identifying the strengths of team members</w:t>
            </w:r>
          </w:p>
          <w:p w:rsidR="00000000" w:rsidP="00401A5D">
            <w:pPr>
              <w:pStyle w:val="ListBullet"/>
              <w:rPr>
                <w:lang w:val="en-NZ"/>
              </w:rPr>
            </w:pPr>
            <w:r w:rsidRPr="00401A5D">
              <w:t xml:space="preserve">coaching and mentoring skills, including giving feedback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developing creative, innovative and practical solutions</w:t>
            </w:r>
          </w:p>
          <w:p w:rsidR="00000000" w:rsidRPr="00401A5D" w:rsidP="00401A5D">
            <w:pPr>
              <w:pStyle w:val="ListBullet"/>
            </w:pPr>
            <w:r w:rsidRPr="00401A5D">
              <w:t>showing independence and initiative in identifying and solving problems</w:t>
            </w:r>
          </w:p>
          <w:p w:rsidR="00000000" w:rsidRPr="00401A5D" w:rsidP="00401A5D">
            <w:pPr>
              <w:pStyle w:val="ListBullet"/>
            </w:pPr>
            <w:r w:rsidRPr="00401A5D">
              <w:t>solving problems in teams</w:t>
            </w:r>
          </w:p>
          <w:p w:rsidR="00000000" w:rsidRPr="00401A5D" w:rsidP="00401A5D">
            <w:pPr>
              <w:pStyle w:val="ListBullet"/>
            </w:pPr>
            <w:r w:rsidRPr="00401A5D">
              <w:t>applying a range of strategies to problem solving</w:t>
            </w:r>
          </w:p>
          <w:p w:rsidR="00000000" w:rsidRPr="00401A5D" w:rsidP="00401A5D">
            <w:pPr>
              <w:pStyle w:val="ListBullet"/>
            </w:pPr>
            <w:r w:rsidRPr="00401A5D">
              <w:t>using mathematics, including budgeting and financial</w:t>
            </w:r>
            <w:r w:rsidRPr="00401A5D">
              <w:t xml:space="preserve"> management to solve problems</w:t>
            </w:r>
          </w:p>
          <w:p w:rsidR="00000000" w:rsidRPr="00401A5D" w:rsidP="00401A5D">
            <w:pPr>
              <w:pStyle w:val="ListBullet"/>
            </w:pPr>
            <w:r w:rsidRPr="00401A5D">
              <w:t>applying problem-solving strategies across a range of areas</w:t>
            </w:r>
          </w:p>
          <w:p w:rsidR="00000000" w:rsidRPr="00401A5D" w:rsidP="00401A5D">
            <w:pPr>
              <w:pStyle w:val="ListBullet"/>
            </w:pPr>
            <w:r w:rsidRPr="00401A5D">
              <w:t>testing assumptions, taking into account the context of data and circumstances</w:t>
            </w:r>
          </w:p>
          <w:p w:rsidR="00000000" w:rsidP="00401A5D">
            <w:pPr>
              <w:pStyle w:val="ListBullet"/>
              <w:rPr>
                <w:lang w:val="en-NZ"/>
              </w:rPr>
            </w:pPr>
            <w:r w:rsidRPr="00401A5D">
              <w:t xml:space="preserve">resolving customer concerns in relation to complex project issues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Initiative and ente</w:t>
            </w:r>
            <w:r w:rsidRPr="00401A5D">
              <w:t>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adapting to new situations</w:t>
            </w:r>
          </w:p>
          <w:p w:rsidR="00000000" w:rsidRPr="00401A5D" w:rsidP="00401A5D">
            <w:pPr>
              <w:pStyle w:val="ListBullet"/>
            </w:pPr>
            <w:r w:rsidRPr="00401A5D">
              <w:t>developing a strategic, creative and long-term vision</w:t>
            </w:r>
          </w:p>
          <w:p w:rsidR="00000000" w:rsidRPr="00401A5D" w:rsidP="00401A5D">
            <w:pPr>
              <w:pStyle w:val="ListBullet"/>
            </w:pPr>
            <w:r w:rsidRPr="00401A5D">
              <w:t>being creative</w:t>
            </w:r>
          </w:p>
          <w:p w:rsidR="00000000" w:rsidRPr="00401A5D" w:rsidP="00401A5D">
            <w:pPr>
              <w:pStyle w:val="ListBullet"/>
            </w:pPr>
            <w:r w:rsidRPr="00401A5D">
              <w:t>identifying opportunities not obvious to others</w:t>
            </w:r>
          </w:p>
          <w:p w:rsidR="00000000" w:rsidRPr="00401A5D" w:rsidP="00401A5D">
            <w:pPr>
              <w:pStyle w:val="ListBullet"/>
            </w:pPr>
            <w:r w:rsidRPr="00401A5D">
              <w:t>translating ideas into action</w:t>
            </w:r>
          </w:p>
          <w:p w:rsidR="00000000" w:rsidRPr="00401A5D" w:rsidP="00401A5D">
            <w:pPr>
              <w:pStyle w:val="ListBullet"/>
            </w:pPr>
            <w:r w:rsidRPr="00401A5D">
              <w:t>generating a range of options</w:t>
            </w:r>
          </w:p>
          <w:p w:rsidR="00000000" w:rsidP="00401A5D">
            <w:pPr>
              <w:pStyle w:val="ListBullet"/>
              <w:rPr>
                <w:lang w:val="en-NZ"/>
              </w:rPr>
            </w:pPr>
            <w:r w:rsidRPr="00401A5D">
              <w:t xml:space="preserve">initiating innovative solutions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managing time and priorities - setting time lines, coordinating tasks for self and with others</w:t>
            </w:r>
          </w:p>
          <w:p w:rsidR="00000000" w:rsidRPr="00401A5D" w:rsidP="00401A5D">
            <w:pPr>
              <w:pStyle w:val="ListBullet"/>
            </w:pPr>
            <w:r w:rsidRPr="00401A5D">
              <w:t>being resourceful</w:t>
            </w:r>
          </w:p>
          <w:p w:rsidR="00000000" w:rsidRPr="00401A5D" w:rsidP="00401A5D">
            <w:pPr>
              <w:pStyle w:val="ListBullet"/>
            </w:pPr>
            <w:r w:rsidRPr="00401A5D">
              <w:t>taking initiative and making decisions</w:t>
            </w:r>
          </w:p>
          <w:p w:rsidR="00000000" w:rsidRPr="00401A5D" w:rsidP="00401A5D">
            <w:pPr>
              <w:pStyle w:val="ListBullet"/>
            </w:pPr>
            <w:r w:rsidRPr="00401A5D">
              <w:t>adapting resource allocations to cope with contingencies</w:t>
            </w:r>
          </w:p>
          <w:p w:rsidR="00000000" w:rsidRPr="00401A5D" w:rsidP="00401A5D">
            <w:pPr>
              <w:pStyle w:val="ListBullet"/>
            </w:pPr>
            <w:r w:rsidRPr="00401A5D">
              <w:t>establishing clear pro</w:t>
            </w:r>
            <w:r w:rsidRPr="00401A5D">
              <w:t>ject goals and deliverables</w:t>
            </w:r>
          </w:p>
          <w:p w:rsidR="00000000" w:rsidRPr="00401A5D" w:rsidP="00401A5D">
            <w:pPr>
              <w:pStyle w:val="ListBullet"/>
            </w:pPr>
            <w:r w:rsidRPr="00401A5D">
              <w:t>allocating people and other resources to tasks</w:t>
            </w:r>
          </w:p>
          <w:p w:rsidR="00000000" w:rsidRPr="00401A5D" w:rsidP="00401A5D">
            <w:pPr>
              <w:pStyle w:val="ListBullet"/>
            </w:pPr>
            <w:r w:rsidRPr="00401A5D">
              <w:t>planning the use of resources, including time management</w:t>
            </w:r>
          </w:p>
          <w:p w:rsidR="00000000" w:rsidRPr="00401A5D" w:rsidP="00401A5D">
            <w:pPr>
              <w:pStyle w:val="ListBullet"/>
            </w:pPr>
            <w:r w:rsidRPr="00401A5D">
              <w:t>participating in continuous improvement and planning processes</w:t>
            </w:r>
          </w:p>
          <w:p w:rsidR="00000000" w:rsidRPr="00401A5D" w:rsidP="00401A5D">
            <w:pPr>
              <w:pStyle w:val="ListBullet"/>
            </w:pPr>
            <w:r w:rsidRPr="00401A5D">
              <w:t>developing a vision and a proactive plan to accompany it</w:t>
            </w:r>
          </w:p>
          <w:p w:rsidR="00000000" w:rsidRPr="00401A5D" w:rsidP="00401A5D">
            <w:pPr>
              <w:pStyle w:val="ListBullet"/>
            </w:pPr>
            <w:r w:rsidRPr="00401A5D">
              <w:t>predicting - weighing up risk, evaluating alternatives and applying evaluation criteria</w:t>
            </w:r>
          </w:p>
          <w:p w:rsidR="00000000" w:rsidRPr="00401A5D" w:rsidP="00401A5D">
            <w:pPr>
              <w:pStyle w:val="ListBullet"/>
            </w:pPr>
            <w:r w:rsidRPr="00401A5D">
              <w:t>collecting, analysing and organising information</w:t>
            </w:r>
          </w:p>
          <w:p w:rsidR="00000000" w:rsidP="00401A5D">
            <w:pPr>
              <w:pStyle w:val="ListBullet"/>
              <w:rPr>
                <w:lang w:val="en-NZ"/>
              </w:rPr>
            </w:pPr>
            <w:r w:rsidRPr="00401A5D">
              <w:t xml:space="preserve">understanding basic business systems and their relationships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having a personal vision and goals</w:t>
            </w:r>
          </w:p>
          <w:p w:rsidR="00000000" w:rsidRPr="00401A5D" w:rsidP="00401A5D">
            <w:pPr>
              <w:pStyle w:val="ListBullet"/>
            </w:pPr>
            <w:r w:rsidRPr="00401A5D">
              <w:t>eval</w:t>
            </w:r>
            <w:r w:rsidRPr="00401A5D">
              <w:t>uating and monitoring own performance</w:t>
            </w:r>
          </w:p>
          <w:p w:rsidR="00000000" w:rsidRPr="00401A5D" w:rsidP="00401A5D">
            <w:pPr>
              <w:pStyle w:val="ListBullet"/>
            </w:pPr>
            <w:r w:rsidRPr="00401A5D">
              <w:t>having knowledge and confidence in own ideas and visions</w:t>
            </w:r>
          </w:p>
          <w:p w:rsidR="00000000" w:rsidRPr="00401A5D" w:rsidP="00401A5D">
            <w:pPr>
              <w:pStyle w:val="ListBullet"/>
            </w:pPr>
            <w:r w:rsidRPr="00401A5D">
              <w:t>articulating own ideas and visions</w:t>
            </w:r>
          </w:p>
          <w:p w:rsidR="00000000" w:rsidP="00401A5D">
            <w:pPr>
              <w:pStyle w:val="ListBullet"/>
              <w:rPr>
                <w:lang w:val="en-NZ"/>
              </w:rPr>
            </w:pPr>
            <w:r w:rsidRPr="00401A5D">
              <w:t xml:space="preserve">taking responsibility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managing own learning</w:t>
            </w:r>
          </w:p>
          <w:p w:rsidR="00000000" w:rsidRPr="00401A5D" w:rsidP="00401A5D">
            <w:pPr>
              <w:pStyle w:val="ListBullet"/>
            </w:pPr>
            <w:r w:rsidRPr="00401A5D">
              <w:t>contributing to the learning community at the workplace</w:t>
            </w:r>
          </w:p>
          <w:p w:rsidR="00000000" w:rsidRPr="00401A5D" w:rsidP="00401A5D">
            <w:pPr>
              <w:pStyle w:val="ListBullet"/>
            </w:pPr>
            <w:r w:rsidRPr="00401A5D">
              <w:t>using a range of mediums to learn - mentoring, peer support and networking, IT and courses</w:t>
            </w:r>
          </w:p>
          <w:p w:rsidR="00000000" w:rsidRPr="00401A5D" w:rsidP="00401A5D">
            <w:pPr>
              <w:pStyle w:val="ListBullet"/>
            </w:pPr>
            <w:r w:rsidRPr="00401A5D">
              <w:t>applying learning to technical issues (e.g. learning about products) and people issues (e.g. interpersonal and cultural aspects of work)</w:t>
            </w:r>
          </w:p>
          <w:p w:rsidR="00000000" w:rsidRPr="00401A5D" w:rsidP="00401A5D">
            <w:pPr>
              <w:pStyle w:val="ListBullet"/>
            </w:pPr>
            <w:r w:rsidRPr="00401A5D">
              <w:t>having enthusiasm for ongoin</w:t>
            </w:r>
            <w:r w:rsidRPr="00401A5D">
              <w:t>g learning</w:t>
            </w:r>
          </w:p>
          <w:p w:rsidR="00000000" w:rsidRPr="00401A5D" w:rsidP="00401A5D">
            <w:pPr>
              <w:pStyle w:val="ListBullet"/>
            </w:pPr>
            <w:r w:rsidRPr="00401A5D">
              <w:t>being willing to learn in any setting - on and off the job</w:t>
            </w:r>
          </w:p>
          <w:p w:rsidR="00000000" w:rsidRPr="00401A5D" w:rsidP="00401A5D">
            <w:pPr>
              <w:pStyle w:val="ListBullet"/>
            </w:pPr>
            <w:r w:rsidRPr="00401A5D">
              <w:t>being open to new ideas and techniques</w:t>
            </w:r>
          </w:p>
          <w:p w:rsidR="00000000" w:rsidRPr="00401A5D" w:rsidP="00401A5D">
            <w:pPr>
              <w:pStyle w:val="ListBullet"/>
            </w:pPr>
            <w:r w:rsidRPr="00401A5D">
              <w:t>being prepared to invest time and effort in learning new skills</w:t>
            </w:r>
          </w:p>
          <w:p w:rsidR="00000000" w:rsidP="00401A5D">
            <w:pPr>
              <w:pStyle w:val="ListBullet"/>
              <w:rPr>
                <w:lang w:val="en-NZ"/>
              </w:rPr>
            </w:pPr>
            <w:r w:rsidRPr="00401A5D">
              <w:t xml:space="preserve">acknowledging the need to learn in order to accommodate change </w:t>
            </w:r>
          </w:p>
        </w:tc>
      </w:tr>
      <w:tr w:rsidTr="002A54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ListBullet"/>
            </w:pPr>
            <w:r w:rsidRPr="00401A5D">
              <w:t>having</w:t>
            </w:r>
            <w:r w:rsidRPr="00401A5D">
              <w:t xml:space="preserve"> a range of basic IT skills</w:t>
            </w:r>
          </w:p>
          <w:p w:rsidR="00000000" w:rsidRPr="00401A5D" w:rsidP="00401A5D">
            <w:pPr>
              <w:pStyle w:val="ListBullet"/>
            </w:pPr>
            <w:r w:rsidRPr="00401A5D">
              <w:t>applying IT as a management tool</w:t>
            </w:r>
          </w:p>
          <w:p w:rsidR="00000000" w:rsidRPr="00401A5D" w:rsidP="00401A5D">
            <w:pPr>
              <w:pStyle w:val="ListBullet"/>
            </w:pPr>
            <w:r w:rsidRPr="00401A5D">
              <w:t>using IT to organise data</w:t>
            </w:r>
          </w:p>
          <w:p w:rsidR="00000000" w:rsidRPr="00401A5D" w:rsidP="00401A5D">
            <w:pPr>
              <w:pStyle w:val="ListBullet"/>
            </w:pPr>
            <w:r w:rsidRPr="00401A5D">
              <w:t>being willing to learn new IT skills</w:t>
            </w:r>
          </w:p>
          <w:p w:rsidR="00000000" w:rsidRPr="00401A5D" w:rsidP="00401A5D">
            <w:pPr>
              <w:pStyle w:val="ListBullet"/>
            </w:pPr>
            <w:r w:rsidRPr="00401A5D">
              <w:t>having the OHS knowledge to apply technology</w:t>
            </w:r>
          </w:p>
          <w:p w:rsidR="00000000" w:rsidRPr="00401A5D" w:rsidP="00401A5D">
            <w:pPr>
              <w:pStyle w:val="ListBullet"/>
            </w:pPr>
            <w:r w:rsidRPr="00401A5D">
              <w:t xml:space="preserve">having the appropriate physical capacity </w:t>
            </w:r>
          </w:p>
        </w:tc>
      </w:tr>
    </w:tbl>
    <w:p w:rsidR="002A5481" w:rsidP="00401A5D">
      <w:pPr>
        <w:pStyle w:val="BodyText"/>
      </w:pPr>
    </w:p>
    <w:p w:rsidR="002A5481" w:rsidP="00401A5D">
      <w:pPr>
        <w:pStyle w:val="BodyText"/>
      </w:pPr>
    </w:p>
    <w:p w:rsidR="00000000" w:rsidRPr="00401A5D" w:rsidP="00401A5D">
      <w:pPr>
        <w:pStyle w:val="Heading1"/>
      </w:pPr>
      <w:bookmarkStart w:id="7" w:name="O_524466"/>
      <w:bookmarkEnd w:id="7"/>
      <w:r w:rsidRPr="00401A5D">
        <w:t>Packaging Rules</w:t>
      </w:r>
    </w:p>
    <w:tbl>
      <w:tblPr>
        <w:tblW w:w="0" w:type="auto"/>
        <w:tblLayout w:type="fixed"/>
        <w:tblCellMar>
          <w:left w:w="62" w:type="dxa"/>
          <w:right w:w="62" w:type="dxa"/>
        </w:tblCellMar>
        <w:tblLook w:val="0000"/>
      </w:tblPr>
      <w:tblGrid>
        <w:gridCol w:w="8522"/>
      </w:tblGrid>
      <w:tr w:rsidTr="002A54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A5D">
            <w:pPr>
              <w:pStyle w:val="BodyText"/>
              <w:rPr>
                <w:lang w:val="en-NZ"/>
              </w:rPr>
            </w:pPr>
            <w:r w:rsidRPr="00401A5D">
              <w:rPr>
                <w:rStyle w:val="SpecialBold"/>
              </w:rPr>
              <w:t>Packaging Rules</w:t>
            </w:r>
          </w:p>
        </w:tc>
      </w:tr>
      <w:tr w:rsidTr="002A54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A5D" w:rsidP="00401A5D">
            <w:pPr>
              <w:pStyle w:val="BodyText"/>
            </w:pPr>
            <w:r w:rsidRPr="00401A5D">
              <w:t>Completion of twelve (12) units made up of seven (7) core units and five (5) elective units.</w:t>
            </w:r>
          </w:p>
          <w:p w:rsidR="00000000" w:rsidRPr="00401A5D" w:rsidP="00401A5D">
            <w:pPr>
              <w:pStyle w:val="BodyText"/>
            </w:pPr>
          </w:p>
          <w:p w:rsidR="00000000" w:rsidRPr="00401A5D" w:rsidP="00401A5D">
            <w:pPr>
              <w:pStyle w:val="BodyText"/>
            </w:pPr>
            <w:r w:rsidRPr="00401A5D">
              <w:rPr>
                <w:rStyle w:val="SpecialBold"/>
              </w:rPr>
              <w:t>RULES FOR ELECTIVE UNITS</w:t>
            </w:r>
          </w:p>
          <w:p w:rsidR="00000000" w:rsidRPr="00401A5D" w:rsidP="00401A5D">
            <w:pPr>
              <w:pStyle w:val="ListBullet"/>
            </w:pPr>
            <w:r w:rsidRPr="00401A5D">
              <w:t xml:space="preserve">a maximum of two (2) units may be selected from the RGR08 Racing Training Package </w:t>
            </w:r>
            <w:r w:rsidRPr="00401A5D">
              <w:t xml:space="preserve">or any other currently endorsed Training Package or accredited course. Selected units must be relevant to job outcomes in the racing industry. </w:t>
            </w:r>
          </w:p>
          <w:p w:rsidR="00000000" w:rsidRPr="00401A5D" w:rsidP="00401A5D">
            <w:pPr>
              <w:pStyle w:val="BodyText"/>
            </w:pPr>
            <w:r w:rsidRPr="00401A5D">
              <w:t>Ideally electives should be chosen as part of the individual training plan for a learner so that they provide pr</w:t>
            </w:r>
            <w:r w:rsidRPr="00401A5D">
              <w:t>ogressive skills and knowledge development that is relevant to their business and career progression.</w:t>
            </w:r>
          </w:p>
          <w:p w:rsidR="00000000" w:rsidRPr="00401A5D" w:rsidP="00401A5D">
            <w:pPr>
              <w:pStyle w:val="BodyText"/>
            </w:pPr>
          </w:p>
          <w:p w:rsidR="00000000" w:rsidRPr="00401A5D" w:rsidP="00401A5D">
            <w:pPr>
              <w:pStyle w:val="BodyText"/>
            </w:pPr>
            <w:r w:rsidRPr="00401A5D">
              <w:rPr>
                <w:rStyle w:val="SpecialBold"/>
              </w:rPr>
              <w:t>CORE UNITS</w:t>
            </w:r>
          </w:p>
          <w:p w:rsidR="00000000" w:rsidRPr="00401A5D" w:rsidP="00401A5D">
            <w:pPr>
              <w:pStyle w:val="BodyText"/>
            </w:pPr>
            <w:r w:rsidRPr="00401A5D">
              <w:t>RGRCMN402A</w:t>
            </w:r>
            <w:r w:rsidRPr="00401A5D">
              <w:tab/>
              <w:t>Participate in media interviews for racing</w:t>
            </w:r>
          </w:p>
          <w:p w:rsidR="00000000" w:rsidRPr="00401A5D" w:rsidP="00401A5D">
            <w:pPr>
              <w:pStyle w:val="BodyText"/>
            </w:pPr>
            <w:r w:rsidRPr="00401A5D">
              <w:t>RGRPSH422A</w:t>
            </w:r>
            <w:r w:rsidRPr="00401A5D">
              <w:tab/>
              <w:t>Promote and maintain business arrangements with racehorse owners</w:t>
            </w:r>
          </w:p>
          <w:p w:rsidR="00000000" w:rsidRPr="00401A5D" w:rsidP="00401A5D">
            <w:pPr>
              <w:pStyle w:val="BodyText"/>
            </w:pPr>
            <w:r w:rsidRPr="00401A5D">
              <w:t>RGRPSH501A</w:t>
            </w:r>
            <w:r w:rsidRPr="00401A5D">
              <w:tab/>
              <w:t>P</w:t>
            </w:r>
            <w:r w:rsidRPr="00401A5D">
              <w:t>lan and adapt training and conditioning programs for racehorses</w:t>
            </w:r>
          </w:p>
          <w:p w:rsidR="00000000" w:rsidRPr="00401A5D" w:rsidP="00401A5D">
            <w:pPr>
              <w:pStyle w:val="BodyText"/>
            </w:pPr>
            <w:r w:rsidRPr="00401A5D">
              <w:t>RGRPSH502A</w:t>
            </w:r>
            <w:r w:rsidRPr="00401A5D">
              <w:tab/>
              <w:t>Plan and implement education of horses for racing</w:t>
            </w:r>
          </w:p>
          <w:p w:rsidR="00000000" w:rsidRPr="00401A5D" w:rsidP="00401A5D">
            <w:pPr>
              <w:pStyle w:val="BodyText"/>
            </w:pPr>
            <w:r w:rsidRPr="00401A5D">
              <w:t>RGRPSH504A</w:t>
            </w:r>
            <w:r w:rsidRPr="00401A5D">
              <w:tab/>
              <w:t>Develop systems and records for horse racing business training operations</w:t>
            </w:r>
          </w:p>
          <w:p w:rsidR="00000000" w:rsidRPr="00401A5D" w:rsidP="00401A5D">
            <w:pPr>
              <w:pStyle w:val="BodyText"/>
            </w:pPr>
            <w:r w:rsidRPr="00401A5D">
              <w:t>RGRPSH505A</w:t>
            </w:r>
            <w:r w:rsidRPr="00401A5D">
              <w:tab/>
              <w:t>Select horses for training</w:t>
            </w:r>
          </w:p>
          <w:p w:rsidR="00000000" w:rsidRPr="00401A5D" w:rsidP="00401A5D">
            <w:pPr>
              <w:pStyle w:val="BodyText"/>
            </w:pPr>
            <w:r w:rsidRPr="00401A5D">
              <w:t>BSBSUS50</w:t>
            </w:r>
            <w:r w:rsidRPr="00401A5D">
              <w:t>1A</w:t>
            </w:r>
            <w:r w:rsidRPr="00401A5D">
              <w:tab/>
              <w:t>Develop workplace policies and procedures for sustainability</w:t>
            </w:r>
          </w:p>
          <w:p w:rsidR="00000000" w:rsidRPr="00401A5D" w:rsidP="00401A5D">
            <w:pPr>
              <w:pStyle w:val="BodyText"/>
            </w:pPr>
          </w:p>
          <w:p w:rsidR="00000000" w:rsidRPr="00401A5D" w:rsidP="00401A5D">
            <w:pPr>
              <w:pStyle w:val="BodyText"/>
            </w:pPr>
            <w:r w:rsidRPr="00401A5D">
              <w:rPr>
                <w:rStyle w:val="SpecialBold"/>
              </w:rPr>
              <w:t>ELECTIVE UNITS</w:t>
            </w:r>
          </w:p>
          <w:p w:rsidR="00000000" w:rsidRPr="00401A5D" w:rsidP="00401A5D">
            <w:pPr>
              <w:pStyle w:val="BodyText"/>
            </w:pPr>
            <w:r w:rsidRPr="00401A5D">
              <w:t>RGRPSH401A</w:t>
            </w:r>
            <w:r w:rsidRPr="00401A5D">
              <w:tab/>
              <w:t>Relate anatomical and physiological features to the care and treatment of horses</w:t>
            </w:r>
          </w:p>
          <w:p w:rsidR="00000000" w:rsidRPr="00401A5D" w:rsidP="00401A5D">
            <w:pPr>
              <w:pStyle w:val="BodyText"/>
            </w:pPr>
            <w:r w:rsidRPr="00401A5D">
              <w:t>RGRPSH409A</w:t>
            </w:r>
            <w:r w:rsidRPr="00401A5D">
              <w:tab/>
              <w:t>Determine nutritional requirements for racing horses</w:t>
            </w:r>
          </w:p>
          <w:p w:rsidR="00000000" w:rsidRPr="00401A5D" w:rsidP="00401A5D">
            <w:pPr>
              <w:pStyle w:val="BodyText"/>
            </w:pPr>
            <w:r w:rsidRPr="00401A5D">
              <w:t>RGRPSH420A</w:t>
            </w:r>
            <w:r w:rsidRPr="00401A5D">
              <w:tab/>
            </w:r>
            <w:r w:rsidRPr="00401A5D">
              <w:t>Participate in implementing racehorse exercise programs</w:t>
            </w:r>
          </w:p>
          <w:p w:rsidR="00000000" w:rsidRPr="00401A5D" w:rsidP="00401A5D">
            <w:pPr>
              <w:pStyle w:val="BodyText"/>
            </w:pPr>
            <w:r w:rsidRPr="00401A5D">
              <w:t>RGRPSH423A</w:t>
            </w:r>
            <w:r w:rsidRPr="00401A5D">
              <w:tab/>
              <w:t>Train horses for jumping racing</w:t>
            </w:r>
          </w:p>
          <w:p w:rsidR="00000000" w:rsidRPr="00401A5D" w:rsidP="00401A5D">
            <w:pPr>
              <w:pStyle w:val="BodyText"/>
            </w:pPr>
            <w:r w:rsidRPr="00401A5D">
              <w:t>RGRTRK402A</w:t>
            </w:r>
            <w:r w:rsidRPr="00401A5D">
              <w:tab/>
              <w:t>Relate animal welfare to track and environmental conditions</w:t>
            </w:r>
          </w:p>
          <w:p w:rsidR="00000000" w:rsidRPr="00401A5D" w:rsidP="00401A5D">
            <w:pPr>
              <w:pStyle w:val="BodyText"/>
            </w:pPr>
            <w:r w:rsidRPr="00401A5D">
              <w:t>BSBSMB403A</w:t>
            </w:r>
            <w:r w:rsidRPr="00401A5D">
              <w:tab/>
              <w:t>Market the small business</w:t>
            </w:r>
          </w:p>
          <w:p w:rsidR="00000000" w:rsidRPr="00401A5D" w:rsidP="00401A5D">
            <w:pPr>
              <w:pStyle w:val="BodyText"/>
            </w:pPr>
            <w:r w:rsidRPr="00401A5D">
              <w:t>BSBSMB406A</w:t>
            </w:r>
            <w:r w:rsidRPr="00401A5D">
              <w:tab/>
              <w:t>Manage small business finances</w:t>
            </w:r>
          </w:p>
          <w:p w:rsidR="00000000" w:rsidRPr="00401A5D" w:rsidP="00401A5D">
            <w:pPr>
              <w:pStyle w:val="BodyText"/>
            </w:pPr>
            <w:r w:rsidRPr="00401A5D">
              <w:t>HLTFA40</w:t>
            </w:r>
            <w:r w:rsidRPr="00401A5D">
              <w:t>3C</w:t>
            </w:r>
            <w:r w:rsidRPr="00401A5D">
              <w:tab/>
              <w:t>Manage first aid in the workplace</w:t>
            </w:r>
          </w:p>
          <w:p w:rsidR="00000000" w:rsidRPr="00401A5D" w:rsidP="00401A5D">
            <w:pPr>
              <w:pStyle w:val="BodyText"/>
            </w:pPr>
            <w:r w:rsidRPr="00401A5D">
              <w:t>PUACOM001C</w:t>
            </w:r>
            <w:r w:rsidRPr="00401A5D">
              <w:tab/>
              <w:t>Communicate in the workplace</w:t>
            </w:r>
          </w:p>
          <w:p w:rsidR="00000000" w:rsidRPr="00401A5D" w:rsidP="00401A5D">
            <w:pPr>
              <w:pStyle w:val="BodyText"/>
            </w:pPr>
            <w:r w:rsidRPr="00401A5D">
              <w:t>SISXEMR402A</w:t>
            </w:r>
            <w:r w:rsidRPr="00401A5D">
              <w:tab/>
              <w:t>Coordinate emergency response</w:t>
            </w:r>
          </w:p>
          <w:p w:rsidR="00000000" w:rsidRPr="00401A5D" w:rsidP="00401A5D">
            <w:pPr>
              <w:pStyle w:val="BodyText"/>
            </w:pPr>
            <w:r w:rsidRPr="00401A5D">
              <w:t>SRXGRO002A</w:t>
            </w:r>
            <w:r w:rsidRPr="00401A5D">
              <w:tab/>
              <w:t>Deal with conflict</w:t>
            </w:r>
          </w:p>
          <w:p w:rsidR="00000000" w:rsidRPr="00401A5D" w:rsidP="00401A5D">
            <w:pPr>
              <w:pStyle w:val="BodyText"/>
            </w:pPr>
            <w:r w:rsidRPr="00401A5D">
              <w:t>TAAASS401A</w:t>
            </w:r>
            <w:r w:rsidRPr="00401A5D">
              <w:tab/>
              <w:t>Plan and organise assessment</w:t>
            </w:r>
          </w:p>
          <w:p w:rsidR="00000000" w:rsidRPr="00401A5D" w:rsidP="00401A5D">
            <w:pPr>
              <w:pStyle w:val="BodyText"/>
            </w:pPr>
            <w:r w:rsidRPr="00401A5D">
              <w:t>TAAASS402A</w:t>
            </w:r>
            <w:r w:rsidRPr="00401A5D">
              <w:tab/>
              <w:t>Assess competence</w:t>
            </w:r>
          </w:p>
        </w:tc>
      </w:tr>
    </w:tbl>
    <w:p w:rsidR="00000000" w:rsidRPr="00401A5D" w:rsidP="00401A5D">
      <w:pPr>
        <w:pStyle w:val="BodyText"/>
      </w:pPr>
    </w:p>
    <w:p w:rsidR="00000000" w:rsidRPr="00401A5D" w:rsidP="00401A5D"/>
    <w:sectPr w:rsidSect="00401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5D" w:rsidRPr="002A5481" w:rsidP="002A5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81" w:rsidP="00401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5481" w:rsidP="00401A5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A5481" w:rsidP="00401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5D" w:rsidRPr="002A5481" w:rsidP="002A54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481" w:rsidRPr="002D2AF8" w:rsidP="00401A5D">
    <w:pPr>
      <w:pStyle w:val="Header"/>
      <w:framePr w:wrap="around"/>
    </w:pPr>
    <w:r>
      <w:fldChar w:fldCharType="begin"/>
    </w:r>
    <w:r>
      <w:instrText xml:space="preserve"> TITLE   \* MERGEFORMAT </w:instrText>
    </w:r>
    <w:r>
      <w:fldChar w:fldCharType="separate"/>
    </w:r>
    <w:r>
      <w:t>RGR50108 Diploma of Racing (Racehorse Trainer)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22/01/2013</w:t>
    </w:r>
    <w:r>
      <w:fldChar w:fldCharType="end"/>
    </w:r>
  </w:p>
  <w:p w:rsidR="002A5481" w:rsidP="00401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FA7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886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A5D"/>
    <w:pPr>
      <w:spacing w:before="360" w:after="60"/>
      <w:outlineLvl w:val="0"/>
    </w:pPr>
    <w:rPr>
      <w:sz w:val="32"/>
    </w:rPr>
  </w:style>
  <w:style w:type="paragraph" w:styleId="Heading2">
    <w:name w:val="heading 2"/>
    <w:basedOn w:val="HeadingBase"/>
    <w:next w:val="BodyText"/>
    <w:link w:val="Heading2Char"/>
    <w:qFormat/>
    <w:rsid w:val="00401A5D"/>
    <w:pPr>
      <w:keepLines/>
      <w:spacing w:before="240" w:after="120"/>
      <w:outlineLvl w:val="1"/>
    </w:pPr>
    <w:rPr>
      <w:sz w:val="28"/>
      <w:szCs w:val="40"/>
    </w:rPr>
  </w:style>
  <w:style w:type="paragraph" w:styleId="Heading3">
    <w:name w:val="heading 3"/>
    <w:basedOn w:val="HeadingBase"/>
    <w:next w:val="BodyText"/>
    <w:link w:val="Heading3Char"/>
    <w:qFormat/>
    <w:rsid w:val="00401A5D"/>
    <w:pPr>
      <w:spacing w:before="180" w:after="120"/>
      <w:outlineLvl w:val="2"/>
    </w:pPr>
    <w:rPr>
      <w:spacing w:val="-10"/>
      <w:kern w:val="32"/>
    </w:rPr>
  </w:style>
  <w:style w:type="paragraph" w:styleId="Heading4">
    <w:name w:val="heading 4"/>
    <w:basedOn w:val="HeadingBase"/>
    <w:next w:val="BodyText"/>
    <w:link w:val="Heading4Char"/>
    <w:qFormat/>
    <w:rsid w:val="00401A5D"/>
    <w:pPr>
      <w:spacing w:before="160" w:after="120"/>
      <w:outlineLvl w:val="3"/>
    </w:pPr>
    <w:rPr>
      <w:sz w:val="22"/>
    </w:rPr>
  </w:style>
  <w:style w:type="paragraph" w:styleId="Heading5">
    <w:name w:val="heading 5"/>
    <w:basedOn w:val="HeadingBase"/>
    <w:next w:val="Normal"/>
    <w:link w:val="Heading5Char"/>
    <w:qFormat/>
    <w:rsid w:val="00401A5D"/>
    <w:pPr>
      <w:spacing w:before="80"/>
      <w:outlineLvl w:val="4"/>
    </w:pPr>
    <w:rPr>
      <w:color w:val="918585"/>
      <w:sz w:val="20"/>
    </w:rPr>
  </w:style>
  <w:style w:type="paragraph" w:styleId="Heading6">
    <w:name w:val="heading 6"/>
    <w:basedOn w:val="HeadingBase"/>
    <w:next w:val="Normal"/>
    <w:link w:val="Heading6Char"/>
    <w:qFormat/>
    <w:rsid w:val="00401A5D"/>
    <w:pPr>
      <w:spacing w:before="60"/>
      <w:outlineLvl w:val="5"/>
    </w:pPr>
    <w:rPr>
      <w:color w:val="918585"/>
      <w:sz w:val="20"/>
    </w:rPr>
  </w:style>
  <w:style w:type="paragraph" w:styleId="Heading7">
    <w:name w:val="heading 7"/>
    <w:basedOn w:val="Normal"/>
    <w:next w:val="Normal"/>
    <w:link w:val="Heading7Char"/>
    <w:qFormat/>
    <w:rsid w:val="00401A5D"/>
    <w:pPr>
      <w:ind w:left="720"/>
      <w:outlineLvl w:val="6"/>
    </w:pPr>
    <w:rPr>
      <w:i/>
    </w:rPr>
  </w:style>
  <w:style w:type="paragraph" w:styleId="Heading8">
    <w:name w:val="heading 8"/>
    <w:basedOn w:val="Normal"/>
    <w:next w:val="Normal"/>
    <w:link w:val="Heading8Char"/>
    <w:qFormat/>
    <w:rsid w:val="00401A5D"/>
    <w:pPr>
      <w:ind w:left="720"/>
      <w:outlineLvl w:val="7"/>
    </w:pPr>
    <w:rPr>
      <w:i/>
    </w:rPr>
  </w:style>
  <w:style w:type="paragraph" w:styleId="Heading9">
    <w:name w:val="heading 9"/>
    <w:basedOn w:val="Normal"/>
    <w:next w:val="Normal"/>
    <w:link w:val="Heading9Char"/>
    <w:qFormat/>
    <w:rsid w:val="00401A5D"/>
    <w:pPr>
      <w:ind w:left="720"/>
      <w:outlineLvl w:val="8"/>
    </w:pPr>
    <w:rPr>
      <w:i/>
    </w:rPr>
  </w:style>
  <w:style w:type="character" w:default="1" w:styleId="DefaultParagraphFont">
    <w:name w:val="Default Paragraph Font"/>
    <w:uiPriority w:val="1"/>
    <w:unhideWhenUsed/>
    <w:rsid w:val="00401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A5D"/>
  </w:style>
  <w:style w:type="character" w:customStyle="1" w:styleId="Heading1Char">
    <w:name w:val="Heading 1 Char"/>
    <w:basedOn w:val="DefaultParagraphFont"/>
    <w:link w:val="Heading1"/>
    <w:rsid w:val="00401A5D"/>
    <w:rPr>
      <w:rFonts w:ascii="Times New Roman" w:eastAsia="Times New Roman" w:hAnsi="Times New Roman" w:cs="Times New Roman"/>
      <w:b/>
      <w:sz w:val="32"/>
      <w:szCs w:val="20"/>
      <w:lang w:eastAsia="en-US"/>
    </w:rPr>
  </w:style>
  <w:style w:type="paragraph" w:styleId="BodyText">
    <w:name w:val="Body Text"/>
    <w:basedOn w:val="Normal"/>
    <w:link w:val="BodyTextChar"/>
    <w:rsid w:val="00401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A5D"/>
    <w:rPr>
      <w:rFonts w:ascii="Times New Roman" w:eastAsia="Times New Roman" w:hAnsi="Times New Roman" w:cs="Times New Roman"/>
      <w:sz w:val="24"/>
      <w:lang w:eastAsia="en-US"/>
    </w:rPr>
  </w:style>
  <w:style w:type="paragraph" w:styleId="ListBullet">
    <w:name w:val="List Bullet"/>
    <w:basedOn w:val="List"/>
    <w:rsid w:val="00401A5D"/>
    <w:pPr>
      <w:numPr>
        <w:numId w:val="12"/>
      </w:numPr>
      <w:tabs>
        <w:tab w:val="clear" w:pos="340"/>
      </w:tabs>
      <w:spacing w:before="40" w:after="40"/>
    </w:pPr>
  </w:style>
  <w:style w:type="character" w:customStyle="1" w:styleId="SpecialBold">
    <w:name w:val="Special Bold"/>
    <w:basedOn w:val="DefaultParagraphFont"/>
    <w:rsid w:val="00401A5D"/>
    <w:rPr>
      <w:b/>
      <w:spacing w:val="0"/>
    </w:rPr>
  </w:style>
  <w:style w:type="character" w:styleId="Emphasis">
    <w:name w:val="Emphasis"/>
    <w:basedOn w:val="DefaultParagraphFont"/>
    <w:qFormat/>
    <w:rsid w:val="00401A5D"/>
    <w:rPr>
      <w:i/>
    </w:rPr>
  </w:style>
  <w:style w:type="paragraph" w:customStyle="1" w:styleId="SuperHeading">
    <w:name w:val="SuperHeading"/>
    <w:basedOn w:val="Normal"/>
    <w:rsid w:val="00401A5D"/>
    <w:pPr>
      <w:spacing w:before="240" w:after="120"/>
      <w:outlineLvl w:val="0"/>
    </w:pPr>
    <w:rPr>
      <w:rFonts w:ascii="Times New Roman" w:hAnsi="Times New Roman"/>
      <w:b/>
      <w:sz w:val="32"/>
    </w:rPr>
  </w:style>
  <w:style w:type="paragraph" w:customStyle="1" w:styleId="AllowPageBreak">
    <w:name w:val="AllowPageBreak"/>
    <w:rsid w:val="00401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A5D"/>
    <w:rPr>
      <w:rFonts w:ascii="Courier New" w:eastAsia="Times New Roman" w:hAnsi="Courier New" w:cs="Times New Roman"/>
      <w:i/>
      <w:szCs w:val="20"/>
      <w:lang w:eastAsia="en-US"/>
    </w:rPr>
  </w:style>
  <w:style w:type="paragraph" w:customStyle="1" w:styleId="HeadingBase">
    <w:name w:val="Heading Base"/>
    <w:rsid w:val="00401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A5D"/>
    <w:pPr>
      <w:tabs>
        <w:tab w:val="right" w:leader="dot" w:pos="9072"/>
      </w:tabs>
      <w:ind w:left="567"/>
    </w:pPr>
    <w:rPr>
      <w:szCs w:val="22"/>
    </w:rPr>
  </w:style>
  <w:style w:type="paragraph" w:customStyle="1" w:styleId="TOCBase">
    <w:name w:val="TOC Base"/>
    <w:rsid w:val="00401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A5D"/>
    <w:pPr>
      <w:tabs>
        <w:tab w:val="right" w:leader="dot" w:pos="9072"/>
      </w:tabs>
      <w:spacing w:before="40" w:after="40"/>
      <w:ind w:left="284"/>
    </w:pPr>
    <w:rPr>
      <w:rFonts w:ascii="Times New Roman" w:hAnsi="Times New Roman"/>
    </w:rPr>
  </w:style>
  <w:style w:type="paragraph" w:styleId="TOC1">
    <w:name w:val="toc 1"/>
    <w:basedOn w:val="TOCBase"/>
    <w:next w:val="Normal"/>
    <w:rsid w:val="00401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A5D"/>
    <w:rPr>
      <w:rFonts w:ascii="Times New Roman" w:eastAsia="Times New Roman" w:hAnsi="Times New Roman" w:cs="Times New Roman"/>
      <w:sz w:val="16"/>
      <w:lang w:eastAsia="en-US"/>
    </w:rPr>
  </w:style>
  <w:style w:type="paragraph" w:styleId="Title">
    <w:name w:val="Title"/>
    <w:basedOn w:val="HeadingBase"/>
    <w:link w:val="TitleChar"/>
    <w:qFormat/>
    <w:rsid w:val="00401A5D"/>
    <w:pPr>
      <w:spacing w:before="5040"/>
      <w:jc w:val="center"/>
    </w:pPr>
    <w:rPr>
      <w:sz w:val="48"/>
      <w:szCs w:val="72"/>
      <w:lang w:val="en-US"/>
    </w:rPr>
  </w:style>
  <w:style w:type="character" w:customStyle="1" w:styleId="TitleChar">
    <w:name w:val="Title Char"/>
    <w:basedOn w:val="DefaultParagraphFont"/>
    <w:link w:val="Title"/>
    <w:rsid w:val="00401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A5D"/>
    <w:pPr>
      <w:tabs>
        <w:tab w:val="left" w:pos="3600"/>
        <w:tab w:val="left" w:pos="3958"/>
      </w:tabs>
    </w:pPr>
  </w:style>
  <w:style w:type="paragraph" w:styleId="List">
    <w:name w:val="List"/>
    <w:basedOn w:val="BodyText"/>
    <w:next w:val="BodyText"/>
    <w:rsid w:val="00401A5D"/>
    <w:pPr>
      <w:tabs>
        <w:tab w:val="left" w:pos="340"/>
      </w:tabs>
      <w:spacing w:before="60" w:after="60"/>
      <w:ind w:left="340" w:hanging="340"/>
    </w:pPr>
  </w:style>
  <w:style w:type="paragraph" w:customStyle="1" w:styleId="Note">
    <w:name w:val="Note"/>
    <w:basedOn w:val="BodyText"/>
    <w:rsid w:val="00401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A5D"/>
    <w:pPr>
      <w:framePr w:wrap="auto" w:hAnchor="text" w:y="6049"/>
    </w:pPr>
    <w:rPr>
      <w:color w:val="000000"/>
      <w:sz w:val="40"/>
    </w:rPr>
  </w:style>
  <w:style w:type="paragraph" w:customStyle="1" w:styleId="TOCTitle">
    <w:name w:val="TOCTitle"/>
    <w:basedOn w:val="Heading1"/>
    <w:rsid w:val="00401A5D"/>
    <w:pPr>
      <w:spacing w:after="240"/>
      <w:jc w:val="center"/>
      <w:outlineLvl w:val="9"/>
    </w:pPr>
    <w:rPr>
      <w:caps/>
    </w:rPr>
  </w:style>
  <w:style w:type="paragraph" w:customStyle="1" w:styleId="Version">
    <w:name w:val="Version"/>
    <w:rsid w:val="00401A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A5D"/>
    <w:pPr>
      <w:numPr>
        <w:numId w:val="13"/>
      </w:numPr>
      <w:tabs>
        <w:tab w:val="clear" w:pos="680"/>
      </w:tabs>
    </w:pPr>
  </w:style>
  <w:style w:type="paragraph" w:styleId="Index1">
    <w:name w:val="index 1"/>
    <w:basedOn w:val="Normal"/>
    <w:next w:val="Normal"/>
    <w:semiHidden/>
    <w:rsid w:val="00401A5D"/>
    <w:pPr>
      <w:keepNext w:val="0"/>
      <w:tabs>
        <w:tab w:val="right" w:pos="4176"/>
      </w:tabs>
      <w:ind w:left="198" w:hanging="198"/>
    </w:pPr>
    <w:rPr>
      <w:rFonts w:ascii="Garamond" w:hAnsi="Garamond"/>
    </w:rPr>
  </w:style>
  <w:style w:type="paragraph" w:styleId="IndexHeading">
    <w:name w:val="index heading"/>
    <w:basedOn w:val="Normal"/>
    <w:next w:val="Index1"/>
    <w:semiHidden/>
    <w:rsid w:val="00401A5D"/>
    <w:pPr>
      <w:spacing w:before="120" w:after="120"/>
    </w:pPr>
    <w:rPr>
      <w:rFonts w:ascii="Arial" w:hAnsi="Arial"/>
      <w:b/>
      <w:color w:val="918585"/>
      <w:sz w:val="24"/>
    </w:rPr>
  </w:style>
  <w:style w:type="paragraph" w:styleId="Header">
    <w:name w:val="header"/>
    <w:basedOn w:val="Normal"/>
    <w:link w:val="HeaderChar"/>
    <w:rsid w:val="00401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A5D"/>
    <w:rPr>
      <w:rFonts w:ascii="Times New Roman" w:eastAsia="Times New Roman" w:hAnsi="Times New Roman" w:cs="Times New Roman"/>
      <w:sz w:val="16"/>
      <w:szCs w:val="20"/>
      <w:lang w:val="en-GB" w:eastAsia="en-US"/>
    </w:rPr>
  </w:style>
  <w:style w:type="paragraph" w:customStyle="1" w:styleId="Chapter">
    <w:name w:val="Chapter"/>
    <w:basedOn w:val="Normal"/>
    <w:rsid w:val="00401A5D"/>
    <w:pPr>
      <w:spacing w:before="240"/>
    </w:pPr>
    <w:rPr>
      <w:rFonts w:ascii="Times New Roman" w:hAnsi="Times New Roman"/>
      <w:smallCaps/>
      <w:spacing w:val="80"/>
      <w:sz w:val="28"/>
    </w:rPr>
  </w:style>
  <w:style w:type="paragraph" w:customStyle="1" w:styleId="InChapter">
    <w:name w:val="InChapter"/>
    <w:basedOn w:val="Heading3"/>
    <w:rsid w:val="00401A5D"/>
    <w:pPr>
      <w:spacing w:after="240"/>
      <w:outlineLvl w:val="9"/>
    </w:pPr>
    <w:rPr>
      <w:noProof/>
    </w:rPr>
  </w:style>
  <w:style w:type="paragraph" w:styleId="Index2">
    <w:name w:val="index 2"/>
    <w:basedOn w:val="Normal"/>
    <w:next w:val="Normal"/>
    <w:semiHidden/>
    <w:rsid w:val="00401A5D"/>
    <w:pPr>
      <w:tabs>
        <w:tab w:val="right" w:pos="4176"/>
      </w:tabs>
      <w:ind w:left="568" w:hanging="284"/>
    </w:pPr>
    <w:rPr>
      <w:rFonts w:ascii="Garamond" w:hAnsi="Garamond"/>
    </w:rPr>
  </w:style>
  <w:style w:type="paragraph" w:customStyle="1" w:styleId="Byline">
    <w:name w:val="Byline"/>
    <w:rsid w:val="00401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A5D"/>
    <w:pPr>
      <w:tabs>
        <w:tab w:val="clear" w:pos="3600"/>
        <w:tab w:val="clear" w:pos="3958"/>
      </w:tabs>
      <w:jc w:val="right"/>
    </w:pPr>
  </w:style>
  <w:style w:type="paragraph" w:styleId="Caption">
    <w:name w:val="caption"/>
    <w:basedOn w:val="BodyText"/>
    <w:next w:val="Normal"/>
    <w:qFormat/>
    <w:rsid w:val="00401A5D"/>
    <w:pPr>
      <w:framePr w:w="2268" w:hSpace="181" w:vSpace="181" w:wrap="around" w:vAnchor="text" w:hAnchor="page" w:x="1135" w:y="285" w:anchorLock="1"/>
    </w:pPr>
    <w:rPr>
      <w:i/>
    </w:rPr>
  </w:style>
  <w:style w:type="paragraph" w:customStyle="1" w:styleId="MiniTOCTitle">
    <w:name w:val="MiniTOCTitle"/>
    <w:basedOn w:val="Heading4"/>
    <w:rsid w:val="00401A5D"/>
    <w:pPr>
      <w:spacing w:before="240"/>
      <w:outlineLvl w:val="9"/>
    </w:pPr>
    <w:rPr>
      <w:noProof/>
      <w:sz w:val="24"/>
    </w:rPr>
  </w:style>
  <w:style w:type="paragraph" w:customStyle="1" w:styleId="MiniTOCItem">
    <w:name w:val="MiniTOCItem"/>
    <w:basedOn w:val="ListBullet"/>
    <w:rsid w:val="00401A5D"/>
    <w:pPr>
      <w:numPr>
        <w:numId w:val="0"/>
      </w:numPr>
      <w:tabs>
        <w:tab w:val="right" w:leader="dot" w:pos="6521"/>
      </w:tabs>
      <w:spacing w:before="0" w:after="0"/>
    </w:pPr>
  </w:style>
  <w:style w:type="paragraph" w:customStyle="1" w:styleId="TOFTitle">
    <w:name w:val="TOFTitle"/>
    <w:basedOn w:val="TOCTitle"/>
    <w:rsid w:val="00401A5D"/>
  </w:style>
  <w:style w:type="paragraph" w:styleId="TableofFigures">
    <w:name w:val="table of figures"/>
    <w:basedOn w:val="Normal"/>
    <w:next w:val="Normal"/>
    <w:semiHidden/>
    <w:rsid w:val="00401A5D"/>
    <w:pPr>
      <w:tabs>
        <w:tab w:val="right" w:leader="dot" w:pos="9072"/>
      </w:tabs>
      <w:ind w:left="970" w:hanging="403"/>
    </w:pPr>
    <w:rPr>
      <w:rFonts w:ascii="Times New Roman" w:hAnsi="Times New Roman"/>
      <w:b/>
    </w:rPr>
  </w:style>
  <w:style w:type="paragraph" w:styleId="ListNumber">
    <w:name w:val="List Number"/>
    <w:basedOn w:val="List"/>
    <w:rsid w:val="00401A5D"/>
    <w:pPr>
      <w:numPr>
        <w:numId w:val="10"/>
      </w:numPr>
    </w:pPr>
  </w:style>
  <w:style w:type="character" w:customStyle="1" w:styleId="WingdingSymbols">
    <w:name w:val="Wingding Symbols"/>
    <w:rsid w:val="00401A5D"/>
    <w:rPr>
      <w:rFonts w:ascii="Wingdings" w:hAnsi="Wingdings"/>
    </w:rPr>
  </w:style>
  <w:style w:type="paragraph" w:customStyle="1" w:styleId="TableHeading">
    <w:name w:val="Table Heading"/>
    <w:basedOn w:val="HeadingBase"/>
    <w:rsid w:val="00401A5D"/>
    <w:pPr>
      <w:keepLines/>
      <w:pBdr>
        <w:bottom w:val="single" w:sz="6" w:space="1" w:color="918585"/>
      </w:pBdr>
      <w:spacing w:before="240"/>
    </w:pPr>
  </w:style>
  <w:style w:type="character" w:customStyle="1" w:styleId="HotSpot">
    <w:name w:val="HotSpot"/>
    <w:rsid w:val="00401A5D"/>
    <w:rPr>
      <w:color w:val="0033CC"/>
      <w:u w:val="none"/>
    </w:rPr>
  </w:style>
  <w:style w:type="paragraph" w:customStyle="1" w:styleId="BodyTextRight">
    <w:name w:val="Body Text Right"/>
    <w:basedOn w:val="BodyText"/>
    <w:rsid w:val="00401A5D"/>
    <w:pPr>
      <w:spacing w:before="0" w:after="0"/>
      <w:jc w:val="right"/>
    </w:pPr>
  </w:style>
  <w:style w:type="paragraph" w:styleId="Index3">
    <w:name w:val="index 3"/>
    <w:basedOn w:val="ListNumber2"/>
    <w:next w:val="Normal"/>
    <w:semiHidden/>
    <w:rsid w:val="00401A5D"/>
    <w:pPr>
      <w:numPr>
        <w:numId w:val="0"/>
      </w:numPr>
      <w:tabs>
        <w:tab w:val="right" w:leader="dot" w:pos="4176"/>
      </w:tabs>
    </w:pPr>
  </w:style>
  <w:style w:type="paragraph" w:styleId="ListNumber2">
    <w:name w:val="List Number 2"/>
    <w:basedOn w:val="List2"/>
    <w:rsid w:val="00401A5D"/>
    <w:pPr>
      <w:numPr>
        <w:numId w:val="9"/>
      </w:numPr>
      <w:tabs>
        <w:tab w:val="clear" w:pos="1060"/>
      </w:tabs>
    </w:pPr>
  </w:style>
  <w:style w:type="paragraph" w:customStyle="1" w:styleId="MarginNote">
    <w:name w:val="Margin Note"/>
    <w:basedOn w:val="BodyText"/>
    <w:rsid w:val="00401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A5D"/>
    <w:rPr>
      <w:sz w:val="32"/>
    </w:rPr>
  </w:style>
  <w:style w:type="paragraph" w:customStyle="1" w:styleId="HeadingProcedure">
    <w:name w:val="Heading Procedure"/>
    <w:basedOn w:val="HeadingBase"/>
    <w:next w:val="Normal"/>
    <w:rsid w:val="00401A5D"/>
    <w:pPr>
      <w:tabs>
        <w:tab w:val="left" w:pos="0"/>
      </w:tabs>
      <w:spacing w:before="120" w:after="60"/>
    </w:pPr>
    <w:rPr>
      <w:i/>
      <w:color w:val="918585"/>
      <w:sz w:val="22"/>
    </w:rPr>
  </w:style>
  <w:style w:type="paragraph" w:customStyle="1" w:styleId="TableBodyText">
    <w:name w:val="Table Body Text"/>
    <w:basedOn w:val="BodyText"/>
    <w:rsid w:val="00401A5D"/>
    <w:pPr>
      <w:spacing w:before="60" w:after="60"/>
    </w:pPr>
  </w:style>
  <w:style w:type="paragraph" w:styleId="ListContinue">
    <w:name w:val="List Continue"/>
    <w:basedOn w:val="List"/>
    <w:rsid w:val="00401A5D"/>
    <w:pPr>
      <w:ind w:firstLine="0"/>
    </w:pPr>
  </w:style>
  <w:style w:type="paragraph" w:customStyle="1" w:styleId="ListNote">
    <w:name w:val="List Note"/>
    <w:basedOn w:val="List"/>
    <w:rsid w:val="00401A5D"/>
    <w:pPr>
      <w:pBdr>
        <w:top w:val="single" w:sz="6" w:space="2" w:color="918585"/>
        <w:bottom w:val="single" w:sz="6" w:space="2" w:color="918585"/>
      </w:pBdr>
      <w:tabs>
        <w:tab w:val="left" w:pos="1021"/>
      </w:tabs>
      <w:ind w:firstLine="0"/>
    </w:pPr>
  </w:style>
  <w:style w:type="paragraph" w:customStyle="1" w:styleId="Warning">
    <w:name w:val="Warning"/>
    <w:basedOn w:val="BodyText"/>
    <w:rsid w:val="00401A5D"/>
    <w:pPr>
      <w:shd w:val="clear" w:color="auto" w:fill="D9D9D9"/>
      <w:tabs>
        <w:tab w:val="left" w:pos="992"/>
      </w:tabs>
      <w:ind w:left="119" w:right="119"/>
    </w:pPr>
    <w:rPr>
      <w:sz w:val="20"/>
    </w:rPr>
  </w:style>
  <w:style w:type="paragraph" w:customStyle="1" w:styleId="MarginIcons">
    <w:name w:val="Margin Icons"/>
    <w:basedOn w:val="BodyText"/>
    <w:rsid w:val="00401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A5D"/>
    <w:rPr>
      <w:rFonts w:ascii="Courier New" w:hAnsi="Courier New"/>
    </w:rPr>
  </w:style>
  <w:style w:type="paragraph" w:customStyle="1" w:styleId="NoteBullet">
    <w:name w:val="Note Bullet"/>
    <w:basedOn w:val="Note"/>
    <w:rsid w:val="00401A5D"/>
    <w:pPr>
      <w:tabs>
        <w:tab w:val="clear" w:pos="680"/>
      </w:tabs>
      <w:spacing w:before="60" w:after="60"/>
    </w:pPr>
  </w:style>
  <w:style w:type="paragraph" w:customStyle="1" w:styleId="SubHeading2">
    <w:name w:val="SubHeading2"/>
    <w:basedOn w:val="HeadingBase"/>
    <w:rsid w:val="00401A5D"/>
    <w:pPr>
      <w:spacing w:before="240" w:after="60"/>
    </w:pPr>
    <w:rPr>
      <w:sz w:val="20"/>
    </w:rPr>
  </w:style>
  <w:style w:type="paragraph" w:customStyle="1" w:styleId="SubHeading1">
    <w:name w:val="SubHeading1"/>
    <w:basedOn w:val="HeadingBase"/>
    <w:rsid w:val="00401A5D"/>
    <w:pPr>
      <w:spacing w:before="240" w:after="60"/>
    </w:pPr>
    <w:rPr>
      <w:color w:val="918585"/>
      <w:sz w:val="22"/>
    </w:rPr>
  </w:style>
  <w:style w:type="paragraph" w:customStyle="1" w:styleId="SideHeading">
    <w:name w:val="Side Heading"/>
    <w:basedOn w:val="HeadingBase"/>
    <w:rsid w:val="00401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A5D"/>
    <w:pPr>
      <w:tabs>
        <w:tab w:val="num" w:pos="360"/>
      </w:tabs>
    </w:pPr>
  </w:style>
  <w:style w:type="paragraph" w:styleId="PlainText">
    <w:name w:val="Plain Text"/>
    <w:basedOn w:val="Normal"/>
    <w:link w:val="PlainTextChar"/>
    <w:rsid w:val="00401A5D"/>
    <w:rPr>
      <w:sz w:val="20"/>
    </w:rPr>
  </w:style>
  <w:style w:type="character" w:customStyle="1" w:styleId="PlainTextChar">
    <w:name w:val="Plain Text Char"/>
    <w:basedOn w:val="DefaultParagraphFont"/>
    <w:link w:val="PlainText"/>
    <w:rsid w:val="00401A5D"/>
    <w:rPr>
      <w:rFonts w:ascii="Courier New" w:eastAsia="Times New Roman" w:hAnsi="Courier New" w:cs="Times New Roman"/>
      <w:sz w:val="20"/>
      <w:szCs w:val="20"/>
      <w:lang w:eastAsia="en-US"/>
    </w:rPr>
  </w:style>
  <w:style w:type="character" w:customStyle="1" w:styleId="MenuOption">
    <w:name w:val="Menu Option"/>
    <w:basedOn w:val="DefaultParagraphFont"/>
    <w:rsid w:val="00401A5D"/>
    <w:rPr>
      <w:b/>
      <w:smallCaps/>
    </w:rPr>
  </w:style>
  <w:style w:type="paragraph" w:customStyle="1" w:styleId="TableListNumber">
    <w:name w:val="Table List Number"/>
    <w:basedOn w:val="ListNumber"/>
    <w:rsid w:val="00401A5D"/>
    <w:pPr>
      <w:numPr>
        <w:numId w:val="0"/>
      </w:numPr>
    </w:pPr>
  </w:style>
  <w:style w:type="paragraph" w:styleId="TOC4">
    <w:name w:val="toc 4"/>
    <w:basedOn w:val="TOCBase"/>
    <w:next w:val="Normal"/>
    <w:semiHidden/>
    <w:rsid w:val="00401A5D"/>
    <w:pPr>
      <w:tabs>
        <w:tab w:val="right" w:leader="dot" w:pos="9071"/>
      </w:tabs>
      <w:ind w:left="1701"/>
    </w:pPr>
  </w:style>
  <w:style w:type="paragraph" w:customStyle="1" w:styleId="ListAlpha">
    <w:name w:val="List Alpha"/>
    <w:basedOn w:val="List"/>
    <w:rsid w:val="00401A5D"/>
    <w:pPr>
      <w:numPr>
        <w:numId w:val="8"/>
      </w:numPr>
    </w:pPr>
  </w:style>
  <w:style w:type="paragraph" w:customStyle="1" w:styleId="ListAlpha2">
    <w:name w:val="List Alpha 2"/>
    <w:basedOn w:val="List2"/>
    <w:rsid w:val="00401A5D"/>
    <w:pPr>
      <w:numPr>
        <w:numId w:val="7"/>
      </w:numPr>
    </w:pPr>
  </w:style>
  <w:style w:type="paragraph" w:styleId="List2">
    <w:name w:val="List 2"/>
    <w:basedOn w:val="BodyText"/>
    <w:rsid w:val="00401A5D"/>
    <w:pPr>
      <w:tabs>
        <w:tab w:val="left" w:pos="680"/>
      </w:tabs>
      <w:spacing w:before="60" w:after="60"/>
      <w:ind w:left="680" w:hanging="340"/>
    </w:pPr>
  </w:style>
  <w:style w:type="paragraph" w:styleId="List3">
    <w:name w:val="List 3"/>
    <w:basedOn w:val="BodyText"/>
    <w:rsid w:val="00401A5D"/>
    <w:pPr>
      <w:tabs>
        <w:tab w:val="left" w:pos="1021"/>
      </w:tabs>
      <w:spacing w:before="60" w:after="60"/>
      <w:ind w:left="1020" w:hanging="340"/>
    </w:pPr>
  </w:style>
  <w:style w:type="paragraph" w:styleId="List4">
    <w:name w:val="List 4"/>
    <w:basedOn w:val="BodyText"/>
    <w:rsid w:val="00401A5D"/>
    <w:pPr>
      <w:tabs>
        <w:tab w:val="left" w:pos="1361"/>
      </w:tabs>
      <w:spacing w:before="60" w:after="60"/>
      <w:ind w:left="1361" w:hanging="340"/>
    </w:pPr>
  </w:style>
  <w:style w:type="paragraph" w:styleId="List5">
    <w:name w:val="List 5"/>
    <w:basedOn w:val="BodyText"/>
    <w:rsid w:val="00401A5D"/>
    <w:pPr>
      <w:tabs>
        <w:tab w:val="left" w:pos="1701"/>
      </w:tabs>
      <w:spacing w:before="60" w:after="60"/>
      <w:ind w:left="1701" w:hanging="340"/>
    </w:pPr>
  </w:style>
  <w:style w:type="paragraph" w:styleId="ListBullet3">
    <w:name w:val="List Bullet 3"/>
    <w:basedOn w:val="List3"/>
    <w:rsid w:val="00401A5D"/>
    <w:pPr>
      <w:numPr>
        <w:numId w:val="14"/>
      </w:numPr>
      <w:tabs>
        <w:tab w:val="clear" w:pos="1021"/>
      </w:tabs>
      <w:ind w:left="1037" w:hanging="357"/>
    </w:pPr>
  </w:style>
  <w:style w:type="paragraph" w:styleId="ListBullet4">
    <w:name w:val="List Bullet 4"/>
    <w:basedOn w:val="List4"/>
    <w:rsid w:val="00401A5D"/>
    <w:pPr>
      <w:numPr>
        <w:numId w:val="2"/>
      </w:numPr>
    </w:pPr>
  </w:style>
  <w:style w:type="paragraph" w:styleId="ListBullet5">
    <w:name w:val="List Bullet 5"/>
    <w:basedOn w:val="List5"/>
    <w:rsid w:val="00401A5D"/>
    <w:pPr>
      <w:numPr>
        <w:numId w:val="3"/>
      </w:numPr>
    </w:pPr>
  </w:style>
  <w:style w:type="paragraph" w:styleId="ListContinue2">
    <w:name w:val="List Continue 2"/>
    <w:basedOn w:val="List2"/>
    <w:rsid w:val="00401A5D"/>
    <w:pPr>
      <w:ind w:firstLine="0"/>
    </w:pPr>
  </w:style>
  <w:style w:type="paragraph" w:styleId="ListContinue3">
    <w:name w:val="List Continue 3"/>
    <w:basedOn w:val="List3"/>
    <w:rsid w:val="00401A5D"/>
    <w:pPr>
      <w:ind w:left="1021" w:firstLine="0"/>
    </w:pPr>
  </w:style>
  <w:style w:type="paragraph" w:styleId="ListContinue4">
    <w:name w:val="List Continue 4"/>
    <w:basedOn w:val="List4"/>
    <w:rsid w:val="00401A5D"/>
    <w:pPr>
      <w:ind w:firstLine="0"/>
    </w:pPr>
  </w:style>
  <w:style w:type="paragraph" w:styleId="ListContinue5">
    <w:name w:val="List Continue 5"/>
    <w:basedOn w:val="List5"/>
    <w:rsid w:val="00401A5D"/>
    <w:pPr>
      <w:ind w:firstLine="0"/>
    </w:pPr>
  </w:style>
  <w:style w:type="paragraph" w:styleId="ListNumber3">
    <w:name w:val="List Number 3"/>
    <w:basedOn w:val="List3"/>
    <w:rsid w:val="00401A5D"/>
    <w:pPr>
      <w:numPr>
        <w:numId w:val="4"/>
      </w:numPr>
    </w:pPr>
  </w:style>
  <w:style w:type="paragraph" w:styleId="ListNumber4">
    <w:name w:val="List Number 4"/>
    <w:basedOn w:val="List4"/>
    <w:rsid w:val="00401A5D"/>
    <w:pPr>
      <w:numPr>
        <w:numId w:val="5"/>
      </w:numPr>
    </w:pPr>
  </w:style>
  <w:style w:type="paragraph" w:styleId="ListNumber5">
    <w:name w:val="List Number 5"/>
    <w:basedOn w:val="List5"/>
    <w:rsid w:val="00401A5D"/>
    <w:pPr>
      <w:numPr>
        <w:numId w:val="6"/>
      </w:numPr>
    </w:pPr>
  </w:style>
  <w:style w:type="paragraph" w:styleId="BlockText">
    <w:name w:val="Block Text"/>
    <w:basedOn w:val="Normal"/>
    <w:rsid w:val="00401A5D"/>
    <w:pPr>
      <w:spacing w:after="120"/>
      <w:ind w:left="1440" w:right="1440"/>
    </w:pPr>
  </w:style>
  <w:style w:type="character" w:customStyle="1" w:styleId="Subscript">
    <w:name w:val="Subscript"/>
    <w:basedOn w:val="DefaultParagraphFont"/>
    <w:rsid w:val="00401A5D"/>
    <w:rPr>
      <w:sz w:val="16"/>
      <w:vertAlign w:val="subscript"/>
    </w:rPr>
  </w:style>
  <w:style w:type="character" w:customStyle="1" w:styleId="Superscript">
    <w:name w:val="Superscript"/>
    <w:basedOn w:val="DefaultParagraphFont"/>
    <w:rsid w:val="00401A5D"/>
    <w:rPr>
      <w:sz w:val="16"/>
      <w:vertAlign w:val="superscript"/>
    </w:rPr>
  </w:style>
  <w:style w:type="character" w:customStyle="1" w:styleId="Symbols">
    <w:name w:val="Symbols"/>
    <w:basedOn w:val="DefaultParagraphFont"/>
    <w:rsid w:val="00401A5D"/>
    <w:rPr>
      <w:rFonts w:ascii="Symbol" w:hAnsi="Symbol"/>
    </w:rPr>
  </w:style>
  <w:style w:type="character" w:customStyle="1" w:styleId="MenuOptions">
    <w:name w:val="Menu Options"/>
    <w:basedOn w:val="DefaultParagraphFont"/>
    <w:rsid w:val="00401A5D"/>
    <w:rPr>
      <w:rFonts w:ascii="Arial Narrow" w:hAnsi="Arial Narrow"/>
      <w:smallCaps/>
    </w:rPr>
  </w:style>
  <w:style w:type="character" w:customStyle="1" w:styleId="Buttons">
    <w:name w:val="Buttons"/>
    <w:basedOn w:val="DefaultParagraphFont"/>
    <w:rsid w:val="00401A5D"/>
    <w:rPr>
      <w:b/>
    </w:rPr>
  </w:style>
  <w:style w:type="character" w:customStyle="1" w:styleId="Underlined">
    <w:name w:val="Underlined"/>
    <w:basedOn w:val="DefaultParagraphFont"/>
    <w:rsid w:val="00401A5D"/>
    <w:rPr>
      <w:u w:val="single"/>
    </w:rPr>
  </w:style>
  <w:style w:type="paragraph" w:customStyle="1" w:styleId="TableBodyTextRight">
    <w:name w:val="Table Body Text Right"/>
    <w:basedOn w:val="TableBodyText"/>
    <w:rsid w:val="00401A5D"/>
    <w:pPr>
      <w:widowControl w:val="0"/>
      <w:autoSpaceDE w:val="0"/>
      <w:autoSpaceDN w:val="0"/>
      <w:adjustRightInd w:val="0"/>
      <w:jc w:val="right"/>
    </w:pPr>
    <w:rPr>
      <w:rFonts w:cs="Arial"/>
      <w:szCs w:val="18"/>
    </w:rPr>
  </w:style>
  <w:style w:type="paragraph" w:customStyle="1" w:styleId="CopyrightText">
    <w:name w:val="Copyright Text"/>
    <w:basedOn w:val="BodyText"/>
    <w:rsid w:val="00401A5D"/>
    <w:rPr>
      <w:sz w:val="18"/>
    </w:rPr>
  </w:style>
  <w:style w:type="paragraph" w:customStyle="1" w:styleId="BodySmallRight">
    <w:name w:val="Body Small Right"/>
    <w:basedOn w:val="BodyTextRight"/>
    <w:rsid w:val="00401A5D"/>
    <w:rPr>
      <w:sz w:val="18"/>
      <w:szCs w:val="18"/>
    </w:rPr>
  </w:style>
  <w:style w:type="paragraph" w:customStyle="1" w:styleId="MarginEdition">
    <w:name w:val="Margin Edition"/>
    <w:basedOn w:val="MarginNote"/>
    <w:rsid w:val="00401A5D"/>
    <w:pPr>
      <w:spacing w:before="0" w:after="0"/>
    </w:pPr>
    <w:rPr>
      <w:rFonts w:ascii="Times New Roman" w:hAnsi="Times New Roman"/>
      <w:color w:val="999999"/>
    </w:rPr>
  </w:style>
  <w:style w:type="paragraph" w:customStyle="1" w:styleId="Spacer">
    <w:name w:val="Spacer"/>
    <w:basedOn w:val="Normal"/>
    <w:rsid w:val="00401A5D"/>
    <w:rPr>
      <w:sz w:val="2"/>
      <w:szCs w:val="2"/>
    </w:rPr>
  </w:style>
  <w:style w:type="character" w:customStyle="1" w:styleId="Small">
    <w:name w:val="Small"/>
    <w:basedOn w:val="DefaultParagraphFont"/>
    <w:rsid w:val="00401A5D"/>
    <w:rPr>
      <w:sz w:val="16"/>
    </w:rPr>
  </w:style>
  <w:style w:type="paragraph" w:customStyle="1" w:styleId="WideTable">
    <w:name w:val="Wide Table"/>
    <w:basedOn w:val="Normal"/>
    <w:rsid w:val="00401A5D"/>
    <w:pPr>
      <w:ind w:left="-1418"/>
    </w:pPr>
    <w:rPr>
      <w:sz w:val="2"/>
      <w:szCs w:val="2"/>
    </w:rPr>
  </w:style>
  <w:style w:type="character" w:styleId="PageNumber">
    <w:name w:val="page number"/>
    <w:basedOn w:val="DefaultParagraphFont"/>
    <w:rsid w:val="00401A5D"/>
  </w:style>
  <w:style w:type="paragraph" w:styleId="Quote">
    <w:name w:val="Quote"/>
    <w:basedOn w:val="Heading1"/>
    <w:link w:val="QuoteChar"/>
    <w:qFormat/>
    <w:rsid w:val="00401A5D"/>
    <w:rPr>
      <w:b w:val="0"/>
      <w:sz w:val="72"/>
      <w:szCs w:val="72"/>
      <w:lang w:val="en-NZ"/>
    </w:rPr>
  </w:style>
  <w:style w:type="character" w:customStyle="1" w:styleId="QuoteChar">
    <w:name w:val="Quote Char"/>
    <w:basedOn w:val="DefaultParagraphFont"/>
    <w:link w:val="Quote"/>
    <w:rsid w:val="00401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A5D"/>
    <w:pPr>
      <w:pageBreakBefore/>
    </w:pPr>
  </w:style>
  <w:style w:type="paragraph" w:customStyle="1" w:styleId="Border">
    <w:name w:val="Border"/>
    <w:basedOn w:val="Normal"/>
    <w:qFormat/>
    <w:rsid w:val="00401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A5D"/>
    <w:rPr>
      <w:b/>
      <w:bCs/>
      <w:i/>
      <w:iCs/>
      <w:color w:val="auto"/>
    </w:rPr>
  </w:style>
  <w:style w:type="paragraph" w:styleId="IntenseQuote">
    <w:name w:val="Intense Quote"/>
    <w:basedOn w:val="Normal"/>
    <w:next w:val="Normal"/>
    <w:link w:val="IntenseQuoteChar"/>
    <w:uiPriority w:val="30"/>
    <w:qFormat/>
    <w:rsid w:val="00401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A5D"/>
    <w:rPr>
      <w:smallCaps/>
      <w:color w:val="auto"/>
      <w:u w:val="single"/>
    </w:rPr>
  </w:style>
  <w:style w:type="character" w:styleId="IntenseReference">
    <w:name w:val="Intense Reference"/>
    <w:basedOn w:val="DefaultParagraphFont"/>
    <w:uiPriority w:val="32"/>
    <w:qFormat/>
    <w:rsid w:val="00401A5D"/>
    <w:rPr>
      <w:b/>
      <w:bCs/>
      <w:smallCaps/>
      <w:color w:val="auto"/>
      <w:spacing w:val="5"/>
      <w:u w:val="single"/>
    </w:rPr>
  </w:style>
  <w:style w:type="paragraph" w:customStyle="1" w:styleId="2ColumnHeading">
    <w:name w:val="2Column Heading"/>
    <w:basedOn w:val="BodyText"/>
    <w:qFormat/>
    <w:rsid w:val="00401A5D"/>
    <w:pPr>
      <w:spacing w:after="60"/>
      <w:ind w:left="-2268"/>
    </w:pPr>
    <w:rPr>
      <w:b/>
    </w:rPr>
  </w:style>
  <w:style w:type="paragraph" w:customStyle="1" w:styleId="Heading1TOC">
    <w:name w:val="Heading1 TOC"/>
    <w:basedOn w:val="Normal"/>
    <w:qFormat/>
    <w:rsid w:val="00401A5D"/>
    <w:pPr>
      <w:spacing w:before="240" w:after="120"/>
    </w:pPr>
    <w:rPr>
      <w:rFonts w:ascii="Times New Roman" w:hAnsi="Times New Roman"/>
      <w:b/>
      <w:sz w:val="32"/>
    </w:rPr>
  </w:style>
  <w:style w:type="paragraph" w:customStyle="1" w:styleId="Heading2TOC">
    <w:name w:val="Heading2 TOC"/>
    <w:basedOn w:val="Normal"/>
    <w:qFormat/>
    <w:rsid w:val="00401A5D"/>
    <w:pPr>
      <w:spacing w:before="240" w:after="60"/>
    </w:pPr>
    <w:rPr>
      <w:rFonts w:ascii="Times New Roman" w:hAnsi="Times New Roman"/>
      <w:b/>
      <w:sz w:val="28"/>
    </w:rPr>
  </w:style>
  <w:style w:type="character" w:customStyle="1" w:styleId="Underline">
    <w:name w:val="Underline"/>
    <w:basedOn w:val="DefaultParagraphFont"/>
    <w:qFormat/>
    <w:rsid w:val="00401A5D"/>
    <w:rPr>
      <w:u w:val="single"/>
    </w:rPr>
  </w:style>
  <w:style w:type="character" w:customStyle="1" w:styleId="BoldandItalics">
    <w:name w:val="Bold and Italics"/>
    <w:qFormat/>
    <w:rsid w:val="00401A5D"/>
    <w:rPr>
      <w:b/>
      <w:i/>
      <w:u w:val="none"/>
    </w:rPr>
  </w:style>
  <w:style w:type="paragraph" w:styleId="BalloonText">
    <w:name w:val="Balloon Text"/>
    <w:basedOn w:val="Normal"/>
    <w:link w:val="BalloonTextChar"/>
    <w:rsid w:val="00401A5D"/>
    <w:rPr>
      <w:rFonts w:ascii="Tahoma" w:hAnsi="Tahoma" w:cs="Tahoma"/>
      <w:sz w:val="16"/>
      <w:szCs w:val="16"/>
    </w:rPr>
  </w:style>
  <w:style w:type="character" w:customStyle="1" w:styleId="BalloonTextChar">
    <w:name w:val="Balloon Text Char"/>
    <w:basedOn w:val="DefaultParagraphFont"/>
    <w:link w:val="BalloonText"/>
    <w:rsid w:val="00401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A5D"/>
    <w:rPr>
      <w:b/>
      <w:color w:val="660033"/>
      <w:spacing w:val="0"/>
    </w:rPr>
  </w:style>
  <w:style w:type="paragraph" w:customStyle="1" w:styleId="Nameditemlist">
    <w:name w:val="Named item list"/>
    <w:basedOn w:val="BodyText"/>
    <w:qFormat/>
    <w:rsid w:val="00401A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1132</Words>
  <Characters>7075</Characters>
  <Application>Microsoft Office Word</Application>
  <DocSecurity>0</DocSecurity>
  <Lines>208</Lines>
  <Paragraphs>140</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RGR50108 Diploma of Racing (Racehorse Trainer)</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2013-01-21T06:48:00Z</dcterms:created>
  <dcterms:modified xsi:type="dcterms:W3CDTF">2013-01-21T06:48:00Z</dcterms:modified>
</cp:coreProperties>
</file>