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36CD" w:rsidP="00FA36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RGR20408 Certificate II in Racing Services (Track Maintenance)</w:t>
      </w:r>
      <w:r>
        <w:fldChar w:fldCharType="end"/>
      </w:r>
    </w:p>
    <w:p w:rsidR="00FA36CD" w:rsidP="00FA36CD">
      <w:pPr>
        <w:pStyle w:val="Version"/>
        <w:sectPr w:rsidSect="00904A6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04A6F" w:rsidP="00904A6F">
      <w:pPr>
        <w:pStyle w:val="SuperHeading"/>
      </w:pPr>
      <w:r w:rsidRPr="00904A6F">
        <w:t>RGR20408 Certificate II in Racing Services (Track Maintenance)</w:t>
      </w:r>
    </w:p>
    <w:p w:rsidR="00000000" w:rsidRPr="00904A6F" w:rsidP="00904A6F">
      <w:pPr>
        <w:pStyle w:val="Heading1"/>
      </w:pPr>
      <w:bookmarkStart w:id="1" w:name="O_524133"/>
      <w:bookmarkEnd w:id="1"/>
      <w:r w:rsidRPr="00904A6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F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rPr>
                <w:rStyle w:val="SpecialBold"/>
              </w:rPr>
              <w:t>Comments</w:t>
            </w:r>
          </w:p>
        </w:tc>
      </w:tr>
      <w:tr w:rsidTr="00F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Updated superseded equivalent units</w:t>
            </w:r>
          </w:p>
        </w:tc>
      </w:tr>
      <w:tr w:rsidTr="00F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BodyText"/>
            </w:pPr>
            <w:r w:rsidRPr="00904A6F">
              <w:t>Initial release</w:t>
            </w:r>
          </w:p>
        </w:tc>
      </w:tr>
    </w:tbl>
    <w:p w:rsidR="00000000" w:rsidRPr="00904A6F" w:rsidP="00904A6F">
      <w:pPr>
        <w:pStyle w:val="BodyText"/>
      </w:pPr>
    </w:p>
    <w:p w:rsidR="00000000" w:rsidRPr="00904A6F" w:rsidP="00904A6F">
      <w:pPr>
        <w:pStyle w:val="AllowPageBreak"/>
      </w:pPr>
    </w:p>
    <w:p w:rsidR="00000000" w:rsidRPr="00904A6F" w:rsidP="00904A6F">
      <w:pPr>
        <w:pStyle w:val="Heading1"/>
      </w:pPr>
      <w:bookmarkStart w:id="2" w:name="O_524132"/>
      <w:bookmarkEnd w:id="2"/>
      <w:r w:rsidRPr="00904A6F">
        <w:t>Description</w:t>
      </w:r>
    </w:p>
    <w:p w:rsidR="00000000" w:rsidRPr="00904A6F" w:rsidP="00904A6F">
      <w:pPr>
        <w:pStyle w:val="BodyText"/>
      </w:pPr>
      <w:r w:rsidRPr="00904A6F">
        <w:t>This qualification reflects the role of employees who work under supervision in known routines but with a defined amount of responsibility and limited judgement. Work responsibilities cover the maintenance and repair of racing tracks, gardens and other fac</w:t>
      </w:r>
      <w:r w:rsidRPr="00904A6F">
        <w:t>ilities as well as the use of tools and machinery. The employee works under the direction of a supervisor but is also able to act autonomously in certain situations requiring solutions to a limited range of problems or working as part of a team.</w:t>
      </w:r>
    </w:p>
    <w:p w:rsidR="00000000" w:rsidRPr="00904A6F" w:rsidP="00904A6F">
      <w:pPr>
        <w:pStyle w:val="BodyText"/>
      </w:pPr>
    </w:p>
    <w:p w:rsidR="00FA36CD" w:rsidP="00904A6F">
      <w:pPr>
        <w:pStyle w:val="BodyText"/>
      </w:pPr>
      <w:r w:rsidRPr="00904A6F">
        <w:t>Employees</w:t>
      </w:r>
      <w:r w:rsidRPr="00904A6F">
        <w:t xml:space="preserve"> with this qualification may be required to handle greyhounds or horses in emergency situations and assist in marshalling prior to racing (depending on the individual's training plan).</w:t>
      </w:r>
    </w:p>
    <w:p w:rsidR="00FA36CD" w:rsidP="00904A6F">
      <w:pPr>
        <w:pStyle w:val="BodyText"/>
      </w:pPr>
    </w:p>
    <w:p w:rsidR="00000000" w:rsidRPr="00904A6F" w:rsidP="00904A6F">
      <w:pPr>
        <w:pStyle w:val="Heading1"/>
      </w:pPr>
      <w:bookmarkStart w:id="3" w:name="O_524131"/>
      <w:bookmarkEnd w:id="3"/>
      <w:r w:rsidRPr="00904A6F">
        <w:t>Pathways Information</w:t>
      </w:r>
    </w:p>
    <w:p w:rsidR="00000000" w:rsidRPr="00904A6F" w:rsidP="00904A6F">
      <w:pPr>
        <w:pStyle w:val="BodyText"/>
      </w:pPr>
      <w:r w:rsidRPr="00904A6F">
        <w:rPr>
          <w:rStyle w:val="SpecialBold"/>
        </w:rPr>
        <w:t>Pathways into the qualificatio</w:t>
      </w:r>
      <w:r w:rsidRPr="00904A6F">
        <w:rPr>
          <w:rStyle w:val="SpecialBold"/>
        </w:rPr>
        <w:t>n</w:t>
      </w:r>
    </w:p>
    <w:p w:rsidR="00000000" w:rsidRPr="00904A6F" w:rsidP="00904A6F">
      <w:pPr>
        <w:pStyle w:val="BodyText"/>
      </w:pPr>
    </w:p>
    <w:p w:rsidR="00000000" w:rsidRPr="00904A6F" w:rsidP="00904A6F">
      <w:pPr>
        <w:pStyle w:val="BodyText"/>
      </w:pPr>
      <w:r w:rsidRPr="00904A6F">
        <w:rPr>
          <w:rStyle w:val="SpecialBold"/>
        </w:rPr>
        <w:t>Pathways from the qualification</w:t>
      </w:r>
    </w:p>
    <w:p w:rsidR="00000000" w:rsidRPr="00904A6F" w:rsidP="00904A6F">
      <w:pPr>
        <w:pStyle w:val="BodyText"/>
      </w:pPr>
      <w:r w:rsidRPr="00904A6F">
        <w:t>RGR30508 Certificate III in Racing Services (Track Maintenance)</w:t>
      </w:r>
    </w:p>
    <w:p w:rsidR="00000000" w:rsidRPr="00904A6F" w:rsidP="00904A6F">
      <w:pPr>
        <w:pStyle w:val="BodyText"/>
      </w:pPr>
    </w:p>
    <w:p w:rsidR="00000000" w:rsidRPr="00904A6F" w:rsidP="00904A6F">
      <w:pPr>
        <w:pStyle w:val="BodyText"/>
      </w:pPr>
      <w:r w:rsidRPr="00904A6F">
        <w:rPr>
          <w:rStyle w:val="SpecialBold"/>
        </w:rPr>
        <w:t>Licensing considerations</w:t>
      </w:r>
    </w:p>
    <w:p w:rsidR="00000000" w:rsidRPr="00904A6F" w:rsidP="00904A6F">
      <w:pPr>
        <w:pStyle w:val="BodyText"/>
      </w:pPr>
      <w:r w:rsidRPr="00904A6F">
        <w:t>There are no specific licences that relate to this qualification.</w:t>
      </w:r>
    </w:p>
    <w:p w:rsidR="00000000" w:rsidRPr="00904A6F" w:rsidP="00904A6F">
      <w:pPr>
        <w:pStyle w:val="BodyText"/>
      </w:pPr>
    </w:p>
    <w:p w:rsidR="00000000" w:rsidRPr="00904A6F" w:rsidP="00904A6F">
      <w:pPr>
        <w:pStyle w:val="BodyText"/>
      </w:pPr>
      <w:r w:rsidRPr="00904A6F">
        <w:rPr>
          <w:rStyle w:val="SpecialBold"/>
        </w:rPr>
        <w:t>Australian Apprenticeships</w:t>
      </w:r>
    </w:p>
    <w:p w:rsidR="00000000" w:rsidRPr="00904A6F" w:rsidP="00904A6F">
      <w:pPr>
        <w:pStyle w:val="BodyText"/>
      </w:pPr>
      <w:r w:rsidRPr="00904A6F">
        <w:t>This qualification is suited to Austr</w:t>
      </w:r>
      <w:r w:rsidRPr="00904A6F">
        <w:t>alian Apprenticeship pathways.</w:t>
      </w:r>
    </w:p>
    <w:p w:rsidR="00000000" w:rsidRPr="00904A6F" w:rsidP="00904A6F">
      <w:pPr>
        <w:pStyle w:val="BodyText"/>
      </w:pPr>
    </w:p>
    <w:p w:rsidR="00FA36CD" w:rsidP="00904A6F">
      <w:pPr>
        <w:pStyle w:val="BodyText"/>
      </w:pPr>
      <w:r w:rsidRPr="00904A6F">
        <w:rPr>
          <w:rStyle w:val="SpecialBold"/>
        </w:rPr>
        <w:t>Job roles</w:t>
      </w:r>
    </w:p>
    <w:p w:rsidR="00FA36CD" w:rsidP="00904A6F">
      <w:pPr>
        <w:pStyle w:val="BodyText"/>
      </w:pPr>
    </w:p>
    <w:p w:rsidR="00000000" w:rsidRPr="00904A6F" w:rsidP="00904A6F">
      <w:pPr>
        <w:pStyle w:val="Heading1"/>
      </w:pPr>
      <w:bookmarkStart w:id="4" w:name="O_524130"/>
      <w:bookmarkEnd w:id="4"/>
      <w:r w:rsidRPr="00904A6F">
        <w:t>Licensing/Regulatory Information</w:t>
      </w:r>
    </w:p>
    <w:p w:rsidR="00000000" w:rsidRPr="00904A6F" w:rsidP="00904A6F">
      <w:pPr>
        <w:pStyle w:val="BodyText"/>
      </w:pPr>
      <w:r w:rsidRPr="00904A6F">
        <w:t>Refer to Pathways Information</w:t>
      </w:r>
    </w:p>
    <w:p w:rsidR="00000000" w:rsidRPr="00904A6F" w:rsidP="00904A6F">
      <w:pPr>
        <w:pStyle w:val="AllowPageBreak"/>
      </w:pPr>
    </w:p>
    <w:p w:rsidR="00000000" w:rsidRPr="00904A6F" w:rsidP="00904A6F">
      <w:pPr>
        <w:pStyle w:val="Heading1"/>
      </w:pPr>
      <w:bookmarkStart w:id="5" w:name="O_524129"/>
      <w:bookmarkEnd w:id="5"/>
      <w:r w:rsidRPr="00904A6F">
        <w:t>Entry Requirements</w:t>
      </w:r>
    </w:p>
    <w:p w:rsidR="00000000" w:rsidRPr="00904A6F" w:rsidP="00904A6F">
      <w:pPr>
        <w:pStyle w:val="BodyText"/>
      </w:pPr>
      <w:r w:rsidRPr="00904A6F">
        <w:rPr>
          <w:rStyle w:val="SpecialBold"/>
        </w:rPr>
        <w:t>Entry requirements</w:t>
      </w:r>
    </w:p>
    <w:p w:rsidR="00000000" w:rsidRPr="00904A6F" w:rsidP="00904A6F">
      <w:pPr>
        <w:pStyle w:val="BodyText"/>
      </w:pPr>
      <w:r w:rsidRPr="00904A6F">
        <w:t>There are no entry requirements for this qualification.</w:t>
      </w:r>
    </w:p>
    <w:p w:rsidR="00000000" w:rsidRPr="00904A6F" w:rsidP="00904A6F">
      <w:pPr>
        <w:pStyle w:val="BodyText"/>
      </w:pPr>
    </w:p>
    <w:p w:rsidR="00FA36CD" w:rsidP="00904A6F">
      <w:pPr>
        <w:pStyle w:val="BodyText"/>
      </w:pPr>
      <w:r w:rsidRPr="00904A6F">
        <w:rPr>
          <w:rStyle w:val="SpecialBold"/>
        </w:rPr>
        <w:t>Qualification pathways</w:t>
      </w:r>
    </w:p>
    <w:p w:rsidR="00FA36CD" w:rsidP="00904A6F">
      <w:pPr>
        <w:pStyle w:val="BodyText"/>
      </w:pPr>
    </w:p>
    <w:p w:rsidR="00000000" w:rsidRPr="00904A6F" w:rsidP="00904A6F">
      <w:pPr>
        <w:pStyle w:val="Heading1"/>
      </w:pPr>
      <w:bookmarkStart w:id="6" w:name="O_524128"/>
      <w:bookmarkEnd w:id="6"/>
      <w:r w:rsidRPr="00904A6F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rPr>
                <w:rStyle w:val="SpecialBold"/>
              </w:rPr>
              <w:t>EMPLOYABILITY SKILLS QUALIFICATION SUMMARY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rPr>
                <w:rStyle w:val="SpecialBold"/>
              </w:rPr>
              <w:t>Industry</w:t>
            </w:r>
            <w:r w:rsidRPr="00904A6F">
              <w:t>/</w:t>
            </w:r>
            <w:r w:rsidRPr="00904A6F">
              <w:rPr>
                <w:rStyle w:val="SpecialBold"/>
              </w:rPr>
              <w:t>enterprise requirements for this qualification include</w:t>
            </w:r>
            <w:r w:rsidRPr="00904A6F">
              <w:t>: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listening and understanding</w:t>
            </w:r>
          </w:p>
          <w:p w:rsidR="00000000" w:rsidRPr="00904A6F" w:rsidP="00904A6F">
            <w:pPr>
              <w:pStyle w:val="ListBullet"/>
            </w:pPr>
            <w:r w:rsidRPr="00904A6F">
              <w:t>speaking clearly and directly</w:t>
            </w:r>
          </w:p>
          <w:p w:rsidR="00000000" w:rsidRPr="00904A6F" w:rsidP="00904A6F">
            <w:pPr>
              <w:pStyle w:val="ListBullet"/>
            </w:pPr>
            <w:r w:rsidRPr="00904A6F">
              <w:t>writing to the needs of the audience</w:t>
            </w:r>
          </w:p>
          <w:p w:rsidR="00000000" w:rsidRPr="00904A6F" w:rsidP="00904A6F">
            <w:pPr>
              <w:pStyle w:val="ListBullet"/>
            </w:pPr>
            <w:r w:rsidRPr="00904A6F">
              <w:t>negotiating responsively</w:t>
            </w:r>
          </w:p>
          <w:p w:rsidR="00000000" w:rsidRPr="00904A6F" w:rsidP="00904A6F">
            <w:pPr>
              <w:pStyle w:val="ListBullet"/>
            </w:pPr>
            <w:r w:rsidRPr="00904A6F">
              <w:t>reading independently</w:t>
            </w:r>
          </w:p>
          <w:p w:rsidR="00000000" w:rsidRPr="00904A6F" w:rsidP="00904A6F">
            <w:pPr>
              <w:pStyle w:val="ListBullet"/>
            </w:pPr>
            <w:r w:rsidRPr="00904A6F">
              <w:t>empathising</w:t>
            </w:r>
          </w:p>
          <w:p w:rsidR="00000000" w:rsidRPr="00904A6F" w:rsidP="00904A6F">
            <w:pPr>
              <w:pStyle w:val="ListBullet"/>
            </w:pPr>
            <w:r w:rsidRPr="00904A6F">
              <w:t>using numeracy effectively</w:t>
            </w:r>
          </w:p>
          <w:p w:rsidR="00000000" w:rsidRPr="00904A6F" w:rsidP="00904A6F">
            <w:pPr>
              <w:pStyle w:val="ListBullet"/>
            </w:pPr>
            <w:r w:rsidRPr="00904A6F">
              <w:t>understanding the needs of internal and external customers</w:t>
            </w:r>
          </w:p>
          <w:p w:rsidR="00000000" w:rsidRPr="00904A6F" w:rsidP="00904A6F">
            <w:pPr>
              <w:pStyle w:val="ListBullet"/>
            </w:pPr>
            <w:r w:rsidRPr="00904A6F">
              <w:t>persuading effectively</w:t>
            </w:r>
          </w:p>
          <w:p w:rsidR="00000000" w:rsidRPr="00904A6F" w:rsidP="00904A6F">
            <w:pPr>
              <w:pStyle w:val="ListBullet"/>
            </w:pPr>
            <w:r w:rsidRPr="00904A6F">
              <w:t>establishing and usin</w:t>
            </w:r>
            <w:r w:rsidRPr="00904A6F">
              <w:t>g networks</w:t>
            </w:r>
          </w:p>
          <w:p w:rsidR="00000000" w:rsidRPr="00904A6F" w:rsidP="00904A6F">
            <w:pPr>
              <w:pStyle w:val="ListBullet"/>
            </w:pPr>
            <w:r w:rsidRPr="00904A6F">
              <w:t>being assertive</w:t>
            </w:r>
          </w:p>
          <w:p w:rsidR="00000000" w:rsidRPr="00904A6F" w:rsidP="00904A6F">
            <w:pPr>
              <w:pStyle w:val="ListBullet"/>
            </w:pPr>
            <w:r w:rsidRPr="00904A6F">
              <w:t>sharing information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 xml:space="preserve">speaking and writing in languages other than English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working across different ages irrespective of gender, race, religion or political persuasion</w:t>
            </w:r>
          </w:p>
          <w:p w:rsidR="00000000" w:rsidRPr="00904A6F" w:rsidP="00904A6F">
            <w:pPr>
              <w:pStyle w:val="ListBullet"/>
            </w:pPr>
            <w:r w:rsidRPr="00904A6F">
              <w:t>working as an individual and as a member of a team</w:t>
            </w:r>
          </w:p>
          <w:p w:rsidR="00000000" w:rsidRPr="00904A6F" w:rsidP="00904A6F">
            <w:pPr>
              <w:pStyle w:val="ListBullet"/>
            </w:pPr>
            <w:r w:rsidRPr="00904A6F">
              <w:t>knowing how to define a role as part of the team</w:t>
            </w:r>
          </w:p>
          <w:p w:rsidR="00000000" w:rsidRPr="00904A6F" w:rsidP="00904A6F">
            <w:pPr>
              <w:pStyle w:val="ListBullet"/>
            </w:pPr>
            <w:r w:rsidRPr="00904A6F">
              <w:t>applying teamwork to a range of situations e.g. futures planning and crisis problem solving</w:t>
            </w:r>
          </w:p>
          <w:p w:rsidR="00000000" w:rsidRPr="00904A6F" w:rsidP="00904A6F">
            <w:pPr>
              <w:pStyle w:val="ListBullet"/>
            </w:pPr>
            <w:r w:rsidRPr="00904A6F">
              <w:t>identifying the strengths of team members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 xml:space="preserve">coaching and mentoring skills, including giving feedback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Problem-solvin</w:t>
            </w:r>
            <w:r w:rsidRPr="00904A6F">
              <w:t>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developing creative, innovative and practical solutions</w:t>
            </w:r>
          </w:p>
          <w:p w:rsidR="00000000" w:rsidRPr="00904A6F" w:rsidP="00904A6F">
            <w:pPr>
              <w:pStyle w:val="ListBullet"/>
            </w:pPr>
            <w:r w:rsidRPr="00904A6F">
              <w:t>showing independence and initiative in identifying and solving problems</w:t>
            </w:r>
          </w:p>
          <w:p w:rsidR="00000000" w:rsidRPr="00904A6F" w:rsidP="00904A6F">
            <w:pPr>
              <w:pStyle w:val="ListBullet"/>
            </w:pPr>
            <w:r w:rsidRPr="00904A6F">
              <w:t>solving problems in teams</w:t>
            </w:r>
          </w:p>
          <w:p w:rsidR="00000000" w:rsidRPr="00904A6F" w:rsidP="00904A6F">
            <w:pPr>
              <w:pStyle w:val="ListBullet"/>
            </w:pPr>
            <w:r w:rsidRPr="00904A6F">
              <w:t>applying a range of strategies to problem solving</w:t>
            </w:r>
          </w:p>
          <w:p w:rsidR="00000000" w:rsidRPr="00904A6F" w:rsidP="00904A6F">
            <w:pPr>
              <w:pStyle w:val="ListBullet"/>
            </w:pPr>
            <w:r w:rsidRPr="00904A6F">
              <w:t>using mathematics, including budgeting and financial management to solve problems</w:t>
            </w:r>
          </w:p>
          <w:p w:rsidR="00000000" w:rsidRPr="00904A6F" w:rsidP="00904A6F">
            <w:pPr>
              <w:pStyle w:val="ListBullet"/>
            </w:pPr>
            <w:r w:rsidRPr="00904A6F">
              <w:t>applying problem-solving strategies across a range of areas</w:t>
            </w:r>
          </w:p>
          <w:p w:rsidR="00000000" w:rsidRPr="00904A6F" w:rsidP="00904A6F">
            <w:pPr>
              <w:pStyle w:val="ListBullet"/>
            </w:pPr>
            <w:r w:rsidRPr="00904A6F">
              <w:t>testing assumptions, taking into account the context of data and circumstances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>resolving customer concerns in rela</w:t>
            </w:r>
            <w:r w:rsidRPr="00904A6F">
              <w:t xml:space="preserve">tion to complex project issues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adapting to new situations</w:t>
            </w:r>
          </w:p>
          <w:p w:rsidR="00000000" w:rsidRPr="00904A6F" w:rsidP="00904A6F">
            <w:pPr>
              <w:pStyle w:val="ListBullet"/>
            </w:pPr>
            <w:r w:rsidRPr="00904A6F">
              <w:t>developing a strategic, creative and long-term vision</w:t>
            </w:r>
          </w:p>
          <w:p w:rsidR="00000000" w:rsidRPr="00904A6F" w:rsidP="00904A6F">
            <w:pPr>
              <w:pStyle w:val="ListBullet"/>
            </w:pPr>
            <w:r w:rsidRPr="00904A6F">
              <w:t>being creative</w:t>
            </w:r>
          </w:p>
          <w:p w:rsidR="00000000" w:rsidRPr="00904A6F" w:rsidP="00904A6F">
            <w:pPr>
              <w:pStyle w:val="ListBullet"/>
            </w:pPr>
            <w:r w:rsidRPr="00904A6F">
              <w:t>identifying opportunities not obvious to others</w:t>
            </w:r>
          </w:p>
          <w:p w:rsidR="00000000" w:rsidRPr="00904A6F" w:rsidP="00904A6F">
            <w:pPr>
              <w:pStyle w:val="ListBullet"/>
            </w:pPr>
            <w:r w:rsidRPr="00904A6F">
              <w:t>translating ideas into action</w:t>
            </w:r>
          </w:p>
          <w:p w:rsidR="00000000" w:rsidRPr="00904A6F" w:rsidP="00904A6F">
            <w:pPr>
              <w:pStyle w:val="ListBullet"/>
            </w:pPr>
            <w:r w:rsidRPr="00904A6F">
              <w:t xml:space="preserve">generating a range of </w:t>
            </w:r>
            <w:r w:rsidRPr="00904A6F">
              <w:t>options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 xml:space="preserve">initiating innovative solutions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managing time and priorities - setting time lines, coordinating tasks for self and with others</w:t>
            </w:r>
          </w:p>
          <w:p w:rsidR="00000000" w:rsidRPr="00904A6F" w:rsidP="00904A6F">
            <w:pPr>
              <w:pStyle w:val="ListBullet"/>
            </w:pPr>
            <w:r w:rsidRPr="00904A6F">
              <w:t>being resourceful</w:t>
            </w:r>
          </w:p>
          <w:p w:rsidR="00000000" w:rsidRPr="00904A6F" w:rsidP="00904A6F">
            <w:pPr>
              <w:pStyle w:val="ListBullet"/>
            </w:pPr>
            <w:r w:rsidRPr="00904A6F">
              <w:t>taking initiative and making decisions</w:t>
            </w:r>
          </w:p>
          <w:p w:rsidR="00000000" w:rsidRPr="00904A6F" w:rsidP="00904A6F">
            <w:pPr>
              <w:pStyle w:val="ListBullet"/>
            </w:pPr>
            <w:r w:rsidRPr="00904A6F">
              <w:t>adapting resource allocations to cope with contingencies</w:t>
            </w:r>
          </w:p>
          <w:p w:rsidR="00000000" w:rsidRPr="00904A6F" w:rsidP="00904A6F">
            <w:pPr>
              <w:pStyle w:val="ListBullet"/>
            </w:pPr>
            <w:r w:rsidRPr="00904A6F">
              <w:t>establishing clear project goals and deliverables</w:t>
            </w:r>
          </w:p>
          <w:p w:rsidR="00000000" w:rsidRPr="00904A6F" w:rsidP="00904A6F">
            <w:pPr>
              <w:pStyle w:val="ListBullet"/>
            </w:pPr>
            <w:r w:rsidRPr="00904A6F">
              <w:t>allocating people and other resources to tasks</w:t>
            </w:r>
          </w:p>
          <w:p w:rsidR="00000000" w:rsidRPr="00904A6F" w:rsidP="00904A6F">
            <w:pPr>
              <w:pStyle w:val="ListBullet"/>
            </w:pPr>
            <w:r w:rsidRPr="00904A6F">
              <w:t>planning the use of resources, including time management</w:t>
            </w:r>
          </w:p>
          <w:p w:rsidR="00000000" w:rsidRPr="00904A6F" w:rsidP="00904A6F">
            <w:pPr>
              <w:pStyle w:val="ListBullet"/>
            </w:pPr>
            <w:r w:rsidRPr="00904A6F">
              <w:t>participating in continuous improvement and p</w:t>
            </w:r>
            <w:r w:rsidRPr="00904A6F">
              <w:t>lanning processes</w:t>
            </w:r>
          </w:p>
          <w:p w:rsidR="00000000" w:rsidRPr="00904A6F" w:rsidP="00904A6F">
            <w:pPr>
              <w:pStyle w:val="ListBullet"/>
            </w:pPr>
            <w:r w:rsidRPr="00904A6F">
              <w:t>developing a vision and a proactive plan to accompany it</w:t>
            </w:r>
          </w:p>
          <w:p w:rsidR="00000000" w:rsidRPr="00904A6F" w:rsidP="00904A6F">
            <w:pPr>
              <w:pStyle w:val="ListBullet"/>
            </w:pPr>
            <w:r w:rsidRPr="00904A6F">
              <w:t>predicting - weighing up risk, evaluating alternatives and applying evaluation criteria</w:t>
            </w:r>
          </w:p>
          <w:p w:rsidR="00000000" w:rsidRPr="00904A6F" w:rsidP="00904A6F">
            <w:pPr>
              <w:pStyle w:val="ListBullet"/>
            </w:pPr>
            <w:r w:rsidRPr="00904A6F">
              <w:t>collecting, analysing and organising information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>understanding basic business systems and the</w:t>
            </w:r>
            <w:r w:rsidRPr="00904A6F">
              <w:t xml:space="preserve">ir relationships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having a personal vision and goals</w:t>
            </w:r>
          </w:p>
          <w:p w:rsidR="00000000" w:rsidRPr="00904A6F" w:rsidP="00904A6F">
            <w:pPr>
              <w:pStyle w:val="ListBullet"/>
            </w:pPr>
            <w:r w:rsidRPr="00904A6F">
              <w:t>evaluating and monitoring own performance</w:t>
            </w:r>
          </w:p>
          <w:p w:rsidR="00000000" w:rsidRPr="00904A6F" w:rsidP="00904A6F">
            <w:pPr>
              <w:pStyle w:val="ListBullet"/>
            </w:pPr>
            <w:r w:rsidRPr="00904A6F">
              <w:t>having knowledge and confidence in own ideas and visions</w:t>
            </w:r>
          </w:p>
          <w:p w:rsidR="00000000" w:rsidRPr="00904A6F" w:rsidP="00904A6F">
            <w:pPr>
              <w:pStyle w:val="ListBullet"/>
            </w:pPr>
            <w:r w:rsidRPr="00904A6F">
              <w:t>articulating own ideas and visions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 xml:space="preserve">taking responsibility 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managing own learning</w:t>
            </w:r>
          </w:p>
          <w:p w:rsidR="00000000" w:rsidRPr="00904A6F" w:rsidP="00904A6F">
            <w:pPr>
              <w:pStyle w:val="ListBullet"/>
            </w:pPr>
            <w:r w:rsidRPr="00904A6F">
              <w:t>contributing to the learning community at the workplace</w:t>
            </w:r>
          </w:p>
          <w:p w:rsidR="00000000" w:rsidRPr="00904A6F" w:rsidP="00904A6F">
            <w:pPr>
              <w:pStyle w:val="ListBullet"/>
            </w:pPr>
            <w:r w:rsidRPr="00904A6F">
              <w:t>using a range of mediums to learn - mentoring, peer support and networking, IT and courses</w:t>
            </w:r>
          </w:p>
          <w:p w:rsidR="00000000" w:rsidRPr="00904A6F" w:rsidP="00904A6F">
            <w:pPr>
              <w:pStyle w:val="ListBullet"/>
            </w:pPr>
            <w:r w:rsidRPr="00904A6F">
              <w:t xml:space="preserve">applying learning to technical issues (e.g. learning about products) and people issues </w:t>
            </w:r>
            <w:r w:rsidRPr="00904A6F">
              <w:t>(e.g. interpersonal and cultural aspects of work)</w:t>
            </w:r>
          </w:p>
          <w:p w:rsidR="00000000" w:rsidRPr="00904A6F" w:rsidP="00904A6F">
            <w:pPr>
              <w:pStyle w:val="ListBullet"/>
            </w:pPr>
            <w:r w:rsidRPr="00904A6F">
              <w:t>having enthusiasm for ongoing learning</w:t>
            </w:r>
          </w:p>
          <w:p w:rsidR="00000000" w:rsidRPr="00904A6F" w:rsidP="00904A6F">
            <w:pPr>
              <w:pStyle w:val="ListBullet"/>
            </w:pPr>
            <w:r w:rsidRPr="00904A6F">
              <w:t>being willing to learn in any setting - on and off the job</w:t>
            </w:r>
          </w:p>
          <w:p w:rsidR="00000000" w:rsidRPr="00904A6F" w:rsidP="00904A6F">
            <w:pPr>
              <w:pStyle w:val="ListBullet"/>
            </w:pPr>
            <w:r w:rsidRPr="00904A6F">
              <w:t>being open to new ideas and techniques</w:t>
            </w:r>
          </w:p>
          <w:p w:rsidR="00000000" w:rsidRPr="00904A6F" w:rsidP="00904A6F">
            <w:pPr>
              <w:pStyle w:val="ListBullet"/>
            </w:pPr>
            <w:r w:rsidRPr="00904A6F">
              <w:t>being prepared to invest time and effort in learning new skills</w:t>
            </w:r>
          </w:p>
          <w:p w:rsidR="00000000" w:rsidP="00904A6F">
            <w:pPr>
              <w:pStyle w:val="ListBullet"/>
              <w:rPr>
                <w:lang w:val="en-NZ"/>
              </w:rPr>
            </w:pPr>
            <w:r w:rsidRPr="00904A6F">
              <w:t>ackno</w:t>
            </w:r>
            <w:r w:rsidRPr="00904A6F">
              <w:t xml:space="preserve">wledging the need to learn in order to accommodate change </w:t>
            </w:r>
          </w:p>
        </w:tc>
      </w:tr>
      <w:tr w:rsidTr="00FA36C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ListBullet"/>
            </w:pPr>
            <w:r w:rsidRPr="00904A6F">
              <w:t>having a range of basic IT skills</w:t>
            </w:r>
          </w:p>
          <w:p w:rsidR="00000000" w:rsidRPr="00904A6F" w:rsidP="00904A6F">
            <w:pPr>
              <w:pStyle w:val="ListBullet"/>
            </w:pPr>
            <w:r w:rsidRPr="00904A6F">
              <w:t>applying IT as a management tool</w:t>
            </w:r>
          </w:p>
          <w:p w:rsidR="00000000" w:rsidRPr="00904A6F" w:rsidP="00904A6F">
            <w:pPr>
              <w:pStyle w:val="ListBullet"/>
            </w:pPr>
            <w:r w:rsidRPr="00904A6F">
              <w:t>using IT to organise data</w:t>
            </w:r>
          </w:p>
          <w:p w:rsidR="00000000" w:rsidRPr="00904A6F" w:rsidP="00904A6F">
            <w:pPr>
              <w:pStyle w:val="ListBullet"/>
            </w:pPr>
            <w:r w:rsidRPr="00904A6F">
              <w:t>being willing to learn new IT skills</w:t>
            </w:r>
          </w:p>
          <w:p w:rsidR="00000000" w:rsidRPr="00904A6F" w:rsidP="00904A6F">
            <w:pPr>
              <w:pStyle w:val="ListBullet"/>
            </w:pPr>
            <w:r w:rsidRPr="00904A6F">
              <w:t>having the OHS knowledge to apply technology</w:t>
            </w:r>
          </w:p>
          <w:p w:rsidR="00000000" w:rsidRPr="00904A6F" w:rsidP="00904A6F">
            <w:pPr>
              <w:pStyle w:val="ListBullet"/>
            </w:pPr>
            <w:r w:rsidRPr="00904A6F">
              <w:t xml:space="preserve">having the appropriate physical capacity </w:t>
            </w:r>
          </w:p>
        </w:tc>
      </w:tr>
    </w:tbl>
    <w:p w:rsidR="00000000" w:rsidRPr="00904A6F" w:rsidP="00904A6F">
      <w:pPr>
        <w:pStyle w:val="BodyText"/>
      </w:pPr>
    </w:p>
    <w:p w:rsidR="00FA36CD" w:rsidP="00904A6F">
      <w:pPr>
        <w:pStyle w:val="BodyText"/>
      </w:pPr>
      <w:r w:rsidRPr="00904A6F">
        <w:tab/>
      </w:r>
    </w:p>
    <w:p w:rsidR="00FA36CD" w:rsidP="00904A6F">
      <w:pPr>
        <w:pStyle w:val="BodyText"/>
      </w:pPr>
    </w:p>
    <w:p w:rsidR="00000000" w:rsidRPr="00904A6F" w:rsidP="00904A6F">
      <w:pPr>
        <w:pStyle w:val="Heading1"/>
      </w:pPr>
      <w:bookmarkStart w:id="7" w:name="O_524127"/>
      <w:bookmarkEnd w:id="7"/>
      <w:r w:rsidRPr="00904A6F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F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A6F">
            <w:pPr>
              <w:pStyle w:val="BodyText"/>
              <w:rPr>
                <w:lang w:val="en-NZ"/>
              </w:rPr>
            </w:pPr>
            <w:r w:rsidRPr="00904A6F">
              <w:rPr>
                <w:rStyle w:val="SpecialBold"/>
              </w:rPr>
              <w:t>Packaging Rules</w:t>
            </w:r>
          </w:p>
        </w:tc>
      </w:tr>
      <w:tr w:rsidTr="00FA36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A6F" w:rsidP="00904A6F">
            <w:pPr>
              <w:pStyle w:val="BodyText"/>
            </w:pPr>
            <w:r w:rsidRPr="00904A6F">
              <w:t>Completion of sixteen (16) units made up of four (4) core and twelve (12) elective units.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RULES FOR ELECTIVE UNITS</w:t>
            </w:r>
          </w:p>
          <w:p w:rsidR="00000000" w:rsidRPr="00904A6F" w:rsidP="00904A6F">
            <w:pPr>
              <w:pStyle w:val="ListBullet2"/>
            </w:pPr>
            <w:r w:rsidRPr="00904A6F">
              <w:t>a minimum of one (1) unit from Group A</w:t>
            </w:r>
          </w:p>
          <w:p w:rsidR="00000000" w:rsidRPr="00904A6F" w:rsidP="00904A6F">
            <w:pPr>
              <w:pStyle w:val="ListBullet2"/>
            </w:pPr>
            <w:r w:rsidRPr="00904A6F">
              <w:t>a minimum of seven (7) units from Group D</w:t>
            </w:r>
          </w:p>
          <w:p w:rsidR="00000000" w:rsidRPr="00904A6F" w:rsidP="00904A6F">
            <w:pPr>
              <w:pStyle w:val="ListBullet2"/>
            </w:pPr>
            <w:r w:rsidRPr="00904A6F">
              <w:t>a minimum of two (2) units from Groups A, C, D or E</w:t>
            </w:r>
          </w:p>
          <w:p w:rsidR="00000000" w:rsidRPr="00904A6F" w:rsidP="00904A6F">
            <w:pPr>
              <w:pStyle w:val="ListBullet2"/>
            </w:pPr>
            <w:r w:rsidRPr="00904A6F">
              <w:t xml:space="preserve">a maximum of two (2) units may be selected from the RGR08 Racing Training Package or any other currently endorsed Training Package or accredited course. Selected </w:t>
            </w:r>
            <w:r w:rsidRPr="00904A6F">
              <w:t>units must be relevant to job outcomes in the racing industry.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t>For a Certificate II in Racing Services (Track Maintenance) at least nine (9) of the units selected to make up this qualification must be aligned clearly to Certificate II outcomes.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t>Electives may be selected from any of the listed groups A, C, D and E. Refer to Volume IV for the group listings.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t>The electives can be chosen from any AQF level however they should complement Certificate II qualification requirements.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t>Ideally electives s</w:t>
            </w:r>
            <w:r w:rsidRPr="00904A6F">
              <w:t>hould be chosen as part of the individual training plan for a learner so that they provide skills and knowledge development that is relevant to their employment or future promotion. In some cases an individual training plan may include a mixture of units f</w:t>
            </w:r>
            <w:r w:rsidRPr="00904A6F">
              <w:t>or those who work in more than one specialist area.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CORE UNITS</w:t>
            </w:r>
          </w:p>
          <w:p w:rsidR="00000000" w:rsidRPr="00904A6F" w:rsidP="00904A6F">
            <w:pPr>
              <w:pStyle w:val="BodyText"/>
            </w:pPr>
            <w:r w:rsidRPr="00904A6F">
              <w:t>RGRCMN001A</w:t>
            </w:r>
            <w:r w:rsidRPr="00904A6F">
              <w:tab/>
              <w:t>Comply with the rules of racing and related protocol</w:t>
            </w:r>
          </w:p>
          <w:p w:rsidR="00000000" w:rsidRPr="00904A6F" w:rsidP="00904A6F">
            <w:pPr>
              <w:pStyle w:val="BodyText"/>
            </w:pPr>
            <w:r w:rsidRPr="00904A6F">
              <w:t>RGRCMN201A</w:t>
            </w:r>
            <w:r w:rsidRPr="00904A6F">
              <w:tab/>
              <w:t>Follow OHS procedures and observe environmental work practices</w:t>
            </w:r>
          </w:p>
          <w:p w:rsidR="00000000" w:rsidRPr="00904A6F" w:rsidP="00904A6F">
            <w:pPr>
              <w:pStyle w:val="BodyText"/>
            </w:pPr>
            <w:r w:rsidRPr="00904A6F">
              <w:t>RGRCMN202A</w:t>
            </w:r>
            <w:r w:rsidRPr="00904A6F">
              <w:tab/>
              <w:t>Achieve requirements for industry induction</w:t>
            </w:r>
          </w:p>
          <w:p w:rsidR="00000000" w:rsidRPr="00904A6F" w:rsidP="00904A6F">
            <w:pPr>
              <w:pStyle w:val="BodyText"/>
            </w:pPr>
            <w:r w:rsidRPr="00904A6F">
              <w:t>HLTFA301B</w:t>
            </w:r>
            <w:r w:rsidRPr="00904A6F">
              <w:tab/>
              <w:t>Apply first aid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GROUP A UNITS</w:t>
            </w:r>
            <w:r w:rsidRPr="00904A6F">
              <w:t xml:space="preserve"> - </w:t>
            </w:r>
            <w:r w:rsidRPr="00904A6F">
              <w:rPr>
                <w:rStyle w:val="SpecialBold"/>
              </w:rPr>
              <w:t>RACING COMMON</w:t>
            </w:r>
          </w:p>
          <w:p w:rsidR="00000000" w:rsidRPr="00904A6F" w:rsidP="00904A6F">
            <w:pPr>
              <w:pStyle w:val="BodyText"/>
            </w:pPr>
            <w:r w:rsidRPr="00904A6F">
              <w:t>RGRCMN002A</w:t>
            </w:r>
            <w:r w:rsidRPr="00904A6F">
              <w:tab/>
              <w:t>Investigate job opportunities in racing and related industry</w:t>
            </w:r>
          </w:p>
          <w:p w:rsidR="00000000" w:rsidRPr="00904A6F" w:rsidP="00904A6F">
            <w:pPr>
              <w:pStyle w:val="BodyText"/>
            </w:pPr>
            <w:r w:rsidRPr="00904A6F">
              <w:t>RGRCMN003A</w:t>
            </w:r>
            <w:r w:rsidRPr="00904A6F">
              <w:tab/>
              <w:t>Manage personal health and fitness</w:t>
            </w:r>
          </w:p>
          <w:p w:rsidR="00000000" w:rsidRPr="00904A6F" w:rsidP="00904A6F">
            <w:pPr>
              <w:pStyle w:val="BodyText"/>
            </w:pPr>
            <w:r w:rsidRPr="00904A6F">
              <w:t>RGRTRK402A</w:t>
            </w:r>
            <w:r w:rsidRPr="00904A6F">
              <w:tab/>
              <w:t>Relate animal welfare to track and environmental conditions</w:t>
            </w:r>
          </w:p>
          <w:p w:rsidR="00000000" w:rsidRPr="00904A6F" w:rsidP="00904A6F">
            <w:pPr>
              <w:pStyle w:val="BodyText"/>
            </w:pPr>
            <w:r w:rsidRPr="00904A6F">
              <w:t>AHCBIO201</w:t>
            </w:r>
            <w:r w:rsidRPr="00904A6F">
              <w:t>A</w:t>
            </w:r>
            <w:r w:rsidRPr="00904A6F">
              <w:tab/>
              <w:t>Follow site quarantine procedures</w:t>
            </w:r>
          </w:p>
          <w:p w:rsidR="00000000" w:rsidRPr="00904A6F" w:rsidP="00904A6F">
            <w:pPr>
              <w:pStyle w:val="BodyText"/>
            </w:pPr>
            <w:r w:rsidRPr="00904A6F">
              <w:t>PUACOM001C</w:t>
            </w:r>
            <w:r w:rsidRPr="00904A6F">
              <w:tab/>
              <w:t>Communicate in the workplace</w:t>
            </w:r>
          </w:p>
          <w:p w:rsidR="00000000" w:rsidRPr="00904A6F" w:rsidP="00904A6F">
            <w:pPr>
              <w:pStyle w:val="BodyText"/>
            </w:pPr>
            <w:r w:rsidRPr="00904A6F">
              <w:t>SISXEMR201A</w:t>
            </w:r>
            <w:r w:rsidRPr="00904A6F">
              <w:tab/>
              <w:t xml:space="preserve">Respond to emergency situations </w:t>
            </w:r>
          </w:p>
          <w:p w:rsidR="00000000" w:rsidRPr="00904A6F" w:rsidP="00904A6F">
            <w:pPr>
              <w:pStyle w:val="BodyText"/>
            </w:pPr>
          </w:p>
          <w:p w:rsidR="00000000" w:rsidRPr="00904A6F" w:rsidP="00904A6F">
            <w:pPr>
              <w:pStyle w:val="BodyText"/>
            </w:pPr>
            <w:r w:rsidRPr="00904A6F">
              <w:rPr>
                <w:rStyle w:val="SpecialBold"/>
              </w:rPr>
              <w:t>GROUP D UNITS</w:t>
            </w:r>
            <w:r w:rsidRPr="00904A6F">
              <w:t xml:space="preserve"> - </w:t>
            </w:r>
            <w:r w:rsidRPr="00904A6F">
              <w:rPr>
                <w:rStyle w:val="SpecialBold"/>
              </w:rPr>
              <w:t>TRACK MAINTENANCE</w:t>
            </w:r>
          </w:p>
          <w:p w:rsidR="00000000" w:rsidRPr="00904A6F" w:rsidP="00904A6F">
            <w:pPr>
              <w:pStyle w:val="BodyText"/>
            </w:pPr>
            <w:r w:rsidRPr="00904A6F">
              <w:t>RGRPSG201A</w:t>
            </w:r>
            <w:r w:rsidRPr="00904A6F">
              <w:tab/>
              <w:t>Handle greyhounds</w:t>
            </w:r>
          </w:p>
          <w:p w:rsidR="00000000" w:rsidRPr="00904A6F" w:rsidP="00904A6F">
            <w:pPr>
              <w:pStyle w:val="BodyText"/>
            </w:pPr>
            <w:r w:rsidRPr="00904A6F">
              <w:t>RGRPSH201A</w:t>
            </w:r>
            <w:r w:rsidRPr="00904A6F">
              <w:tab/>
              <w:t>Handle horses</w:t>
            </w:r>
          </w:p>
          <w:p w:rsidR="00000000" w:rsidRPr="00904A6F" w:rsidP="00904A6F">
            <w:pPr>
              <w:pStyle w:val="BodyText"/>
            </w:pPr>
            <w:r w:rsidRPr="00904A6F">
              <w:t>RGRTRK303A</w:t>
            </w:r>
            <w:r w:rsidRPr="00904A6F">
              <w:tab/>
              <w:t>Provide emergency animal assistance</w:t>
            </w:r>
          </w:p>
          <w:p w:rsidR="00000000" w:rsidRPr="00904A6F" w:rsidP="00904A6F">
            <w:pPr>
              <w:pStyle w:val="BodyText"/>
            </w:pPr>
            <w:r w:rsidRPr="00904A6F">
              <w:t>AHCBIO301A</w:t>
            </w:r>
            <w:r w:rsidRPr="00904A6F">
              <w:tab/>
              <w:t>Work effectively in an emergency disease or plant pest response</w:t>
            </w:r>
          </w:p>
          <w:p w:rsidR="00000000" w:rsidRPr="00904A6F" w:rsidP="00904A6F">
            <w:pPr>
              <w:pStyle w:val="BodyText"/>
            </w:pPr>
            <w:r w:rsidRPr="00904A6F">
              <w:t>AHCCHM201A</w:t>
            </w:r>
            <w:r w:rsidRPr="00904A6F">
              <w:tab/>
              <w:t>Apply chemicals under supervision</w:t>
            </w:r>
          </w:p>
          <w:p w:rsidR="00000000" w:rsidRPr="00904A6F" w:rsidP="00904A6F">
            <w:pPr>
              <w:pStyle w:val="BodyText"/>
            </w:pPr>
            <w:r w:rsidRPr="00904A6F">
              <w:t>AHCINF203A</w:t>
            </w:r>
            <w:r w:rsidRPr="00904A6F">
              <w:tab/>
              <w:t>Maintain properties and structures</w:t>
            </w:r>
          </w:p>
          <w:p w:rsidR="00000000" w:rsidRPr="00904A6F" w:rsidP="00904A6F">
            <w:pPr>
              <w:pStyle w:val="BodyText"/>
            </w:pPr>
            <w:r w:rsidRPr="00904A6F">
              <w:t>AHCIRG202A</w:t>
            </w:r>
            <w:r w:rsidRPr="00904A6F">
              <w:tab/>
              <w:t>Assist with the operation of pressurised irrigation</w:t>
            </w:r>
          </w:p>
          <w:p w:rsidR="00000000" w:rsidRPr="00904A6F" w:rsidP="00904A6F">
            <w:pPr>
              <w:pStyle w:val="BodyText"/>
            </w:pPr>
            <w:r w:rsidRPr="00904A6F">
              <w:t>AHCMOM204A</w:t>
            </w:r>
            <w:r w:rsidRPr="00904A6F">
              <w:tab/>
            </w:r>
            <w:r w:rsidRPr="00904A6F">
              <w:t>Undertake operational maintenance of machinery</w:t>
            </w:r>
          </w:p>
          <w:p w:rsidR="00000000" w:rsidRPr="00904A6F" w:rsidP="00904A6F">
            <w:pPr>
              <w:pStyle w:val="BodyText"/>
            </w:pPr>
            <w:r w:rsidRPr="00904A6F">
              <w:t>AHCMOM205A</w:t>
            </w:r>
            <w:r w:rsidRPr="00904A6F">
              <w:tab/>
              <w:t>Operate vehicles</w:t>
            </w:r>
          </w:p>
          <w:p w:rsidR="00000000" w:rsidRPr="00904A6F" w:rsidP="00904A6F">
            <w:pPr>
              <w:pStyle w:val="BodyText"/>
            </w:pPr>
            <w:r w:rsidRPr="00904A6F">
              <w:t>AHCMOM304A</w:t>
            </w:r>
            <w:r w:rsidRPr="00904A6F">
              <w:tab/>
              <w:t>Operate machinery and equipment</w:t>
            </w:r>
          </w:p>
          <w:p w:rsidR="00000000" w:rsidRPr="00904A6F" w:rsidP="00904A6F">
            <w:pPr>
              <w:pStyle w:val="BodyText"/>
            </w:pPr>
            <w:r w:rsidRPr="00904A6F">
              <w:t>AHCPGD201A</w:t>
            </w:r>
            <w:r w:rsidRPr="00904A6F">
              <w:tab/>
              <w:t>Plant trees and shrubs</w:t>
            </w:r>
          </w:p>
          <w:p w:rsidR="00000000" w:rsidRPr="00904A6F" w:rsidP="00904A6F">
            <w:pPr>
              <w:pStyle w:val="BodyText"/>
            </w:pPr>
            <w:r w:rsidRPr="00904A6F">
              <w:t>AHCPMG201A</w:t>
            </w:r>
            <w:r w:rsidRPr="00904A6F">
              <w:tab/>
              <w:t>Treat weeds</w:t>
            </w:r>
          </w:p>
          <w:p w:rsidR="00000000" w:rsidRPr="00904A6F" w:rsidP="00904A6F">
            <w:pPr>
              <w:pStyle w:val="BodyText"/>
            </w:pPr>
            <w:r w:rsidRPr="00904A6F">
              <w:t>AHCPMG202A</w:t>
            </w:r>
            <w:r w:rsidRPr="00904A6F">
              <w:tab/>
              <w:t>Treat plant pests, diseases and disorders</w:t>
            </w:r>
          </w:p>
          <w:p w:rsidR="00000000" w:rsidRPr="00904A6F" w:rsidP="00904A6F">
            <w:pPr>
              <w:pStyle w:val="BodyText"/>
            </w:pPr>
            <w:r w:rsidRPr="00904A6F">
              <w:t>AHCSOL201A</w:t>
            </w:r>
            <w:r w:rsidRPr="00904A6F">
              <w:tab/>
              <w:t>Determine basic p</w:t>
            </w:r>
            <w:r w:rsidRPr="00904A6F">
              <w:t>roperties of soil and/or growing media</w:t>
            </w:r>
          </w:p>
          <w:p w:rsidR="00000000" w:rsidRPr="00904A6F" w:rsidP="00904A6F">
            <w:pPr>
              <w:pStyle w:val="BodyText"/>
            </w:pPr>
            <w:r w:rsidRPr="00904A6F">
              <w:t>AHCWRK201A</w:t>
            </w:r>
            <w:r w:rsidRPr="00904A6F">
              <w:tab/>
              <w:t>Observe and report on weather</w:t>
            </w:r>
          </w:p>
          <w:p w:rsidR="00000000" w:rsidRPr="00904A6F" w:rsidP="00904A6F">
            <w:pPr>
              <w:pStyle w:val="BodyText"/>
            </w:pPr>
            <w:r w:rsidRPr="00904A6F">
              <w:t>HLTGM202B</w:t>
            </w:r>
            <w:r w:rsidRPr="00904A6F">
              <w:tab/>
              <w:t>Use hand and power tools</w:t>
            </w:r>
          </w:p>
          <w:p w:rsidR="00000000" w:rsidRPr="00904A6F" w:rsidP="00904A6F">
            <w:pPr>
              <w:pStyle w:val="BodyText"/>
            </w:pPr>
            <w:r w:rsidRPr="00904A6F">
              <w:t>HLTGM305B</w:t>
            </w:r>
            <w:r w:rsidRPr="00904A6F">
              <w:tab/>
              <w:t>Maintain pool environments</w:t>
            </w:r>
          </w:p>
          <w:p w:rsidR="00000000" w:rsidRPr="00904A6F" w:rsidP="00904A6F">
            <w:pPr>
              <w:pStyle w:val="BodyText"/>
            </w:pPr>
            <w:r w:rsidRPr="00904A6F">
              <w:t>THTGTM01B</w:t>
            </w:r>
            <w:r w:rsidRPr="00904A6F">
              <w:tab/>
              <w:t>Carry out general maintenance</w:t>
            </w:r>
          </w:p>
          <w:p w:rsidR="00000000" w:rsidRPr="00904A6F" w:rsidP="00904A6F">
            <w:pPr>
              <w:pStyle w:val="BodyText"/>
            </w:pPr>
            <w:r w:rsidRPr="00904A6F">
              <w:t>THTGTM02B</w:t>
            </w:r>
            <w:r w:rsidRPr="00904A6F">
              <w:tab/>
              <w:t>Carry out grounds maintenance</w:t>
            </w:r>
          </w:p>
        </w:tc>
      </w:tr>
    </w:tbl>
    <w:p w:rsidR="00000000" w:rsidRPr="00904A6F" w:rsidP="00904A6F">
      <w:pPr>
        <w:pStyle w:val="BodyText"/>
      </w:pPr>
    </w:p>
    <w:p w:rsidR="00000000" w:rsidRPr="00904A6F" w:rsidP="00904A6F"/>
    <w:sectPr w:rsidSect="00904A6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 w:rsidRPr="00FA36CD" w:rsidP="00FA36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CD" w:rsidP="00904A6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FA36CD" w:rsidP="00904A6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FA36CD" w:rsidP="00904A6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 w:rsidRPr="00FA36CD" w:rsidP="00FA36C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A6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6CD" w:rsidRPr="002D2AF8" w:rsidP="00904A6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RGR20408 Certificate II in Racing Services (Track Maintenance)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22/01/2013</w:t>
    </w:r>
    <w:r>
      <w:fldChar w:fldCharType="end"/>
    </w:r>
  </w:p>
  <w:p w:rsidR="00FA36CD" w:rsidP="00904A6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94F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4C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63C43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A6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A6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A6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A6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A6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A6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A6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A6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A6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A6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A6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A6F"/>
  </w:style>
  <w:style w:type="character" w:customStyle="1" w:styleId="Heading1Char">
    <w:name w:val="Heading 1 Char"/>
    <w:basedOn w:val="DefaultParagraphFont"/>
    <w:link w:val="Heading1"/>
    <w:rsid w:val="00904A6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A6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A6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4A6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A6F"/>
    <w:rPr>
      <w:b/>
      <w:spacing w:val="0"/>
    </w:rPr>
  </w:style>
  <w:style w:type="paragraph" w:styleId="ListBullet2">
    <w:name w:val="List Bullet 2"/>
    <w:basedOn w:val="List2"/>
    <w:rsid w:val="00904A6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04A6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A6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A6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A6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A6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A6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A6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A6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A6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A6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A6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A6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A6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A6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A6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A6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A6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A6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4A6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4A6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A6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A6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A6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A6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A6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A6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A6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A6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A6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A6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A6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A6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04A6F"/>
    <w:rPr>
      <w:i/>
    </w:rPr>
  </w:style>
  <w:style w:type="paragraph" w:styleId="Caption">
    <w:name w:val="caption"/>
    <w:basedOn w:val="BodyText"/>
    <w:next w:val="Normal"/>
    <w:qFormat/>
    <w:rsid w:val="00904A6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A6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A6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A6F"/>
  </w:style>
  <w:style w:type="paragraph" w:styleId="TableofFigures">
    <w:name w:val="table of figures"/>
    <w:basedOn w:val="Normal"/>
    <w:next w:val="Normal"/>
    <w:semiHidden/>
    <w:rsid w:val="00904A6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A6F"/>
    <w:pPr>
      <w:numPr>
        <w:numId w:val="11"/>
      </w:numPr>
    </w:pPr>
  </w:style>
  <w:style w:type="character" w:customStyle="1" w:styleId="WingdingSymbols">
    <w:name w:val="Wingding Symbols"/>
    <w:rsid w:val="00904A6F"/>
    <w:rPr>
      <w:rFonts w:ascii="Wingdings" w:hAnsi="Wingdings"/>
    </w:rPr>
  </w:style>
  <w:style w:type="paragraph" w:customStyle="1" w:styleId="TableHeading">
    <w:name w:val="Table Heading"/>
    <w:basedOn w:val="HeadingBase"/>
    <w:rsid w:val="00904A6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A6F"/>
    <w:rPr>
      <w:color w:val="0033CC"/>
      <w:u w:val="none"/>
    </w:rPr>
  </w:style>
  <w:style w:type="paragraph" w:customStyle="1" w:styleId="BodyTextRight">
    <w:name w:val="Body Text Right"/>
    <w:basedOn w:val="BodyText"/>
    <w:rsid w:val="00904A6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A6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A6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A6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A6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A6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A6F"/>
    <w:rPr>
      <w:sz w:val="32"/>
    </w:rPr>
  </w:style>
  <w:style w:type="paragraph" w:customStyle="1" w:styleId="HeadingProcedure">
    <w:name w:val="Heading Procedure"/>
    <w:basedOn w:val="HeadingBase"/>
    <w:next w:val="Normal"/>
    <w:rsid w:val="00904A6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A6F"/>
    <w:pPr>
      <w:spacing w:before="60" w:after="60"/>
    </w:pPr>
  </w:style>
  <w:style w:type="paragraph" w:styleId="ListContinue">
    <w:name w:val="List Continue"/>
    <w:basedOn w:val="List"/>
    <w:rsid w:val="00904A6F"/>
    <w:pPr>
      <w:ind w:firstLine="0"/>
    </w:pPr>
  </w:style>
  <w:style w:type="paragraph" w:customStyle="1" w:styleId="ListNote">
    <w:name w:val="List Note"/>
    <w:basedOn w:val="List"/>
    <w:rsid w:val="00904A6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A6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A6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A6F"/>
    <w:rPr>
      <w:rFonts w:ascii="Courier New" w:hAnsi="Courier New"/>
    </w:rPr>
  </w:style>
  <w:style w:type="paragraph" w:customStyle="1" w:styleId="NoteBullet">
    <w:name w:val="Note Bullet"/>
    <w:basedOn w:val="Note"/>
    <w:rsid w:val="00904A6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A6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A6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A6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A6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04A6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A6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A6F"/>
    <w:rPr>
      <w:b/>
      <w:smallCaps/>
    </w:rPr>
  </w:style>
  <w:style w:type="paragraph" w:customStyle="1" w:styleId="TableListNumber">
    <w:name w:val="Table List Number"/>
    <w:basedOn w:val="ListNumber"/>
    <w:rsid w:val="00904A6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A6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A6F"/>
    <w:pPr>
      <w:numPr>
        <w:numId w:val="9"/>
      </w:numPr>
    </w:pPr>
  </w:style>
  <w:style w:type="paragraph" w:customStyle="1" w:styleId="ListAlpha2">
    <w:name w:val="List Alpha 2"/>
    <w:basedOn w:val="List2"/>
    <w:rsid w:val="00904A6F"/>
    <w:pPr>
      <w:numPr>
        <w:numId w:val="8"/>
      </w:numPr>
    </w:pPr>
  </w:style>
  <w:style w:type="paragraph" w:styleId="List2">
    <w:name w:val="List 2"/>
    <w:basedOn w:val="BodyText"/>
    <w:rsid w:val="00904A6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A6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A6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A6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A6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A6F"/>
    <w:pPr>
      <w:numPr>
        <w:numId w:val="3"/>
      </w:numPr>
    </w:pPr>
  </w:style>
  <w:style w:type="paragraph" w:styleId="ListBullet5">
    <w:name w:val="List Bullet 5"/>
    <w:basedOn w:val="List5"/>
    <w:rsid w:val="00904A6F"/>
    <w:pPr>
      <w:numPr>
        <w:numId w:val="4"/>
      </w:numPr>
    </w:pPr>
  </w:style>
  <w:style w:type="paragraph" w:styleId="ListContinue2">
    <w:name w:val="List Continue 2"/>
    <w:basedOn w:val="List2"/>
    <w:rsid w:val="00904A6F"/>
    <w:pPr>
      <w:ind w:firstLine="0"/>
    </w:pPr>
  </w:style>
  <w:style w:type="paragraph" w:styleId="ListContinue3">
    <w:name w:val="List Continue 3"/>
    <w:basedOn w:val="List3"/>
    <w:rsid w:val="00904A6F"/>
    <w:pPr>
      <w:ind w:left="1021" w:firstLine="0"/>
    </w:pPr>
  </w:style>
  <w:style w:type="paragraph" w:styleId="ListContinue4">
    <w:name w:val="List Continue 4"/>
    <w:basedOn w:val="List4"/>
    <w:rsid w:val="00904A6F"/>
    <w:pPr>
      <w:ind w:firstLine="0"/>
    </w:pPr>
  </w:style>
  <w:style w:type="paragraph" w:styleId="ListContinue5">
    <w:name w:val="List Continue 5"/>
    <w:basedOn w:val="List5"/>
    <w:rsid w:val="00904A6F"/>
    <w:pPr>
      <w:ind w:firstLine="0"/>
    </w:pPr>
  </w:style>
  <w:style w:type="paragraph" w:styleId="ListNumber3">
    <w:name w:val="List Number 3"/>
    <w:basedOn w:val="List3"/>
    <w:rsid w:val="00904A6F"/>
    <w:pPr>
      <w:numPr>
        <w:numId w:val="5"/>
      </w:numPr>
    </w:pPr>
  </w:style>
  <w:style w:type="paragraph" w:styleId="ListNumber4">
    <w:name w:val="List Number 4"/>
    <w:basedOn w:val="List4"/>
    <w:rsid w:val="00904A6F"/>
    <w:pPr>
      <w:numPr>
        <w:numId w:val="6"/>
      </w:numPr>
    </w:pPr>
  </w:style>
  <w:style w:type="paragraph" w:styleId="ListNumber5">
    <w:name w:val="List Number 5"/>
    <w:basedOn w:val="List5"/>
    <w:rsid w:val="00904A6F"/>
    <w:pPr>
      <w:numPr>
        <w:numId w:val="7"/>
      </w:numPr>
    </w:pPr>
  </w:style>
  <w:style w:type="paragraph" w:styleId="BlockText">
    <w:name w:val="Block Text"/>
    <w:basedOn w:val="Normal"/>
    <w:rsid w:val="00904A6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A6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A6F"/>
    <w:rPr>
      <w:sz w:val="16"/>
      <w:vertAlign w:val="superscript"/>
    </w:rPr>
  </w:style>
  <w:style w:type="character" w:customStyle="1" w:styleId="Symbols">
    <w:name w:val="Symbols"/>
    <w:basedOn w:val="DefaultParagraphFont"/>
    <w:rsid w:val="00904A6F"/>
    <w:rPr>
      <w:rFonts w:ascii="Symbol" w:hAnsi="Symbol"/>
    </w:rPr>
  </w:style>
  <w:style w:type="character" w:customStyle="1" w:styleId="MenuOptions">
    <w:name w:val="Menu Options"/>
    <w:basedOn w:val="DefaultParagraphFont"/>
    <w:rsid w:val="00904A6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A6F"/>
    <w:rPr>
      <w:b/>
    </w:rPr>
  </w:style>
  <w:style w:type="character" w:customStyle="1" w:styleId="Underlined">
    <w:name w:val="Underlined"/>
    <w:basedOn w:val="DefaultParagraphFont"/>
    <w:rsid w:val="00904A6F"/>
    <w:rPr>
      <w:u w:val="single"/>
    </w:rPr>
  </w:style>
  <w:style w:type="paragraph" w:customStyle="1" w:styleId="TableBodyTextRight">
    <w:name w:val="Table Body Text Right"/>
    <w:basedOn w:val="TableBodyText"/>
    <w:rsid w:val="00904A6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A6F"/>
    <w:rPr>
      <w:sz w:val="18"/>
    </w:rPr>
  </w:style>
  <w:style w:type="paragraph" w:customStyle="1" w:styleId="BodySmallRight">
    <w:name w:val="Body Small Right"/>
    <w:basedOn w:val="BodyTextRight"/>
    <w:rsid w:val="00904A6F"/>
    <w:rPr>
      <w:sz w:val="18"/>
      <w:szCs w:val="18"/>
    </w:rPr>
  </w:style>
  <w:style w:type="paragraph" w:customStyle="1" w:styleId="MarginEdition">
    <w:name w:val="Margin Edition"/>
    <w:basedOn w:val="MarginNote"/>
    <w:rsid w:val="00904A6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A6F"/>
    <w:rPr>
      <w:sz w:val="2"/>
      <w:szCs w:val="2"/>
    </w:rPr>
  </w:style>
  <w:style w:type="character" w:customStyle="1" w:styleId="Small">
    <w:name w:val="Small"/>
    <w:basedOn w:val="DefaultParagraphFont"/>
    <w:rsid w:val="00904A6F"/>
    <w:rPr>
      <w:sz w:val="16"/>
    </w:rPr>
  </w:style>
  <w:style w:type="paragraph" w:customStyle="1" w:styleId="WideTable">
    <w:name w:val="Wide Table"/>
    <w:basedOn w:val="Normal"/>
    <w:rsid w:val="00904A6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A6F"/>
  </w:style>
  <w:style w:type="paragraph" w:styleId="Quote">
    <w:name w:val="Quote"/>
    <w:basedOn w:val="Heading1"/>
    <w:link w:val="QuoteChar"/>
    <w:qFormat/>
    <w:rsid w:val="00904A6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A6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A6F"/>
    <w:pPr>
      <w:pageBreakBefore/>
    </w:pPr>
  </w:style>
  <w:style w:type="paragraph" w:customStyle="1" w:styleId="Border">
    <w:name w:val="Border"/>
    <w:basedOn w:val="Normal"/>
    <w:qFormat/>
    <w:rsid w:val="00904A6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A6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A6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A6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A6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A6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A6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A6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A6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A6F"/>
    <w:rPr>
      <w:u w:val="single"/>
    </w:rPr>
  </w:style>
  <w:style w:type="character" w:customStyle="1" w:styleId="BoldandItalics">
    <w:name w:val="Bold and Italics"/>
    <w:qFormat/>
    <w:rsid w:val="00904A6F"/>
    <w:rPr>
      <w:b/>
      <w:i/>
      <w:u w:val="none"/>
    </w:rPr>
  </w:style>
  <w:style w:type="paragraph" w:styleId="BalloonText">
    <w:name w:val="Balloon Text"/>
    <w:basedOn w:val="Normal"/>
    <w:link w:val="BalloonTextChar"/>
    <w:rsid w:val="00904A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A6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A6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A6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A6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A6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1086</Words>
  <Characters>6598</Characters>
  <Application>Microsoft Office Word</Application>
  <DocSecurity>0</DocSecurity>
  <Lines>211</Lines>
  <Paragraphs>153</Paragraphs>
  <ScaleCrop>false</ScaleCrop>
  <Company>Author-it Software Corporation Ltd.</Company>
  <LinksUpToDate>false</LinksUpToDate>
  <CharactersWithSpaces>7612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RGR20408 Certificate II in Racing Services (Track Maintenance)</dc:title>
  <dc:subject>Approved</dc:subject>
  <dc:creator>AgriFood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2013-01-21T06:47:00Z</dcterms:created>
  <dcterms:modified xsi:type="dcterms:W3CDTF">2013-01-21T06:47:00Z</dcterms:modified>
</cp:coreProperties>
</file>